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69C" w14:textId="77777777" w:rsidR="000B3BFA" w:rsidRPr="00672173" w:rsidRDefault="000B3BFA" w:rsidP="000B3BFA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7A3B0B67" w14:textId="77777777" w:rsidR="000B3BFA" w:rsidRPr="00672173" w:rsidRDefault="000B3BFA" w:rsidP="000B3BFA">
      <w:pPr>
        <w:ind w:left="-284" w:right="-141" w:firstLine="142"/>
        <w:jc w:val="center"/>
        <w:rPr>
          <w:sz w:val="24"/>
          <w:szCs w:val="24"/>
        </w:rPr>
      </w:pPr>
    </w:p>
    <w:p w14:paraId="4631591E" w14:textId="77777777" w:rsidR="000B3BFA" w:rsidRPr="00672173" w:rsidRDefault="000B3BFA" w:rsidP="000B3BFA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E34A08C" w14:textId="77777777" w:rsidR="000B3BFA" w:rsidRPr="00672173" w:rsidRDefault="000B3BFA" w:rsidP="000B3BFA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74001417" w14:textId="77777777" w:rsidR="000B3BFA" w:rsidRPr="00672173" w:rsidRDefault="000B3BFA" w:rsidP="000B3BFA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(СибГУТИ)</w:t>
      </w:r>
    </w:p>
    <w:p w14:paraId="420FB2A9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6F45E46B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6758D3B5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55BEA3E4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0DA23334" w14:textId="77777777" w:rsidR="000B3BFA" w:rsidRPr="00FD65B2" w:rsidRDefault="000B3BFA" w:rsidP="000B3BFA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22930F69" w14:textId="77777777" w:rsidR="000B3BFA" w:rsidRDefault="000B3BFA" w:rsidP="000B3BFA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i/>
          <w:sz w:val="24"/>
          <w:szCs w:val="24"/>
        </w:rPr>
        <w:t>телекоммуникаций</w:t>
      </w:r>
    </w:p>
    <w:p w14:paraId="7EC2E77D" w14:textId="77777777" w:rsidR="000B3BFA" w:rsidRPr="00557C70" w:rsidRDefault="000B3BFA" w:rsidP="000B3BFA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r>
        <w:rPr>
          <w:sz w:val="24"/>
          <w:szCs w:val="24"/>
          <w:u w:val="single"/>
        </w:rPr>
        <w:t>Шевнина И.Е.</w:t>
      </w:r>
    </w:p>
    <w:p w14:paraId="16379708" w14:textId="5B7E0201" w:rsidR="000B3BFA" w:rsidRPr="00557C70" w:rsidRDefault="000B3BFA" w:rsidP="000B3BFA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</w:t>
      </w:r>
      <w:r w:rsidR="00D9212C">
        <w:rPr>
          <w:sz w:val="24"/>
          <w:szCs w:val="24"/>
        </w:rPr>
        <w:t>___</w:t>
      </w:r>
      <w:r w:rsidRPr="00557C7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9212C">
        <w:rPr>
          <w:sz w:val="24"/>
          <w:szCs w:val="24"/>
        </w:rPr>
        <w:t>_________</w:t>
      </w:r>
      <w:r w:rsidRPr="00557C7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9212C">
        <w:rPr>
          <w:sz w:val="24"/>
          <w:szCs w:val="24"/>
        </w:rPr>
        <w:t>2</w:t>
      </w:r>
      <w:r w:rsidRPr="00557C70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6DA9C1AE" w14:textId="77777777" w:rsidR="000B3BFA" w:rsidRDefault="000B3BFA" w:rsidP="000B3BFA">
      <w:pPr>
        <w:jc w:val="center"/>
      </w:pPr>
    </w:p>
    <w:p w14:paraId="24781DC2" w14:textId="77777777" w:rsidR="000B3BFA" w:rsidRDefault="000B3BFA" w:rsidP="000B3BFA">
      <w:pPr>
        <w:jc w:val="center"/>
      </w:pPr>
    </w:p>
    <w:p w14:paraId="2F1A6488" w14:textId="77777777" w:rsidR="000B3BFA" w:rsidRDefault="000B3BFA" w:rsidP="000B3BFA">
      <w:pPr>
        <w:jc w:val="center"/>
      </w:pPr>
    </w:p>
    <w:p w14:paraId="07039D20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30AF8D46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59CB7631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2F3F02D2" w14:textId="77777777" w:rsidR="000B3BFA" w:rsidRDefault="004C6DC0" w:rsidP="004C6DC0">
      <w:pPr>
        <w:jc w:val="center"/>
        <w:rPr>
          <w:b/>
          <w:spacing w:val="60"/>
          <w:sz w:val="36"/>
          <w:szCs w:val="36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</w:p>
    <w:p w14:paraId="25B528EB" w14:textId="0CD0E7AF" w:rsidR="000B3BFA" w:rsidRDefault="000B3BFA" w:rsidP="004C6DC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ДИСЦИПЛИНЫ</w:t>
      </w:r>
    </w:p>
    <w:p w14:paraId="4554E251" w14:textId="77777777" w:rsidR="000B3BFA" w:rsidRDefault="000B3BFA" w:rsidP="004C6DC0">
      <w:pPr>
        <w:jc w:val="center"/>
        <w:rPr>
          <w:b/>
          <w:spacing w:val="60"/>
          <w:sz w:val="36"/>
          <w:szCs w:val="36"/>
        </w:rPr>
      </w:pPr>
    </w:p>
    <w:p w14:paraId="733FDE01" w14:textId="77777777" w:rsidR="000B3BFA" w:rsidRDefault="000B3BFA" w:rsidP="004C6DC0">
      <w:pPr>
        <w:jc w:val="center"/>
        <w:rPr>
          <w:b/>
          <w:bCs/>
        </w:rPr>
      </w:pPr>
      <w:r w:rsidRPr="000B3BFA">
        <w:rPr>
          <w:b/>
          <w:bCs/>
        </w:rPr>
        <w:t>Б.1.В.ДВ.01.01</w:t>
      </w:r>
      <w:r w:rsidR="004C6DC0" w:rsidRPr="000B3BFA">
        <w:rPr>
          <w:b/>
          <w:bCs/>
        </w:rPr>
        <w:t xml:space="preserve">   </w:t>
      </w:r>
      <w:r>
        <w:rPr>
          <w:b/>
          <w:bCs/>
        </w:rPr>
        <w:t>Промышленная электроника</w:t>
      </w:r>
    </w:p>
    <w:p w14:paraId="6D8225BE" w14:textId="08CB1DB8" w:rsidR="004C6DC0" w:rsidRPr="000B3BFA" w:rsidRDefault="004C6DC0" w:rsidP="004C6DC0">
      <w:pPr>
        <w:jc w:val="center"/>
        <w:rPr>
          <w:b/>
          <w:bCs/>
        </w:rPr>
      </w:pPr>
      <w:r w:rsidRPr="000B3BFA">
        <w:rPr>
          <w:b/>
          <w:bCs/>
        </w:rPr>
        <w:t xml:space="preserve">  </w:t>
      </w:r>
    </w:p>
    <w:p w14:paraId="0A955FE2" w14:textId="77777777" w:rsidR="000B3BFA" w:rsidRPr="004A541E" w:rsidRDefault="000B3BFA" w:rsidP="000B3BFA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1F8C0478" w14:textId="77777777" w:rsidR="000B3BFA" w:rsidRPr="004A541E" w:rsidRDefault="000B3BFA" w:rsidP="000B3BFA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59943F3E" w14:textId="77777777" w:rsidR="000B3BFA" w:rsidRPr="004A541E" w:rsidRDefault="000B3BFA" w:rsidP="000B3BFA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274B0A96" w14:textId="3853ED45" w:rsidR="000B3BFA" w:rsidRPr="004A541E" w:rsidRDefault="000B3BFA" w:rsidP="000B3BFA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</w:t>
      </w:r>
      <w:r w:rsidR="00D9212C">
        <w:rPr>
          <w:bCs/>
        </w:rPr>
        <w:t>2</w:t>
      </w:r>
    </w:p>
    <w:p w14:paraId="4B7B501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4BBBB06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102B204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1F741F51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4E2346D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50216CF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2C31DB8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FC01CE5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82135E9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D1E18BE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6A7F67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4A7B52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0DCBB22" w14:textId="3A22AD92" w:rsidR="004C6DC0" w:rsidRDefault="004C6DC0" w:rsidP="004C6DC0">
      <w:pPr>
        <w:jc w:val="center"/>
        <w:rPr>
          <w:sz w:val="24"/>
          <w:szCs w:val="24"/>
        </w:rPr>
      </w:pPr>
    </w:p>
    <w:p w14:paraId="24B27739" w14:textId="77777777" w:rsidR="00E93A0B" w:rsidRPr="00A774DA" w:rsidRDefault="00E93A0B" w:rsidP="004C6DC0">
      <w:pPr>
        <w:jc w:val="center"/>
        <w:rPr>
          <w:sz w:val="24"/>
          <w:szCs w:val="24"/>
        </w:rPr>
      </w:pPr>
    </w:p>
    <w:p w14:paraId="1F03E2C4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731F43C1" w14:textId="661BA0A4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 w:rsidR="00EC65B9">
        <w:rPr>
          <w:sz w:val="24"/>
          <w:szCs w:val="24"/>
        </w:rPr>
        <w:t>2</w:t>
      </w:r>
      <w:r w:rsidR="00D9212C">
        <w:rPr>
          <w:sz w:val="24"/>
          <w:szCs w:val="24"/>
        </w:rPr>
        <w:t>2</w:t>
      </w:r>
    </w:p>
    <w:p w14:paraId="34621050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Разработчик (-и) рабочей программы</w:t>
      </w:r>
      <w:r w:rsidRPr="00E02956">
        <w:rPr>
          <w:sz w:val="24"/>
          <w:szCs w:val="24"/>
          <w:lang w:eastAsia="en-US"/>
        </w:rPr>
        <w:t xml:space="preserve">: </w:t>
      </w:r>
    </w:p>
    <w:p w14:paraId="311893F2" w14:textId="02067FC6" w:rsidR="00020700" w:rsidRDefault="00020700" w:rsidP="00020700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/Н.И.Смоленцев/</w:t>
      </w:r>
    </w:p>
    <w:p w14:paraId="16F07E50" w14:textId="77777777" w:rsidR="00020700" w:rsidRDefault="00020700" w:rsidP="00020700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</w:p>
    <w:p w14:paraId="232A7CE9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3006B2D0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0C06A9EF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76B1FD87" w14:textId="0BF6BB6D" w:rsidR="00020700" w:rsidRDefault="00020700" w:rsidP="0002070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Рассмотрена </w:t>
      </w:r>
      <w:r w:rsidRPr="00E02956">
        <w:rPr>
          <w:sz w:val="24"/>
          <w:szCs w:val="24"/>
          <w:lang w:eastAsia="en-US"/>
        </w:rPr>
        <w:t xml:space="preserve">на заседании кафедры </w:t>
      </w:r>
      <w:r w:rsidR="007A28A4">
        <w:rPr>
          <w:iCs/>
          <w:sz w:val="24"/>
          <w:szCs w:val="24"/>
          <w:lang w:eastAsia="en-US"/>
        </w:rPr>
        <w:t>ТЭ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протокол от </w:t>
      </w:r>
      <w:r w:rsidR="007A28A4">
        <w:rPr>
          <w:sz w:val="24"/>
          <w:szCs w:val="24"/>
          <w:u w:val="single"/>
          <w:lang w:eastAsia="en-US"/>
        </w:rPr>
        <w:t>30 августа</w:t>
      </w:r>
      <w:r>
        <w:rPr>
          <w:sz w:val="24"/>
          <w:szCs w:val="24"/>
          <w:u w:val="single"/>
          <w:lang w:eastAsia="en-US"/>
        </w:rPr>
        <w:t xml:space="preserve"> 202</w:t>
      </w:r>
      <w:r w:rsidR="007A28A4">
        <w:rPr>
          <w:sz w:val="24"/>
          <w:szCs w:val="24"/>
          <w:u w:val="single"/>
          <w:lang w:eastAsia="en-US"/>
        </w:rPr>
        <w:t>2</w:t>
      </w:r>
      <w:r>
        <w:rPr>
          <w:sz w:val="24"/>
          <w:szCs w:val="24"/>
          <w:u w:val="single"/>
          <w:lang w:eastAsia="en-US"/>
        </w:rPr>
        <w:t xml:space="preserve"> г.</w:t>
      </w:r>
      <w:r w:rsidRPr="00353BCF">
        <w:rPr>
          <w:sz w:val="24"/>
          <w:szCs w:val="24"/>
          <w:u w:val="single"/>
          <w:lang w:eastAsia="en-US"/>
        </w:rPr>
        <w:t>_</w:t>
      </w:r>
      <w:r w:rsidRPr="00353BCF"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№ </w:t>
      </w:r>
      <w:r w:rsidRPr="00353BCF">
        <w:rPr>
          <w:sz w:val="24"/>
          <w:szCs w:val="24"/>
          <w:u w:val="single"/>
          <w:lang w:eastAsia="en-US"/>
        </w:rPr>
        <w:t>_</w:t>
      </w:r>
      <w:r w:rsidR="007A28A4">
        <w:rPr>
          <w:sz w:val="24"/>
          <w:szCs w:val="24"/>
          <w:u w:val="single"/>
          <w:lang w:eastAsia="en-US"/>
        </w:rPr>
        <w:t>1</w:t>
      </w:r>
      <w:r w:rsidRPr="00353BCF">
        <w:rPr>
          <w:sz w:val="24"/>
          <w:szCs w:val="24"/>
          <w:u w:val="single"/>
          <w:lang w:eastAsia="en-US"/>
        </w:rPr>
        <w:t>_</w:t>
      </w:r>
    </w:p>
    <w:p w14:paraId="1380EE09" w14:textId="77777777" w:rsidR="007A28A4" w:rsidRPr="007A28A4" w:rsidRDefault="007A28A4" w:rsidP="00020700">
      <w:pPr>
        <w:jc w:val="both"/>
        <w:rPr>
          <w:iCs/>
          <w:sz w:val="24"/>
          <w:szCs w:val="24"/>
          <w:lang w:eastAsia="en-US"/>
        </w:rPr>
      </w:pPr>
    </w:p>
    <w:p w14:paraId="25581DBA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</w:p>
    <w:p w14:paraId="407941CF" w14:textId="77777777" w:rsidR="00020700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ТЭ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06DE88DB" w14:textId="77777777" w:rsidR="00020700" w:rsidRPr="00DE2C28" w:rsidRDefault="00020700" w:rsidP="00020700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2234E731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62960E07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31A50A78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238F74F6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</w:p>
    <w:p w14:paraId="5186D343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Согласовано:</w:t>
      </w:r>
    </w:p>
    <w:p w14:paraId="3C639FA3" w14:textId="77777777" w:rsidR="00020700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выпускающей </w:t>
      </w:r>
      <w:r>
        <w:rPr>
          <w:sz w:val="24"/>
          <w:szCs w:val="24"/>
          <w:lang w:eastAsia="en-US"/>
        </w:rPr>
        <w:t>кафедрой ТЭ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54EFF213" w14:textId="77777777" w:rsidR="00020700" w:rsidRPr="00DE2C28" w:rsidRDefault="00020700" w:rsidP="00020700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1426B625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2C266ADB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8DE1CFD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5C0AF00C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2AA7E9E8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06C53231" w14:textId="77777777" w:rsidR="00020700" w:rsidRPr="00DE2C28" w:rsidRDefault="00020700" w:rsidP="00020700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56232B29" w14:textId="77777777" w:rsidR="00020700" w:rsidRPr="00A82434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>/</w:t>
      </w:r>
      <w:r w:rsidRPr="00EE4D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И.В. Балабан</w:t>
      </w:r>
      <w:r w:rsidRPr="009251AA">
        <w:rPr>
          <w:sz w:val="24"/>
          <w:szCs w:val="24"/>
          <w:lang w:eastAsia="en-US"/>
        </w:rPr>
        <w:t xml:space="preserve"> </w:t>
      </w:r>
      <w:r w:rsidRPr="00A82434">
        <w:rPr>
          <w:sz w:val="24"/>
          <w:szCs w:val="24"/>
          <w:lang w:eastAsia="en-US"/>
        </w:rPr>
        <w:t xml:space="preserve">/      </w:t>
      </w:r>
    </w:p>
    <w:p w14:paraId="1E3BA7ED" w14:textId="77777777" w:rsidR="00020700" w:rsidRDefault="00020700" w:rsidP="00020700">
      <w:pPr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71A5F561" w14:textId="77777777" w:rsidR="00020700" w:rsidRDefault="00020700" w:rsidP="00020700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14:paraId="30D2971F" w14:textId="5891BAA4" w:rsidR="00BC3514" w:rsidRDefault="00053672" w:rsidP="00BC3514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59A2E0AA" w14:textId="77777777" w:rsidR="00BC3514" w:rsidRDefault="00BC3514" w:rsidP="00BC3514">
      <w:pPr>
        <w:ind w:firstLine="709"/>
        <w:rPr>
          <w:b/>
          <w:caps/>
          <w:sz w:val="24"/>
          <w:szCs w:val="24"/>
        </w:rPr>
      </w:pPr>
    </w:p>
    <w:p w14:paraId="43466FEA" w14:textId="0DA9B89F" w:rsidR="00BC3514" w:rsidRDefault="00BC3514" w:rsidP="00BC3514">
      <w:pPr>
        <w:ind w:firstLine="709"/>
        <w:rPr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45656">
        <w:rPr>
          <w:i/>
          <w:sz w:val="24"/>
          <w:szCs w:val="24"/>
        </w:rPr>
        <w:t xml:space="preserve">– </w:t>
      </w:r>
      <w:r w:rsidRPr="00745656">
        <w:rPr>
          <w:sz w:val="24"/>
          <w:szCs w:val="24"/>
        </w:rPr>
        <w:t>Б1.В.ДВ.01.01</w:t>
      </w:r>
    </w:p>
    <w:p w14:paraId="431C6A7B" w14:textId="77777777" w:rsidR="00BC3514" w:rsidRPr="00745656" w:rsidRDefault="00BC3514" w:rsidP="00BC3514">
      <w:pPr>
        <w:ind w:firstLine="709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3D5448A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:rsidRPr="00492207" w14:paraId="354E0660" w14:textId="4192BF08" w:rsidTr="00C73E26">
        <w:tc>
          <w:tcPr>
            <w:tcW w:w="4248" w:type="dxa"/>
          </w:tcPr>
          <w:p w14:paraId="30FA6C9A" w14:textId="4F93ABD2" w:rsidR="00745656" w:rsidRPr="00F85136" w:rsidRDefault="00745656" w:rsidP="0074565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</w:tc>
        <w:tc>
          <w:tcPr>
            <w:tcW w:w="5103" w:type="dxa"/>
          </w:tcPr>
          <w:p w14:paraId="02A07440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7392EA94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Б1.В.01 Химия</w:t>
            </w:r>
          </w:p>
          <w:p w14:paraId="6A615351" w14:textId="663E2540" w:rsidR="00EC65B9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79280142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32C63C18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5F928072" w14:textId="392FADF5" w:rsidR="003441F2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 xml:space="preserve">Б1.В.03 Физические основы электроники,  Б1.В.04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4C28">
              <w:rPr>
                <w:color w:val="000000"/>
                <w:sz w:val="24"/>
                <w:szCs w:val="24"/>
              </w:rPr>
              <w:t>Электродинамик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14:paraId="10FF9CD1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D38B17C" w14:textId="426CB618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1A1827B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28F2FE19" w14:textId="1E2236EA" w:rsidR="00EC65B9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Б1.В.08 Радиотехнические цепи и сигналы, Б1.В.13 Антенно-фидерные устройства</w:t>
            </w:r>
          </w:p>
          <w:p w14:paraId="0D0AD436" w14:textId="77777777" w:rsidR="00EC65B9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37BC7E6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70571A38" w14:textId="77777777" w:rsidR="00824C28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32F0CADA" w14:textId="5895D951" w:rsidR="00745656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Б1.В.09 Элементная база электронной техники ФТД.В.01 Основы телекоммуникаций</w:t>
            </w:r>
          </w:p>
          <w:p w14:paraId="1225201F" w14:textId="3F7CD47E" w:rsidR="00824C28" w:rsidRPr="00936B54" w:rsidRDefault="00824C28" w:rsidP="00745656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563573F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этап</w:t>
            </w:r>
          </w:p>
          <w:p w14:paraId="7E4487CD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Б1.В.17 Микроконтроллеры и микропроцессоры, Б1.В.19 Схемо и системотехника передающих  устройств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4A48372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Б1.В.20 Устройства автоматизированного управления и регулирования</w:t>
            </w:r>
          </w:p>
          <w:p w14:paraId="030BCA8F" w14:textId="766692A2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Б1.В.ДВ.01.02 Силовая электроника</w:t>
            </w:r>
          </w:p>
          <w:p w14:paraId="1C8245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Б1.В.29 Основы проектирования радиоэлектронных средств </w:t>
            </w:r>
          </w:p>
          <w:p w14:paraId="2178E92C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Б2.В.01(П) Технологическая (проектно-технологическая)</w:t>
            </w:r>
          </w:p>
          <w:p w14:paraId="3677F404" w14:textId="32D90C5B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Б1.В.18 Основы наноэлектроники</w:t>
            </w:r>
          </w:p>
          <w:p w14:paraId="6CC2AA5E" w14:textId="36961387" w:rsidR="00824C28" w:rsidRPr="00936B54" w:rsidRDefault="00824C28" w:rsidP="00C63F7A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6 этап</w:t>
            </w:r>
          </w:p>
          <w:p w14:paraId="64173D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Б1.В.21 Оптоэлектроника и нанофотоника</w:t>
            </w:r>
          </w:p>
          <w:p w14:paraId="587F1736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Б1.В.25 Схемо и системотехника  приемных устройств </w:t>
            </w:r>
          </w:p>
          <w:p w14:paraId="5FB6E205" w14:textId="1EAA6316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09A80F1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29460155" w14:textId="44287901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7 этап</w:t>
            </w:r>
          </w:p>
          <w:p w14:paraId="6F7E8CC7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3B2B72AB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Б1.В.27 Электропитание электронных средств, Б2.В.02(П) Преддипломная практика</w:t>
            </w:r>
          </w:p>
          <w:p w14:paraId="7F6558B1" w14:textId="24B0335B" w:rsidR="00824C28" w:rsidRPr="00C424F3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13C0E1A" w14:textId="105CFCB3" w:rsidR="00053672" w:rsidRDefault="00053672" w:rsidP="00CC59C3">
      <w:pPr>
        <w:jc w:val="both"/>
        <w:rPr>
          <w:i/>
          <w:sz w:val="24"/>
          <w:szCs w:val="24"/>
        </w:rPr>
      </w:pPr>
    </w:p>
    <w:p w14:paraId="5A572276" w14:textId="77777777" w:rsidR="00092223" w:rsidRDefault="00092223" w:rsidP="00CC59C3">
      <w:pPr>
        <w:jc w:val="both"/>
        <w:rPr>
          <w:i/>
          <w:sz w:val="24"/>
          <w:szCs w:val="24"/>
        </w:rPr>
      </w:pPr>
    </w:p>
    <w:p w14:paraId="77F59AD6" w14:textId="77777777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40C3170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p w14:paraId="17580360" w14:textId="77777777" w:rsidR="00745656" w:rsidRDefault="00745656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A15109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51B11366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CB5BCA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14:paraId="26C4182C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27A6A57C" w14:textId="77777777" w:rsidR="00745656" w:rsidRDefault="00745656" w:rsidP="00745656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0E91CC5" w14:textId="60BFB4E8" w:rsidR="00745656" w:rsidRPr="00D458BB" w:rsidRDefault="00745656" w:rsidP="00745656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35C879F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физические основы электроники</w:t>
            </w:r>
          </w:p>
        </w:tc>
      </w:tr>
      <w:tr w:rsidR="00745656" w14:paraId="00F41B0C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0873C6D8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5C9FFE85" w14:textId="2EA596DA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выполнять работы по производству и эксплуатации радиоэлектронных средств промышленного назначения</w:t>
            </w:r>
          </w:p>
        </w:tc>
      </w:tr>
      <w:tr w:rsidR="00745656" w14:paraId="483EB0C2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2FBE4FF6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330E577A" w14:textId="40146C28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эксплуатации радиоэлектронных средств</w:t>
            </w:r>
          </w:p>
        </w:tc>
      </w:tr>
      <w:tr w:rsidR="00745656" w14:paraId="12B9911D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3312E85D" w14:textId="358C20B1" w:rsidR="00745656" w:rsidRPr="00D458BB" w:rsidRDefault="00745656" w:rsidP="00745656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4382" w:type="dxa"/>
          </w:tcPr>
          <w:p w14:paraId="77690389" w14:textId="34CB6B9B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основные методы тестирования и обслуживания радиоэлектронных средств промышленного назначения</w:t>
            </w:r>
          </w:p>
        </w:tc>
      </w:tr>
      <w:tr w:rsidR="00745656" w14:paraId="5774CA78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689F47D5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4193A02E" w14:textId="25711E80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обеспечивать бесперебойную работу радиоэлектронных средств</w:t>
            </w:r>
          </w:p>
        </w:tc>
      </w:tr>
      <w:tr w:rsidR="00745656" w14:paraId="6FA6C603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36883B8E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236187E3" w14:textId="4A0AE11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тестирования и обслуживания радиоэлектронных средств.</w:t>
            </w:r>
          </w:p>
        </w:tc>
      </w:tr>
    </w:tbl>
    <w:p w14:paraId="3A71BF65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7A6A518C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0D40505B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716F6BA2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7027FD1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422568D1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B71326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0C0CE4DD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60DFFDA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31CA2F40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3124FDEC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488DFCA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51B86E95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F4DC721" w14:textId="2B771B21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3. ОБЪЁМ дисциплины</w:t>
      </w:r>
    </w:p>
    <w:p w14:paraId="4581137F" w14:textId="77777777" w:rsidR="000E22A6" w:rsidRDefault="000E22A6" w:rsidP="000E22A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>
        <w:rPr>
          <w:b/>
          <w:sz w:val="24"/>
          <w:szCs w:val="24"/>
        </w:rPr>
        <w:t xml:space="preserve"> (О)</w:t>
      </w:r>
    </w:p>
    <w:p w14:paraId="03D5B785" w14:textId="6206CBF9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дисциплины составляет 3 зачетные единицы. </w:t>
      </w:r>
    </w:p>
    <w:p w14:paraId="38EE2EA0" w14:textId="77777777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изучается:</w:t>
      </w:r>
    </w:p>
    <w:p w14:paraId="247F8AA4" w14:textId="62E68A8F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очной форме обучения – в 7 семестре </w:t>
      </w:r>
    </w:p>
    <w:p w14:paraId="4BF6793D" w14:textId="77777777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заочной форме (в т.ч. заочной с ДОТ) обучения – в __ семестрах.</w:t>
      </w:r>
    </w:p>
    <w:p w14:paraId="4995F3D3" w14:textId="415E7733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промежуточной аттестации по дисциплине – зачет</w:t>
      </w:r>
    </w:p>
    <w:p w14:paraId="600FC4E7" w14:textId="77777777" w:rsidR="000E22A6" w:rsidRDefault="000E22A6" w:rsidP="000E22A6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7CA2447C" w:rsidR="00390417" w:rsidRPr="004C35E7" w:rsidRDefault="00751539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B5BCA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2C3AB44F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15" w:type="pct"/>
            <w:vAlign w:val="center"/>
          </w:tcPr>
          <w:p w14:paraId="3FDE9A09" w14:textId="1AC47807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CB5BCA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CB5BCA" w:rsidRPr="00BD183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53A6C356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077431F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B5BCA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B1452B9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15" w:type="pct"/>
            <w:vAlign w:val="center"/>
          </w:tcPr>
          <w:p w14:paraId="6F9F3E8A" w14:textId="4E9316C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B5BCA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78C21484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5" w:type="pct"/>
            <w:vAlign w:val="center"/>
          </w:tcPr>
          <w:p w14:paraId="66CEC0F3" w14:textId="579ABA3E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</w:tr>
      <w:tr w:rsidR="00CB5BCA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716DC7B4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14:paraId="26AE3542" w14:textId="24CE310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CB5BCA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CB5BCA" w:rsidRPr="00365DFA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1F3AB69B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786BFB2F" w:rsidR="00CB5BCA" w:rsidRPr="00656169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B5BCA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38B887DC" w:rsidR="00CB5BCA" w:rsidRPr="00656169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4BFA2C00" w14:textId="5FB1DDCC" w:rsidR="00CB5BCA" w:rsidRPr="00656169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5AD54B06" w:rsidR="00CB5BCA" w:rsidRPr="004C35E7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15" w:type="pct"/>
            <w:vAlign w:val="center"/>
          </w:tcPr>
          <w:p w14:paraId="5E6254A1" w14:textId="517249BA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B5BCA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1A61961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2B30F60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214CF5B2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771237DA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6190224C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4C600023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174B75EF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19F214BC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57571D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CB5BCA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1103C7A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486AB6B3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CB5BCA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44F81DE0" w:rsidR="00CB5BCA" w:rsidRPr="005D725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40EFD8E1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CB5BCA" w:rsidRPr="00365DFA" w:rsidRDefault="00CB5BCA" w:rsidP="00CB5BCA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667EB4E3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0C58DEDF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0CCBDA30" w14:textId="77777777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CB5BCA" w14:paraId="11AF5B51" w14:textId="77777777" w:rsidTr="00BC3514">
        <w:trPr>
          <w:trHeight w:val="1104"/>
        </w:trPr>
        <w:tc>
          <w:tcPr>
            <w:tcW w:w="1100" w:type="dxa"/>
            <w:vAlign w:val="center"/>
          </w:tcPr>
          <w:p w14:paraId="037E0FF3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дисцип-лины</w:t>
            </w:r>
          </w:p>
        </w:tc>
        <w:tc>
          <w:tcPr>
            <w:tcW w:w="7293" w:type="dxa"/>
            <w:vAlign w:val="center"/>
          </w:tcPr>
          <w:p w14:paraId="16368CB6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45C0D4C5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CB5BCA" w14:paraId="36A872C1" w14:textId="77777777" w:rsidTr="00BC3514">
        <w:tc>
          <w:tcPr>
            <w:tcW w:w="1100" w:type="dxa"/>
          </w:tcPr>
          <w:p w14:paraId="0F4EEC6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61D0B556" w14:textId="04A0251D" w:rsidR="00CB5BCA" w:rsidRPr="00656D06" w:rsidRDefault="001F1C96" w:rsidP="00BC35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Понятие «промышленная электроника». </w:t>
            </w:r>
            <w:r w:rsidR="00D54B03"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Элементная база промышленной электроники.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Элементы схем промышленной электроники. </w:t>
            </w:r>
            <w:r w:rsidR="00FD7DC7">
              <w:rPr>
                <w:color w:val="000000"/>
                <w:sz w:val="24"/>
                <w:szCs w:val="24"/>
                <w:shd w:val="clear" w:color="auto" w:fill="FFFFFF"/>
              </w:rPr>
              <w:t>Элементная база промышленной электроники.</w:t>
            </w:r>
          </w:p>
        </w:tc>
        <w:tc>
          <w:tcPr>
            <w:tcW w:w="1276" w:type="dxa"/>
          </w:tcPr>
          <w:p w14:paraId="1EC996B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BCA" w14:paraId="6931F69C" w14:textId="77777777" w:rsidTr="00BC3514">
        <w:tc>
          <w:tcPr>
            <w:tcW w:w="1100" w:type="dxa"/>
          </w:tcPr>
          <w:p w14:paraId="77472263" w14:textId="6091C3C2" w:rsidR="00CB5BC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7EFF2CB8" w14:textId="25633DF7" w:rsidR="00CB5BCA" w:rsidRPr="00656D06" w:rsidRDefault="00FD7DC7" w:rsidP="00BC35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Силовые т</w:t>
            </w:r>
            <w:r w:rsidR="00AD11EB">
              <w:rPr>
                <w:sz w:val="24"/>
                <w:szCs w:val="24"/>
              </w:rPr>
              <w:t>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1276" w:type="dxa"/>
          </w:tcPr>
          <w:p w14:paraId="1E637952" w14:textId="77777777" w:rsidR="00CB5BCA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1EB" w14:paraId="6FD60979" w14:textId="77777777" w:rsidTr="00BC3514">
        <w:tc>
          <w:tcPr>
            <w:tcW w:w="1100" w:type="dxa"/>
          </w:tcPr>
          <w:p w14:paraId="3ACFA0A2" w14:textId="530FC124" w:rsidR="00AD11EB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93" w:type="dxa"/>
          </w:tcPr>
          <w:p w14:paraId="4A52487C" w14:textId="4D77F2C1" w:rsidR="00AD11EB" w:rsidRDefault="0000403C" w:rsidP="00BC3514">
            <w:pPr>
              <w:rPr>
                <w:sz w:val="24"/>
                <w:szCs w:val="24"/>
              </w:rPr>
            </w:pP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>Интегральные микросхемы (ИМС). Общие сведения об ИМС Активные и пассивные элементы микросхем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Цифровые и аналоговые ИМС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Условные обозначения и корпуса ИМС</w:t>
            </w:r>
          </w:p>
        </w:tc>
        <w:tc>
          <w:tcPr>
            <w:tcW w:w="1276" w:type="dxa"/>
          </w:tcPr>
          <w:p w14:paraId="51B38A86" w14:textId="44F45FBA" w:rsidR="00AD11EB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01F99E36" w14:textId="77777777" w:rsidTr="00BC3514">
        <w:tc>
          <w:tcPr>
            <w:tcW w:w="1100" w:type="dxa"/>
          </w:tcPr>
          <w:p w14:paraId="470CDAB8" w14:textId="1E716FDA" w:rsidR="0000403C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32FAE7E" w14:textId="5994E1D6" w:rsidR="0000403C" w:rsidRPr="00BA66F6" w:rsidRDefault="0000403C" w:rsidP="00BC3514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sz w:val="24"/>
                <w:szCs w:val="24"/>
              </w:rPr>
              <w:t xml:space="preserve">Усилительные устройства, регуляторы, преобразователи 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1276" w:type="dxa"/>
          </w:tcPr>
          <w:p w14:paraId="6745F5F5" w14:textId="6E092F12" w:rsidR="0000403C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651ED27D" w14:textId="77777777" w:rsidTr="00BC3514">
        <w:tc>
          <w:tcPr>
            <w:tcW w:w="1100" w:type="dxa"/>
          </w:tcPr>
          <w:p w14:paraId="4D6343BB" w14:textId="00DCB5A5" w:rsidR="00ED632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42A3EF0" w14:textId="2B2E0C21" w:rsidR="00ED632A" w:rsidRPr="00AD1AE9" w:rsidRDefault="00ED632A" w:rsidP="00B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</w:t>
            </w:r>
            <w:r w:rsidR="0017171B">
              <w:rPr>
                <w:sz w:val="24"/>
                <w:szCs w:val="24"/>
              </w:rPr>
              <w:t xml:space="preserve">. </w:t>
            </w:r>
            <w:r w:rsidR="0017171B" w:rsidRPr="00D714BB">
              <w:rPr>
                <w:color w:val="000000"/>
                <w:sz w:val="24"/>
                <w:szCs w:val="24"/>
              </w:rPr>
              <w:t>Электронные генераторы. Классификация генераторов</w:t>
            </w:r>
          </w:p>
        </w:tc>
        <w:tc>
          <w:tcPr>
            <w:tcW w:w="1276" w:type="dxa"/>
          </w:tcPr>
          <w:p w14:paraId="13BD6D82" w14:textId="44C6BD1D" w:rsidR="00ED632A" w:rsidRDefault="00ED632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5F6786B7" w14:textId="77777777" w:rsidTr="00BC3514">
        <w:tc>
          <w:tcPr>
            <w:tcW w:w="1100" w:type="dxa"/>
          </w:tcPr>
          <w:p w14:paraId="56DF9039" w14:textId="2E313E4E" w:rsidR="0000403C" w:rsidRPr="00024DF8" w:rsidRDefault="0017171B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59ACB5F8" w14:textId="348D46E4" w:rsidR="0000403C" w:rsidRPr="00BA66F6" w:rsidRDefault="0000403C" w:rsidP="0000403C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Основные определения, топологиче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1276" w:type="dxa"/>
          </w:tcPr>
          <w:p w14:paraId="51CDCE13" w14:textId="2AE568C6" w:rsidR="0000403C" w:rsidRDefault="0000403C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171B" w14:paraId="254C6E9B" w14:textId="77777777" w:rsidTr="00BC3514">
        <w:tc>
          <w:tcPr>
            <w:tcW w:w="1100" w:type="dxa"/>
          </w:tcPr>
          <w:p w14:paraId="02F9CA12" w14:textId="322FF521" w:rsidR="0017171B" w:rsidRPr="00024DF8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3C9D760" w14:textId="549BF230" w:rsidR="0017171B" w:rsidRPr="00BA66F6" w:rsidRDefault="0017171B" w:rsidP="0017171B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</w:rPr>
              <w:t xml:space="preserve">Преобразователи аналоговых сигналов, датчики, линии передачи и связи. </w:t>
            </w:r>
            <w:r w:rsidRPr="00BE6574">
              <w:rPr>
                <w:color w:val="000000"/>
                <w:sz w:val="24"/>
                <w:szCs w:val="24"/>
                <w:shd w:val="clear" w:color="auto" w:fill="FEFEFE"/>
              </w:rPr>
              <w:t>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1276" w:type="dxa"/>
          </w:tcPr>
          <w:p w14:paraId="3158589E" w14:textId="39F5DE74" w:rsidR="0017171B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445D28D6" w14:textId="77777777" w:rsidTr="00BC3514">
        <w:tc>
          <w:tcPr>
            <w:tcW w:w="1100" w:type="dxa"/>
          </w:tcPr>
          <w:p w14:paraId="599F04F3" w14:textId="74DBBA34" w:rsidR="00ED632A" w:rsidRPr="00024DF8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448DB678" w14:textId="3D446A79" w:rsidR="00ED632A" w:rsidRPr="00BA66F6" w:rsidRDefault="00ED632A" w:rsidP="00ED632A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 xml:space="preserve">Импульсные </w:t>
            </w:r>
            <w:r w:rsidR="0017171B">
              <w:rPr>
                <w:color w:val="000000"/>
                <w:sz w:val="24"/>
                <w:szCs w:val="24"/>
                <w:shd w:val="clear" w:color="auto" w:fill="FEFEFE"/>
              </w:rPr>
              <w:t xml:space="preserve">устройства. Общая характеристика ИУ, параметры импульсных сигналов. </w:t>
            </w:r>
            <w:r w:rsidR="0017171B">
              <w:rPr>
                <w:sz w:val="24"/>
                <w:szCs w:val="24"/>
              </w:rPr>
              <w:t>Импульсивные режимы работы. Импульсные схемы</w:t>
            </w:r>
          </w:p>
        </w:tc>
        <w:tc>
          <w:tcPr>
            <w:tcW w:w="1276" w:type="dxa"/>
          </w:tcPr>
          <w:p w14:paraId="0B9DEB6B" w14:textId="04B58332" w:rsidR="00ED632A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0DB66C5D" w14:textId="77777777" w:rsidTr="00BC3514">
        <w:tc>
          <w:tcPr>
            <w:tcW w:w="8393" w:type="dxa"/>
            <w:gridSpan w:val="2"/>
          </w:tcPr>
          <w:p w14:paraId="23FCA48A" w14:textId="77777777" w:rsidR="00ED632A" w:rsidRDefault="00ED632A" w:rsidP="00ED632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E40F9A8" w14:textId="25A7714A" w:rsidR="00ED632A" w:rsidRPr="0050738C" w:rsidRDefault="0017171B" w:rsidP="00ED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241D7C68" w14:textId="1A3A66DE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4D891842" w14:textId="77777777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02D33221" w14:textId="68100936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Содержание лабораторн</w:t>
      </w:r>
      <w:r w:rsidR="004D106A">
        <w:rPr>
          <w:b/>
          <w:sz w:val="24"/>
          <w:szCs w:val="24"/>
        </w:rPr>
        <w:t>о-практических</w:t>
      </w:r>
      <w:r>
        <w:rPr>
          <w:b/>
          <w:sz w:val="24"/>
          <w:szCs w:val="24"/>
        </w:rPr>
        <w:t xml:space="preserve"> занятий</w:t>
      </w:r>
    </w:p>
    <w:p w14:paraId="4A3E5C38" w14:textId="5564B6FF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p w14:paraId="13CD28A2" w14:textId="409C9A14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5C1C0C" w14:paraId="6CAAA9E0" w14:textId="77777777" w:rsidTr="00C21895">
        <w:tc>
          <w:tcPr>
            <w:tcW w:w="540" w:type="dxa"/>
            <w:vMerge w:val="restart"/>
            <w:vAlign w:val="center"/>
          </w:tcPr>
          <w:p w14:paraId="0FBD2F48" w14:textId="77777777" w:rsidR="005C1C0C" w:rsidRPr="005F11D4" w:rsidRDefault="005C1C0C" w:rsidP="00C21895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67CB9AF8" w14:textId="77777777" w:rsidR="005C1C0C" w:rsidRDefault="005C1C0C" w:rsidP="00C21895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090516AE" w14:textId="77777777" w:rsidR="005C1C0C" w:rsidRDefault="005C1C0C" w:rsidP="00C21895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2343CAFC" w14:textId="77777777" w:rsidR="005C1C0C" w:rsidRDefault="005C1C0C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276" w:type="dxa"/>
            <w:vAlign w:val="center"/>
          </w:tcPr>
          <w:p w14:paraId="7ACEDABE" w14:textId="77777777" w:rsidR="005C1C0C" w:rsidRDefault="005C1C0C" w:rsidP="00C21895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5C1C0C" w14:paraId="5B4384F4" w14:textId="77777777" w:rsidTr="00C21895">
        <w:tc>
          <w:tcPr>
            <w:tcW w:w="540" w:type="dxa"/>
            <w:vMerge/>
          </w:tcPr>
          <w:p w14:paraId="6A43E425" w14:textId="77777777" w:rsidR="005C1C0C" w:rsidRDefault="005C1C0C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49943D54" w14:textId="77777777" w:rsidR="005C1C0C" w:rsidRDefault="005C1C0C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0189D8" w14:textId="77777777" w:rsidR="005C1C0C" w:rsidRDefault="005C1C0C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120480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1C0C" w14:paraId="1779B287" w14:textId="77777777" w:rsidTr="00C21895">
        <w:tc>
          <w:tcPr>
            <w:tcW w:w="540" w:type="dxa"/>
          </w:tcPr>
          <w:p w14:paraId="4850788E" w14:textId="77777777" w:rsidR="005C1C0C" w:rsidRPr="0039289F" w:rsidRDefault="005C1C0C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522DB959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2C7C66" w14:textId="77777777" w:rsidR="005C1C0C" w:rsidRPr="00540042" w:rsidRDefault="005C1C0C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28AD3291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1C0C" w14:paraId="42C8742D" w14:textId="77777777" w:rsidTr="00C21895">
        <w:tc>
          <w:tcPr>
            <w:tcW w:w="540" w:type="dxa"/>
          </w:tcPr>
          <w:p w14:paraId="32C2B451" w14:textId="77777777" w:rsidR="005C1C0C" w:rsidRPr="0039289F" w:rsidRDefault="005C1C0C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728C6801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0F7EF3BD" w14:textId="77777777" w:rsidR="005C1C0C" w:rsidRPr="00540042" w:rsidRDefault="005C1C0C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6388">
              <w:rPr>
                <w:sz w:val="24"/>
                <w:szCs w:val="24"/>
              </w:rPr>
              <w:t>Исследование тиристоров, симисторов, запираемых тиристоров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459596D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1C0C" w14:paraId="07B21A00" w14:textId="77777777" w:rsidTr="00C21895">
        <w:tc>
          <w:tcPr>
            <w:tcW w:w="540" w:type="dxa"/>
          </w:tcPr>
          <w:p w14:paraId="1F1DCA6D" w14:textId="77777777" w:rsidR="005C1C0C" w:rsidRPr="0039289F" w:rsidRDefault="005C1C0C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4EB7689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682F55C9" w14:textId="77777777" w:rsidR="005C1C0C" w:rsidRPr="00540042" w:rsidRDefault="005C1C0C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однофазного однополупериодного неуправляемого выпрямителя.</w:t>
            </w:r>
          </w:p>
        </w:tc>
        <w:tc>
          <w:tcPr>
            <w:tcW w:w="1276" w:type="dxa"/>
          </w:tcPr>
          <w:p w14:paraId="7AFAEF0F" w14:textId="77777777" w:rsidR="005C1C0C" w:rsidRPr="00133992" w:rsidRDefault="005C1C0C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C1C0C" w14:paraId="153251D1" w14:textId="77777777" w:rsidTr="00C21895">
        <w:tc>
          <w:tcPr>
            <w:tcW w:w="540" w:type="dxa"/>
          </w:tcPr>
          <w:p w14:paraId="569C15BD" w14:textId="77777777" w:rsidR="005C1C0C" w:rsidRPr="0039289F" w:rsidRDefault="005C1C0C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3CFAE627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005C2EA1" w14:textId="77777777" w:rsidR="005C1C0C" w:rsidRPr="00133992" w:rsidRDefault="005C1C0C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однофазных однополупериодных управляемых выпрямителей</w:t>
            </w:r>
          </w:p>
        </w:tc>
        <w:tc>
          <w:tcPr>
            <w:tcW w:w="1276" w:type="dxa"/>
          </w:tcPr>
          <w:p w14:paraId="6B757C66" w14:textId="77777777" w:rsidR="005C1C0C" w:rsidRPr="00133992" w:rsidRDefault="005C1C0C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C1C0C" w14:paraId="254FB3C7" w14:textId="77777777" w:rsidTr="00C21895">
        <w:tc>
          <w:tcPr>
            <w:tcW w:w="540" w:type="dxa"/>
          </w:tcPr>
          <w:p w14:paraId="46796B0F" w14:textId="77777777" w:rsidR="005C1C0C" w:rsidRPr="0039289F" w:rsidRDefault="005C1C0C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3B0CF7C4" w14:textId="77777777" w:rsidR="005C1C0C" w:rsidRPr="00133992" w:rsidRDefault="005C1C0C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14:paraId="7B89E175" w14:textId="77777777" w:rsidR="005C1C0C" w:rsidRPr="00133992" w:rsidRDefault="005C1C0C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схем трехфазных управляемых выпрямителей.</w:t>
            </w:r>
          </w:p>
        </w:tc>
        <w:tc>
          <w:tcPr>
            <w:tcW w:w="1276" w:type="dxa"/>
          </w:tcPr>
          <w:p w14:paraId="739B3BBD" w14:textId="77777777" w:rsidR="005C1C0C" w:rsidRPr="004C35E7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1C0C" w14:paraId="13DE2337" w14:textId="77777777" w:rsidTr="00C21895">
        <w:tc>
          <w:tcPr>
            <w:tcW w:w="540" w:type="dxa"/>
          </w:tcPr>
          <w:p w14:paraId="7DB0A557" w14:textId="77777777" w:rsidR="005C1C0C" w:rsidRDefault="005C1C0C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C408D1" w14:textId="77777777" w:rsidR="005C1C0C" w:rsidRPr="00745656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095" w:type="dxa"/>
            <w:vAlign w:val="center"/>
          </w:tcPr>
          <w:p w14:paraId="079330D7" w14:textId="77777777" w:rsidR="005C1C0C" w:rsidRDefault="005C1C0C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импульсных преобразователей и стабилизаторов постоянного напряжения.</w:t>
            </w:r>
          </w:p>
        </w:tc>
        <w:tc>
          <w:tcPr>
            <w:tcW w:w="1276" w:type="dxa"/>
          </w:tcPr>
          <w:p w14:paraId="34C565C6" w14:textId="77777777" w:rsidR="005C1C0C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1C0C" w14:paraId="60F11ECD" w14:textId="77777777" w:rsidTr="00C21895">
        <w:tc>
          <w:tcPr>
            <w:tcW w:w="540" w:type="dxa"/>
          </w:tcPr>
          <w:p w14:paraId="4BF9B6FE" w14:textId="77777777" w:rsidR="005C1C0C" w:rsidRDefault="005C1C0C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5EE0916" w14:textId="77777777" w:rsidR="005C1C0C" w:rsidRPr="00745656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57DF7086" w14:textId="77777777" w:rsidR="005C1C0C" w:rsidRDefault="005C1C0C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трехфазного автономного инвертора напряжения</w:t>
            </w:r>
          </w:p>
        </w:tc>
        <w:tc>
          <w:tcPr>
            <w:tcW w:w="1276" w:type="dxa"/>
          </w:tcPr>
          <w:p w14:paraId="31ECB539" w14:textId="14611579" w:rsidR="005C1C0C" w:rsidRDefault="00145F0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5C1C0C" w14:paraId="5168C1DA" w14:textId="77777777" w:rsidTr="00C21895">
        <w:tc>
          <w:tcPr>
            <w:tcW w:w="540" w:type="dxa"/>
          </w:tcPr>
          <w:p w14:paraId="1D37892C" w14:textId="77777777" w:rsidR="005C1C0C" w:rsidRDefault="005C1C0C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69629A2" w14:textId="77777777" w:rsidR="005C1C0C" w:rsidRPr="00745656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79C82515" w14:textId="77777777" w:rsidR="005C1C0C" w:rsidRPr="00D6464A" w:rsidRDefault="005C1C0C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r w:rsidRPr="00326388">
              <w:rPr>
                <w:color w:val="000000" w:themeColor="text1"/>
                <w:szCs w:val="24"/>
              </w:rPr>
              <w:t>Исследование двухзвенного преобразователя частоты.</w:t>
            </w:r>
          </w:p>
        </w:tc>
        <w:tc>
          <w:tcPr>
            <w:tcW w:w="1276" w:type="dxa"/>
          </w:tcPr>
          <w:p w14:paraId="0E4392F0" w14:textId="77777777" w:rsidR="005C1C0C" w:rsidRDefault="005C1C0C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5F01" w14:paraId="4713B061" w14:textId="77777777" w:rsidTr="00C21895">
        <w:tc>
          <w:tcPr>
            <w:tcW w:w="540" w:type="dxa"/>
          </w:tcPr>
          <w:p w14:paraId="22856D1B" w14:textId="77777777" w:rsidR="00145F01" w:rsidRDefault="00145F01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3B76565" w14:textId="243329C7" w:rsidR="00145F01" w:rsidRDefault="00145F0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5DB9C38F" w14:textId="58256666" w:rsidR="00145F01" w:rsidRPr="00326388" w:rsidRDefault="00145F01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r w:rsidRPr="00145F01">
              <w:rPr>
                <w:color w:val="000000" w:themeColor="text1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3A902622" w14:textId="2DD62CED" w:rsidR="00145F01" w:rsidRDefault="00145F0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1C0C" w14:paraId="5EF2B69B" w14:textId="77777777" w:rsidTr="00C21895">
        <w:tc>
          <w:tcPr>
            <w:tcW w:w="8393" w:type="dxa"/>
            <w:gridSpan w:val="3"/>
          </w:tcPr>
          <w:p w14:paraId="3AE198AB" w14:textId="77777777" w:rsidR="005C1C0C" w:rsidRDefault="005C1C0C" w:rsidP="00C21895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7BAAB51B" w14:textId="010E57D2" w:rsidR="005C1C0C" w:rsidRDefault="005C1C0C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52CFD931" w14:textId="0ACC042C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p w14:paraId="4FC8B784" w14:textId="6235313F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p w14:paraId="2DAF261D" w14:textId="3355F36A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p w14:paraId="3B6AEAC4" w14:textId="77777777" w:rsidR="005C1C0C" w:rsidRDefault="005C1C0C" w:rsidP="00CB5BCA">
      <w:pPr>
        <w:ind w:firstLine="709"/>
        <w:jc w:val="both"/>
        <w:rPr>
          <w:b/>
          <w:sz w:val="24"/>
          <w:szCs w:val="24"/>
        </w:rPr>
      </w:pPr>
    </w:p>
    <w:p w14:paraId="578530D7" w14:textId="77777777" w:rsidR="000E22A6" w:rsidRDefault="000E22A6" w:rsidP="00CB5BCA">
      <w:pPr>
        <w:ind w:firstLine="709"/>
        <w:jc w:val="both"/>
        <w:rPr>
          <w:b/>
          <w:sz w:val="24"/>
          <w:szCs w:val="24"/>
        </w:rPr>
      </w:pPr>
    </w:p>
    <w:p w14:paraId="328222FE" w14:textId="77777777" w:rsidR="004D106A" w:rsidRDefault="004D106A" w:rsidP="004D106A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 перечень инновационных форм учебных занятий</w:t>
      </w:r>
      <w:r>
        <w:rPr>
          <w:rStyle w:val="af1"/>
          <w:b/>
          <w:caps/>
          <w:sz w:val="24"/>
        </w:rPr>
        <w:footnoteReference w:id="1"/>
      </w:r>
    </w:p>
    <w:p w14:paraId="4585441D" w14:textId="77777777" w:rsidR="004D106A" w:rsidRDefault="004D106A" w:rsidP="004D106A">
      <w:pPr>
        <w:jc w:val="center"/>
        <w:rPr>
          <w:b/>
          <w:caps/>
          <w:sz w:val="24"/>
        </w:rPr>
      </w:pPr>
    </w:p>
    <w:p w14:paraId="2492DE36" w14:textId="77777777" w:rsidR="004D106A" w:rsidRDefault="004D106A" w:rsidP="004D106A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Преподавание дисциплины базируется на результатах научных исследований, проводимых СибГУТИ, в том числе с учетом региональных особенностей профессиональной деятельности выпускников и потребностей работодателей.</w:t>
      </w:r>
    </w:p>
    <w:p w14:paraId="316370A5" w14:textId="77777777" w:rsidR="004D106A" w:rsidRDefault="004D106A" w:rsidP="004D106A">
      <w:pP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Виды учебных занятий</w:t>
      </w:r>
      <w:r>
        <w:rPr>
          <w:color w:val="000000"/>
          <w:sz w:val="24"/>
          <w:szCs w:val="24"/>
        </w:rPr>
        <w:t xml:space="preserve">: лекции (ЛК), практические (семинарские) занятия (ПЗ), лабораторная работа (ЛР), индивидуальные (групповые) консультации (К), самостоятельная работа студентов (СРС) по выполнению различных видов заданий. </w:t>
      </w:r>
    </w:p>
    <w:p w14:paraId="08994A86" w14:textId="5D95B374" w:rsidR="00A010FD" w:rsidRPr="00FE761C" w:rsidRDefault="004D106A" w:rsidP="00FE761C">
      <w:pPr>
        <w:spacing w:before="240" w:after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Применение инновационных форм</w:t>
      </w:r>
      <w:r>
        <w:rPr>
          <w:sz w:val="24"/>
          <w:szCs w:val="24"/>
        </w:rPr>
        <w:t xml:space="preserve"> учебных занятий: развитие у обучающихся навыков командной работы, межличностной коммуникации, принятия решений, лидерских качеств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СибГУТИ, в том числе с учетом региональных особенностей профессиональной деятельности выпускников и потребностей работодателей.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54"/>
        <w:gridCol w:w="1131"/>
        <w:gridCol w:w="1992"/>
        <w:gridCol w:w="2261"/>
      </w:tblGrid>
      <w:tr w:rsidR="00CB5BCA" w:rsidRPr="00053672" w14:paraId="32AA236D" w14:textId="77777777" w:rsidTr="00DF73CA">
        <w:trPr>
          <w:cantSplit/>
          <w:trHeight w:val="838"/>
          <w:tblHeader/>
          <w:jc w:val="center"/>
        </w:trPr>
        <w:tc>
          <w:tcPr>
            <w:tcW w:w="274" w:type="pct"/>
            <w:vAlign w:val="center"/>
          </w:tcPr>
          <w:p w14:paraId="4E81986B" w14:textId="4146DDE2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ascii="Times New Roman" w:hAnsi="Times New Roman" w:cs="Times New Roman"/>
                <w:szCs w:val="24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7" w:type="pct"/>
            <w:vAlign w:val="center"/>
          </w:tcPr>
          <w:p w14:paraId="5CC12D37" w14:textId="5E8D55D1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605" w:type="pct"/>
            <w:vAlign w:val="center"/>
          </w:tcPr>
          <w:p w14:paraId="1FE7AB03" w14:textId="0AFF8DF8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9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5" w:type="pct"/>
            <w:vAlign w:val="center"/>
          </w:tcPr>
          <w:p w14:paraId="1BE50EC5" w14:textId="659E5BC2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1209" w:type="pct"/>
            <w:vAlign w:val="center"/>
          </w:tcPr>
          <w:p w14:paraId="3D74533D" w14:textId="4D3E7D4D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формы занятий</w:t>
            </w:r>
          </w:p>
        </w:tc>
      </w:tr>
      <w:tr w:rsidR="00432F4B" w:rsidRPr="00053672" w14:paraId="39DD062E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3E438FE4" w14:textId="1BB46904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7" w:type="pct"/>
          </w:tcPr>
          <w:p w14:paraId="40F40215" w14:textId="7B484E8E" w:rsidR="00432F4B" w:rsidRPr="00432F4B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32F4B">
              <w:rPr>
                <w:rFonts w:ascii="Times New Roman" w:hAnsi="Times New Roman" w:cs="Times New Roman"/>
                <w:szCs w:val="24"/>
              </w:rPr>
              <w:t xml:space="preserve">Усилительные устройства, регуляторы, преобразователи </w:t>
            </w:r>
            <w:r w:rsidRPr="00432F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605" w:type="pct"/>
          </w:tcPr>
          <w:p w14:paraId="6C00BAD0" w14:textId="44912EB9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24CF3620" w14:textId="55A26241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3C5C3EAB" w14:textId="47FC76AF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Разбор конкретных ситуаций</w:t>
            </w:r>
          </w:p>
        </w:tc>
      </w:tr>
      <w:tr w:rsidR="00CB5BCA" w:rsidRPr="00053672" w14:paraId="206E6EA5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4A6CF852" w14:textId="36088476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7" w:type="pct"/>
          </w:tcPr>
          <w:p w14:paraId="517F387B" w14:textId="3A476E5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Основные определения, топологиче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ные режимы. Топологические параметры и методы расчета электрических цепей. Анализ электрических цепей.</w:t>
            </w:r>
          </w:p>
        </w:tc>
        <w:tc>
          <w:tcPr>
            <w:tcW w:w="605" w:type="pct"/>
          </w:tcPr>
          <w:p w14:paraId="18A6A698" w14:textId="641DEA63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4C51DBE0" w14:textId="58CBEDFD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7B6D053A" w14:textId="6F4C4A06" w:rsidR="00CB5BCA" w:rsidRPr="00CB5BCA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  <w:r w:rsidR="007E7762">
              <w:rPr>
                <w:rFonts w:ascii="Times New Roman" w:hAnsi="Times New Roman" w:cs="Times New Roman"/>
                <w:szCs w:val="24"/>
              </w:rPr>
              <w:t xml:space="preserve"> (представление проблемных ситуаций, их анализ студентами) </w:t>
            </w:r>
          </w:p>
        </w:tc>
      </w:tr>
      <w:tr w:rsidR="00CB5BCA" w:rsidRPr="00053672" w14:paraId="1017195A" w14:textId="77777777" w:rsidTr="00BC3514">
        <w:trPr>
          <w:cantSplit/>
          <w:jc w:val="center"/>
        </w:trPr>
        <w:tc>
          <w:tcPr>
            <w:tcW w:w="274" w:type="pct"/>
            <w:vAlign w:val="center"/>
          </w:tcPr>
          <w:p w14:paraId="67FE3B85" w14:textId="2DD57179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7" w:type="pct"/>
            <w:vAlign w:val="center"/>
          </w:tcPr>
          <w:p w14:paraId="1F3E3D74" w14:textId="70928C6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szCs w:val="24"/>
              </w:rPr>
              <w:t>Исследование цепи переменного тока с последовательным соединение конденсатора и резистора</w:t>
            </w:r>
          </w:p>
        </w:tc>
        <w:tc>
          <w:tcPr>
            <w:tcW w:w="605" w:type="pct"/>
          </w:tcPr>
          <w:p w14:paraId="31C84057" w14:textId="55CA4F4F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6A592218" w14:textId="49EB0E32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Лабораторная работа</w:t>
            </w:r>
          </w:p>
        </w:tc>
        <w:tc>
          <w:tcPr>
            <w:tcW w:w="1209" w:type="pct"/>
          </w:tcPr>
          <w:p w14:paraId="787DE069" w14:textId="6D687C77" w:rsidR="00CB5BCA" w:rsidRPr="00CB5BCA" w:rsidRDefault="007E7762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малых группах</w:t>
            </w:r>
          </w:p>
        </w:tc>
      </w:tr>
      <w:tr w:rsidR="005C5F48" w:rsidRPr="00053672" w14:paraId="3F75A350" w14:textId="789F484A" w:rsidTr="00DF73CA">
        <w:trPr>
          <w:gridAfter w:val="2"/>
          <w:wAfter w:w="2274" w:type="pct"/>
          <w:cantSplit/>
          <w:jc w:val="center"/>
        </w:trPr>
        <w:tc>
          <w:tcPr>
            <w:tcW w:w="2121" w:type="pct"/>
            <w:gridSpan w:val="2"/>
          </w:tcPr>
          <w:p w14:paraId="3490B079" w14:textId="77777777" w:rsidR="005C5F48" w:rsidRPr="00053672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1"/>
                <w:szCs w:val="24"/>
              </w:rPr>
            </w:pPr>
            <w:r w:rsidRPr="00053672">
              <w:rPr>
                <w:rFonts w:ascii="Times New Roman" w:hAnsi="Times New Roman" w:cs="Times New Roman"/>
                <w:b/>
                <w:spacing w:val="1"/>
                <w:szCs w:val="24"/>
              </w:rPr>
              <w:t>ВСЕГО</w:t>
            </w:r>
          </w:p>
        </w:tc>
        <w:tc>
          <w:tcPr>
            <w:tcW w:w="605" w:type="pct"/>
          </w:tcPr>
          <w:p w14:paraId="2DCEEDAC" w14:textId="3050D800" w:rsidR="005C5F48" w:rsidRPr="00A010FD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14:paraId="1F070BCE" w14:textId="4A52EDFF" w:rsidR="00053672" w:rsidRPr="00492207" w:rsidRDefault="00492207" w:rsidP="00492207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часов</w:t>
      </w:r>
    </w:p>
    <w:p w14:paraId="6C5CAC35" w14:textId="77777777" w:rsidR="00053672" w:rsidRDefault="00053672" w:rsidP="00053672">
      <w:pPr>
        <w:jc w:val="center"/>
        <w:rPr>
          <w:b/>
          <w:color w:val="000000"/>
        </w:rPr>
      </w:pPr>
    </w:p>
    <w:p w14:paraId="3A476D4F" w14:textId="4A345778" w:rsidR="00053672" w:rsidRPr="008D73CE" w:rsidRDefault="00053672" w:rsidP="000536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61393382" w14:textId="77777777" w:rsidR="00053672" w:rsidRDefault="00053672" w:rsidP="00053672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6A79EAD3" w14:textId="77777777" w:rsidR="00053672" w:rsidRPr="00F672D6" w:rsidRDefault="00053672" w:rsidP="00053672">
      <w:pPr>
        <w:jc w:val="center"/>
        <w:rPr>
          <w:b/>
          <w:color w:val="000000"/>
          <w:sz w:val="24"/>
          <w:szCs w:val="24"/>
        </w:rPr>
      </w:pPr>
    </w:p>
    <w:p w14:paraId="167F2C86" w14:textId="0E30CC9F" w:rsidR="009B42FF" w:rsidRPr="002E0375" w:rsidRDefault="00CF19B7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  <w:r w:rsidRPr="002E0375">
        <w:rPr>
          <w:b/>
          <w:sz w:val="24"/>
          <w:szCs w:val="24"/>
        </w:rPr>
        <w:t>6.1. О</w:t>
      </w:r>
      <w:r w:rsidR="009B42FF" w:rsidRPr="002E0375">
        <w:rPr>
          <w:b/>
          <w:sz w:val="24"/>
          <w:szCs w:val="24"/>
        </w:rPr>
        <w:t>сновная литература:</w:t>
      </w:r>
    </w:p>
    <w:p w14:paraId="012696A7" w14:textId="406E428F" w:rsidR="002E0375" w:rsidRDefault="002E0375" w:rsidP="00CF19B7">
      <w:pPr>
        <w:tabs>
          <w:tab w:val="left" w:pos="993"/>
        </w:tabs>
        <w:suppressAutoHyphens/>
        <w:jc w:val="both"/>
        <w:rPr>
          <w:b/>
          <w:color w:val="FF0000"/>
          <w:sz w:val="24"/>
          <w:szCs w:val="24"/>
        </w:rPr>
      </w:pPr>
    </w:p>
    <w:p w14:paraId="2477E2BB" w14:textId="3CB03321" w:rsidR="00F1179C" w:rsidRPr="00A123D4" w:rsidRDefault="002E0375" w:rsidP="00F1179C">
      <w:pPr>
        <w:rPr>
          <w:sz w:val="24"/>
          <w:szCs w:val="24"/>
        </w:rPr>
      </w:pPr>
      <w:r w:rsidRPr="002E0375">
        <w:rPr>
          <w:iCs/>
          <w:sz w:val="24"/>
          <w:szCs w:val="24"/>
        </w:rPr>
        <w:t xml:space="preserve">1. </w:t>
      </w:r>
      <w:r w:rsidR="00F1179C">
        <w:rPr>
          <w:sz w:val="24"/>
          <w:szCs w:val="24"/>
        </w:rPr>
        <w:t>Микаева С.А., Брысин А.Н. Промышленная электроника. Электрические машины в приборостроении. Учебное пособие / Казань, 2020</w:t>
      </w:r>
    </w:p>
    <w:p w14:paraId="0CF11DF6" w14:textId="7D75F38B" w:rsidR="00F1179C" w:rsidRDefault="00075CF8" w:rsidP="00A123D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23D4">
        <w:rPr>
          <w:sz w:val="24"/>
          <w:szCs w:val="24"/>
        </w:rPr>
        <w:t>.</w:t>
      </w:r>
      <w:r w:rsidR="00F1179C">
        <w:rPr>
          <w:sz w:val="24"/>
          <w:szCs w:val="24"/>
        </w:rPr>
        <w:t xml:space="preserve"> Брысин А.Н., Микаева С.А. Промышленная электроника. Импульсные устройства и основы микропроцессорной техники. Казань, 2019.</w:t>
      </w:r>
    </w:p>
    <w:p w14:paraId="3DE70D51" w14:textId="5BE456B1" w:rsidR="00F1179C" w:rsidRDefault="00075CF8" w:rsidP="00A123D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1179C">
        <w:rPr>
          <w:sz w:val="24"/>
          <w:szCs w:val="24"/>
        </w:rPr>
        <w:t>. Комаров Ф.Ф. Промышленная и специальная электроника. Минск. 2020</w:t>
      </w:r>
      <w:r>
        <w:rPr>
          <w:sz w:val="24"/>
          <w:szCs w:val="24"/>
        </w:rPr>
        <w:t>.</w:t>
      </w:r>
    </w:p>
    <w:p w14:paraId="59C24A23" w14:textId="409C0F02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75CF8">
        <w:rPr>
          <w:sz w:val="24"/>
          <w:szCs w:val="24"/>
        </w:rPr>
        <w:t>.Бубнов А.В., Рысев Д.В., Соловьев А.А., Тихонов А.И., Алпысова А.Н. Промышленная электроника. Омск 2021.</w:t>
      </w:r>
    </w:p>
    <w:p w14:paraId="5DB3D6C9" w14:textId="6F06370D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75CF8">
        <w:rPr>
          <w:sz w:val="24"/>
          <w:szCs w:val="24"/>
        </w:rPr>
        <w:t>.Богданов В.В., Давыденко О.Б., Касаткина Е.Г., Савин Н.П., Сапсалев А.В., Алгазин Е.И. Электротехника и промышленная электроника. Новосибирск, 2022.</w:t>
      </w:r>
    </w:p>
    <w:p w14:paraId="6D873C99" w14:textId="72FD6060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6.Руденко Н.В., Мясникова А.А. Исследование индикаторов устройств промышленной электроники с помощью компьютерных технологий. В кн. Актуальные проблемы науки и техники. Материалы национальной научно-практической конференции. 2020.</w:t>
      </w:r>
    </w:p>
    <w:p w14:paraId="5BE1BDD7" w14:textId="77777777" w:rsidR="000B6CE8" w:rsidRDefault="000B6CE8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</w:p>
    <w:p w14:paraId="51C18B45" w14:textId="2A495F82" w:rsidR="00053672" w:rsidRPr="00D755FC" w:rsidRDefault="0005367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b/>
          <w:sz w:val="24"/>
          <w:szCs w:val="24"/>
        </w:rPr>
        <w:t xml:space="preserve">6.2 </w:t>
      </w:r>
      <w:r w:rsidR="00CF19B7" w:rsidRPr="00D755FC">
        <w:rPr>
          <w:b/>
          <w:sz w:val="24"/>
          <w:szCs w:val="24"/>
        </w:rPr>
        <w:t>Дополнительная литература:</w:t>
      </w:r>
      <w:r w:rsidRPr="00D755FC">
        <w:rPr>
          <w:sz w:val="24"/>
          <w:szCs w:val="24"/>
        </w:rPr>
        <w:t xml:space="preserve"> </w:t>
      </w:r>
    </w:p>
    <w:p w14:paraId="09384DA9" w14:textId="0414501D" w:rsidR="00D755FC" w:rsidRDefault="002E0375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sz w:val="24"/>
          <w:szCs w:val="24"/>
        </w:rPr>
        <w:t>1.</w:t>
      </w:r>
      <w:r w:rsidR="00D755FC" w:rsidRPr="00D755FC">
        <w:rPr>
          <w:sz w:val="24"/>
          <w:szCs w:val="24"/>
        </w:rPr>
        <w:t>Спешилова Н.В., Акулова А.Ш., Рахматуллин Р.Р. Экономика и организация производства предприятий промышленной электроники. Оренбург, 2019</w:t>
      </w:r>
      <w:r w:rsidR="003C6560">
        <w:rPr>
          <w:sz w:val="24"/>
          <w:szCs w:val="24"/>
        </w:rPr>
        <w:t>.</w:t>
      </w:r>
    </w:p>
    <w:p w14:paraId="2E6EE276" w14:textId="62A9991C" w:rsidR="00A123D4" w:rsidRDefault="00B55845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6560">
        <w:rPr>
          <w:sz w:val="24"/>
          <w:szCs w:val="24"/>
        </w:rPr>
        <w:t xml:space="preserve">. </w:t>
      </w:r>
      <w:r w:rsidR="00A123D4">
        <w:rPr>
          <w:sz w:val="24"/>
          <w:szCs w:val="24"/>
        </w:rPr>
        <w:t>Киба Д.А., Суханова А.Н. Использование изоляционных материалов в устройствах промышленной электроники. Сборник Дальневосточная весна – 2019, материалы 17-й Международной научно-практической конференции по проблемам экологии и безопасности. 2019.</w:t>
      </w:r>
    </w:p>
    <w:p w14:paraId="1F63A968" w14:textId="61C90648" w:rsidR="00B55845" w:rsidRDefault="00B55845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3.Салита Е.Ю., Комякова Т.В, Ковалека Т.В. Учебно-методическое пособие к выполнению лабораторных работ по дисциплинам «Электроника» и «Промышленная электроника». Омск. 2020</w:t>
      </w:r>
      <w:r w:rsidR="0078687E">
        <w:rPr>
          <w:sz w:val="24"/>
          <w:szCs w:val="24"/>
        </w:rPr>
        <w:t>.</w:t>
      </w:r>
    </w:p>
    <w:p w14:paraId="7802F210" w14:textId="6C61A292" w:rsidR="0078687E" w:rsidRDefault="0078687E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4. Волжев В.Б., Шифрин В.Г., Дейнега М.А. Определение параметров диодов выпрямительных схем источников электропитания промышленной электроники. В кн. Актуальные проблемы науки и техники. Материалы Всероссийской (национальной) научно-практической конференции. Ростор-на-Дону. 2022.</w:t>
      </w:r>
    </w:p>
    <w:p w14:paraId="55F43E98" w14:textId="16121E85" w:rsidR="0078687E" w:rsidRDefault="0078687E" w:rsidP="00A123D4">
      <w:pPr>
        <w:jc w:val="both"/>
        <w:rPr>
          <w:sz w:val="24"/>
          <w:szCs w:val="24"/>
        </w:rPr>
      </w:pPr>
    </w:p>
    <w:p w14:paraId="2B685335" w14:textId="06833B18" w:rsidR="003C6560" w:rsidRPr="00D755FC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</w:p>
    <w:p w14:paraId="643A8945" w14:textId="77777777" w:rsidR="00C973F2" w:rsidRDefault="0005367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C973F2">
        <w:rPr>
          <w:b/>
          <w:sz w:val="24"/>
          <w:szCs w:val="24"/>
        </w:rPr>
        <w:t xml:space="preserve">6.3 </w:t>
      </w:r>
      <w:r w:rsidR="00C973F2" w:rsidRPr="00F24E48">
        <w:rPr>
          <w:b/>
          <w:color w:val="000000"/>
          <w:sz w:val="24"/>
          <w:szCs w:val="24"/>
        </w:rPr>
        <w:t>Информационное обеспечение (</w:t>
      </w:r>
      <w:r w:rsidR="00C973F2" w:rsidRPr="00F24E48">
        <w:rPr>
          <w:b/>
          <w:sz w:val="24"/>
          <w:szCs w:val="24"/>
        </w:rPr>
        <w:t xml:space="preserve">Интернет- ресурсы, в т.ч. </w:t>
      </w:r>
      <w:r w:rsidR="00C973F2" w:rsidRPr="00F24E48">
        <w:rPr>
          <w:b/>
          <w:sz w:val="24"/>
          <w:szCs w:val="24"/>
          <w:u w:val="single"/>
        </w:rPr>
        <w:t>ЭБС СибГУТИ</w:t>
      </w:r>
      <w:r w:rsidR="00C973F2" w:rsidRPr="00F24E48">
        <w:rPr>
          <w:b/>
          <w:color w:val="000000"/>
          <w:sz w:val="24"/>
          <w:szCs w:val="24"/>
        </w:rPr>
        <w:t xml:space="preserve">). </w:t>
      </w:r>
    </w:p>
    <w:p w14:paraId="0879C18C" w14:textId="77777777" w:rsidR="00C973F2" w:rsidRDefault="00C973F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3EB1040" w14:textId="34B114DA" w:rsidR="00C973F2" w:rsidRDefault="00C973F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E827A5">
        <w:rPr>
          <w:sz w:val="24"/>
          <w:szCs w:val="24"/>
        </w:rPr>
        <w:t xml:space="preserve">1. </w:t>
      </w:r>
      <w:r w:rsidRPr="00C973F2">
        <w:rPr>
          <w:sz w:val="24"/>
          <w:szCs w:val="24"/>
        </w:rPr>
        <w:t xml:space="preserve">Сайт Практическая электроника - </w:t>
      </w:r>
      <w:hyperlink r:id="rId8" w:history="1">
        <w:r w:rsidRPr="00F00812">
          <w:rPr>
            <w:rStyle w:val="af2"/>
            <w:sz w:val="24"/>
            <w:szCs w:val="24"/>
          </w:rPr>
          <w:t>http://www.ruselectronic.com/</w:t>
        </w:r>
      </w:hyperlink>
    </w:p>
    <w:p w14:paraId="079801EA" w14:textId="101E03CC" w:rsidR="00FE761C" w:rsidRPr="00FE761C" w:rsidRDefault="00C973F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973F2">
        <w:rPr>
          <w:sz w:val="24"/>
          <w:szCs w:val="24"/>
        </w:rPr>
        <w:t>.</w:t>
      </w:r>
      <w:r w:rsidRPr="00C973F2">
        <w:rPr>
          <w:color w:val="FF0000"/>
          <w:sz w:val="24"/>
          <w:szCs w:val="24"/>
        </w:rPr>
        <w:t xml:space="preserve"> </w:t>
      </w:r>
      <w:r w:rsidRPr="00C973F2">
        <w:rPr>
          <w:sz w:val="24"/>
          <w:szCs w:val="24"/>
        </w:rPr>
        <w:t xml:space="preserve">Электроника студентам - </w:t>
      </w:r>
      <w:hyperlink r:id="rId9" w:history="1">
        <w:r w:rsidR="00FE761C" w:rsidRPr="00F00812">
          <w:rPr>
            <w:rStyle w:val="af2"/>
            <w:sz w:val="24"/>
            <w:szCs w:val="24"/>
          </w:rPr>
          <w:t>http://electronicsdesign.ru/content.html</w:t>
        </w:r>
      </w:hyperlink>
    </w:p>
    <w:p w14:paraId="36AE99CF" w14:textId="77777777" w:rsidR="009B42FF" w:rsidRPr="00912C72" w:rsidRDefault="009B42FF" w:rsidP="00D116BA">
      <w:pPr>
        <w:tabs>
          <w:tab w:val="left" w:pos="993"/>
        </w:tabs>
        <w:suppressAutoHyphens/>
        <w:ind w:firstLine="709"/>
        <w:jc w:val="both"/>
        <w:rPr>
          <w:i/>
          <w:color w:val="FF0000"/>
          <w:sz w:val="24"/>
          <w:szCs w:val="24"/>
        </w:rPr>
      </w:pPr>
    </w:p>
    <w:p w14:paraId="70B4656E" w14:textId="77777777" w:rsidR="00CF19B7" w:rsidRDefault="00CF19B7" w:rsidP="00DE2C28">
      <w:pPr>
        <w:ind w:firstLine="709"/>
        <w:jc w:val="center"/>
        <w:rPr>
          <w:b/>
          <w:caps/>
          <w:sz w:val="24"/>
        </w:rPr>
      </w:pPr>
    </w:p>
    <w:p w14:paraId="148BC235" w14:textId="11792CB2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5387"/>
      </w:tblGrid>
      <w:tr w:rsidR="008A3517" w:rsidRPr="008A3517" w14:paraId="48489D2D" w14:textId="77777777" w:rsidTr="000E22A6">
        <w:trPr>
          <w:trHeight w:val="11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0F7AD4" w:rsidRPr="008A3517" w14:paraId="1AD4F01A" w14:textId="77777777" w:rsidTr="000E22A6">
        <w:trPr>
          <w:trHeight w:val="112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12297D95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Оснащены проекционным оборудованием и персональным компьютером, работающим под управлением операционной системы Windows с установленным офисным пакетом Apache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Office 4.1.3 (СПО).</w:t>
            </w:r>
          </w:p>
        </w:tc>
      </w:tr>
      <w:tr w:rsidR="000F7AD4" w:rsidRPr="008A3517" w14:paraId="7E611EF4" w14:textId="77777777" w:rsidTr="000E22A6">
        <w:trPr>
          <w:trHeight w:val="6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58664044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Лаборатория 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5CC366A3" w:rsidR="000F7AD4" w:rsidRPr="008A3517" w:rsidRDefault="000F7AD4" w:rsidP="000F7AD4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Windows, включенным в единую локальную сеть. В состав сетевого оборудования входит информационная среда Multisim 14.0 для выполнения виртуальных лабораторных работ</w:t>
            </w:r>
          </w:p>
        </w:tc>
      </w:tr>
      <w:tr w:rsidR="000F7AD4" w:rsidRPr="008A3517" w14:paraId="06BA27C5" w14:textId="77777777" w:rsidTr="000E22A6">
        <w:trPr>
          <w:trHeight w:val="1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4FB" w14:textId="77777777" w:rsidR="000F7AD4" w:rsidRDefault="000F7AD4" w:rsidP="000F7AD4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4979D5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СибГУТИ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СибГУТИ.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0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r w:rsidRPr="0082769B">
          <w:rPr>
            <w:rStyle w:val="af2"/>
            <w:sz w:val="24"/>
            <w:szCs w:val="24"/>
            <w:lang w:val="en-US"/>
          </w:rPr>
          <w:t>sibsutis</w:t>
        </w:r>
        <w:r w:rsidRPr="0082769B">
          <w:rPr>
            <w:rStyle w:val="af2"/>
            <w:sz w:val="24"/>
            <w:szCs w:val="24"/>
          </w:rPr>
          <w:t>.</w:t>
        </w:r>
        <w:r w:rsidRPr="0082769B">
          <w:rPr>
            <w:rStyle w:val="af2"/>
            <w:sz w:val="24"/>
            <w:szCs w:val="24"/>
            <w:lang w:val="en-US"/>
          </w:rPr>
          <w:t>ru</w:t>
        </w:r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работу с литературой в аудиториях кафедры и/или в библиотеке СибГУТИ;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78315014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16DA0F3F" w14:textId="77777777" w:rsidR="00912C72" w:rsidRDefault="00912C72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4600D0B0" w14:textId="5C2B0C6B" w:rsid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852D86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</w:t>
      </w:r>
      <w:r>
        <w:rPr>
          <w:rFonts w:eastAsia="Calibri"/>
          <w:sz w:val="24"/>
          <w:szCs w:val="24"/>
          <w:lang w:eastAsia="en-US"/>
        </w:rPr>
        <w:lastRenderedPageBreak/>
        <w:t>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0D442FC0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0BE88DC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7394BC06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2BFE281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5055DD2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09118A8B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76A53DD" w14:textId="7A885855" w:rsidR="00CF19B7" w:rsidRP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p w14:paraId="151FEFFF" w14:textId="4AF59E61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912C72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4782C30F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  <w:r w:rsidR="000E22A6">
        <w:rPr>
          <w:sz w:val="24"/>
          <w:szCs w:val="24"/>
        </w:rPr>
        <w:t>.</w:t>
      </w:r>
    </w:p>
    <w:p w14:paraId="7E81E771" w14:textId="5898E7D0" w:rsidR="000E22A6" w:rsidRDefault="000E22A6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5241C51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4033FBB8" w14:textId="77777777" w:rsidR="000E22A6" w:rsidRPr="00F66D06" w:rsidRDefault="000E22A6" w:rsidP="000E22A6">
      <w:pPr>
        <w:jc w:val="center"/>
        <w:rPr>
          <w:i/>
          <w:sz w:val="24"/>
          <w:szCs w:val="24"/>
          <w:lang w:eastAsia="en-US"/>
        </w:rPr>
      </w:pPr>
      <w:bookmarkStart w:id="1" w:name="_Toc105148972"/>
      <w:r>
        <w:rPr>
          <w:b/>
          <w:sz w:val="24"/>
          <w:szCs w:val="24"/>
        </w:rPr>
        <w:t xml:space="preserve">9. </w:t>
      </w:r>
      <w:r w:rsidRPr="00FA70EE">
        <w:rPr>
          <w:b/>
          <w:sz w:val="24"/>
          <w:szCs w:val="24"/>
        </w:rPr>
        <w:t>ОСОБЕННОСТИ РЕАЛИЗАЦИИ ДИСЦИПЛИНЫ ДЛЯ ЛИЦ С ОГРАНИЧЕННЫМИ ВОЗМОЖНОСТЯМИ ЗДОРОВЬЯ</w:t>
      </w:r>
      <w:bookmarkEnd w:id="1"/>
    </w:p>
    <w:p w14:paraId="254CAA4C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</w:p>
    <w:p w14:paraId="092DE108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реализации дисциплины используются материально-технические условия, программное обеспечение и доступная среда, созданные в университете. Учебные материалы предоставляются обучающимся в доступной форме (в т.ч. в ЭИОС) с применением программного обеспечения:</w:t>
      </w:r>
    </w:p>
    <w:p w14:paraId="401EA4F5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Балаболка — программа, которая предназначена для воспроизведения вслух текстовых файлов самых разнообразных форматов, среди них: DOC, DOCX, DjVu, FB2, PDF и многие другие. Программа Балаболка умеет воспроизводить текст, набираемый на клавиатуре, осуществляет проверку орфографии;</w:t>
      </w:r>
    </w:p>
    <w:p w14:paraId="72AB158E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Экранная лупа – программа экранного увеличения.</w:t>
      </w:r>
    </w:p>
    <w:p w14:paraId="2866DE86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 имеющиеся в электронно-библиотечных системах «IPR SMART//IPRbooks», «Образовательная платформа Юрайт», «ZNANIUM.COM».</w:t>
      </w:r>
    </w:p>
    <w:p w14:paraId="0D7390ED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Промежуточная аттестация и текущий контроль по дисциплине осуществляется в соответствии с фондом оценочных средств в формах, адаптированных к ограничениям здоровья и восприятия информации обучающихся.</w:t>
      </w:r>
    </w:p>
    <w:p w14:paraId="258B8A33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Задания предоставляется в доступной форме:</w:t>
      </w:r>
    </w:p>
    <w:p w14:paraId="75417F8B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форме электронного документа с использованием специализированного программного обеспечения;</w:t>
      </w:r>
    </w:p>
    <w:p w14:paraId="6CC70076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печатной форме или в форме электронного документа.</w:t>
      </w:r>
    </w:p>
    <w:p w14:paraId="2969B092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в печатной форме, или в форме электронного документа.</w:t>
      </w:r>
    </w:p>
    <w:p w14:paraId="56A794B3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Ответы на вопросы и выполненные задания, обучающиеся предоставляют в доступной форме:</w:t>
      </w:r>
    </w:p>
    <w:p w14:paraId="760071B0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для лиц с нарушениями зрения: в устной форме или в письменной форме с помощью ассистента, в форме электронного документа с использованием специализированного программного обеспечения</w:t>
      </w:r>
    </w:p>
    <w:p w14:paraId="0A1664E7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электронном виде или в письменной форме.</w:t>
      </w:r>
    </w:p>
    <w:p w14:paraId="18299E0E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письменной форме, или в форме электронного документа (возможно с помощью ассистента).</w:t>
      </w:r>
    </w:p>
    <w:p w14:paraId="0FA1320A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При проведении текущего контроля и промежуточной аттестации обучающимся из числа инвалидов и лиц с ограниченными возможностями здоровья предоставляется дополнительное время для подготовки и ответа (по их заявлению).</w:t>
      </w:r>
    </w:p>
    <w:p w14:paraId="360970E4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инвалидов и лиц с ограниченными возможностями здоровья учебные занятия по дисциплине проводятся в ДОТ и/или в специально оборудованной аудитории (по их заявлению).</w:t>
      </w:r>
    </w:p>
    <w:p w14:paraId="233CAAB4" w14:textId="77777777" w:rsidR="000E22A6" w:rsidRDefault="000E22A6" w:rsidP="000E22A6">
      <w:pPr>
        <w:pStyle w:val="200"/>
        <w:shd w:val="clear" w:color="auto" w:fill="auto"/>
        <w:spacing w:before="0"/>
        <w:ind w:right="300" w:firstLine="709"/>
        <w:rPr>
          <w:b w:val="0"/>
          <w:sz w:val="24"/>
          <w:szCs w:val="24"/>
        </w:rPr>
      </w:pPr>
    </w:p>
    <w:p w14:paraId="696D86F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9E0A2A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9CDAFF9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52E4B73A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B5608C2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1E9AC868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3306EDA9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7D0209E0" w14:textId="77777777" w:rsidR="000E22A6" w:rsidRDefault="000E22A6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164F829D" w14:textId="77777777" w:rsidR="00092223" w:rsidRDefault="00092223" w:rsidP="005B5781">
      <w:pPr>
        <w:jc w:val="both"/>
        <w:rPr>
          <w:sz w:val="24"/>
          <w:szCs w:val="24"/>
        </w:rPr>
      </w:pPr>
    </w:p>
    <w:p w14:paraId="0EA587BF" w14:textId="77777777" w:rsidR="00092223" w:rsidRDefault="00092223" w:rsidP="005B5781">
      <w:pPr>
        <w:jc w:val="both"/>
        <w:rPr>
          <w:sz w:val="24"/>
          <w:szCs w:val="24"/>
        </w:rPr>
      </w:pPr>
    </w:p>
    <w:p w14:paraId="098E897F" w14:textId="77777777" w:rsidR="00092223" w:rsidRDefault="00092223" w:rsidP="005B5781">
      <w:pPr>
        <w:jc w:val="both"/>
        <w:rPr>
          <w:sz w:val="24"/>
          <w:szCs w:val="24"/>
        </w:rPr>
      </w:pPr>
    </w:p>
    <w:p w14:paraId="20AF3F5D" w14:textId="77777777" w:rsidR="00092223" w:rsidRDefault="00092223" w:rsidP="005B5781">
      <w:pPr>
        <w:jc w:val="both"/>
        <w:rPr>
          <w:sz w:val="24"/>
          <w:szCs w:val="24"/>
        </w:rPr>
      </w:pPr>
    </w:p>
    <w:p w14:paraId="73AFCE68" w14:textId="77777777" w:rsidR="00092223" w:rsidRDefault="00092223" w:rsidP="005B5781">
      <w:pPr>
        <w:jc w:val="both"/>
        <w:rPr>
          <w:sz w:val="24"/>
          <w:szCs w:val="24"/>
        </w:rPr>
      </w:pPr>
    </w:p>
    <w:p w14:paraId="02C08C18" w14:textId="3D99E160" w:rsidR="00092223" w:rsidRDefault="00092223" w:rsidP="005B5781">
      <w:pPr>
        <w:jc w:val="both"/>
        <w:rPr>
          <w:sz w:val="24"/>
          <w:szCs w:val="24"/>
        </w:rPr>
      </w:pPr>
    </w:p>
    <w:p w14:paraId="5368058D" w14:textId="58A9DEB8" w:rsidR="00E827A5" w:rsidRDefault="00E827A5" w:rsidP="005B5781">
      <w:pPr>
        <w:jc w:val="both"/>
        <w:rPr>
          <w:sz w:val="24"/>
          <w:szCs w:val="24"/>
        </w:rPr>
      </w:pPr>
    </w:p>
    <w:p w14:paraId="07D21349" w14:textId="213A9437" w:rsidR="00E827A5" w:rsidRDefault="00E827A5" w:rsidP="005B5781">
      <w:pPr>
        <w:jc w:val="both"/>
        <w:rPr>
          <w:sz w:val="24"/>
          <w:szCs w:val="24"/>
        </w:rPr>
      </w:pPr>
    </w:p>
    <w:p w14:paraId="5F54BA66" w14:textId="507FD2A4" w:rsidR="00E827A5" w:rsidRDefault="00E827A5" w:rsidP="005B5781">
      <w:pPr>
        <w:jc w:val="both"/>
        <w:rPr>
          <w:sz w:val="24"/>
          <w:szCs w:val="24"/>
        </w:rPr>
      </w:pPr>
    </w:p>
    <w:p w14:paraId="52C0B385" w14:textId="77777777" w:rsidR="00E827A5" w:rsidRDefault="00E827A5" w:rsidP="005B5781">
      <w:pPr>
        <w:jc w:val="both"/>
        <w:rPr>
          <w:sz w:val="24"/>
          <w:szCs w:val="24"/>
        </w:rPr>
      </w:pPr>
    </w:p>
    <w:p w14:paraId="7A426C31" w14:textId="77777777" w:rsidR="00092223" w:rsidRDefault="00092223" w:rsidP="005B5781">
      <w:pPr>
        <w:jc w:val="both"/>
        <w:rPr>
          <w:sz w:val="24"/>
          <w:szCs w:val="24"/>
        </w:rPr>
      </w:pPr>
    </w:p>
    <w:p w14:paraId="1135E9C4" w14:textId="77777777" w:rsidR="00092223" w:rsidRDefault="00092223" w:rsidP="005B5781">
      <w:pPr>
        <w:jc w:val="both"/>
        <w:rPr>
          <w:sz w:val="24"/>
          <w:szCs w:val="24"/>
        </w:rPr>
      </w:pPr>
    </w:p>
    <w:p w14:paraId="3B19DC99" w14:textId="236FD8F2" w:rsidR="00014F55" w:rsidRDefault="00E048A9" w:rsidP="000E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E27829" w14:textId="4F2871DE" w:rsidR="000E22A6" w:rsidRDefault="000E22A6" w:rsidP="000E22A6">
      <w:pPr>
        <w:jc w:val="both"/>
        <w:rPr>
          <w:sz w:val="24"/>
          <w:szCs w:val="24"/>
        </w:rPr>
      </w:pPr>
    </w:p>
    <w:p w14:paraId="5DA53B98" w14:textId="26EC3047" w:rsidR="000E22A6" w:rsidRDefault="000E22A6" w:rsidP="000E22A6">
      <w:pPr>
        <w:jc w:val="both"/>
        <w:rPr>
          <w:sz w:val="24"/>
          <w:szCs w:val="24"/>
        </w:rPr>
      </w:pPr>
    </w:p>
    <w:p w14:paraId="4E04E983" w14:textId="2D7F18A3" w:rsidR="000E22A6" w:rsidRDefault="000E22A6" w:rsidP="000E22A6">
      <w:pPr>
        <w:jc w:val="both"/>
        <w:rPr>
          <w:sz w:val="24"/>
          <w:szCs w:val="24"/>
        </w:rPr>
      </w:pPr>
    </w:p>
    <w:p w14:paraId="7FE0FB14" w14:textId="750D349C" w:rsidR="000E22A6" w:rsidRDefault="000E22A6" w:rsidP="000E22A6">
      <w:pPr>
        <w:jc w:val="both"/>
        <w:rPr>
          <w:sz w:val="24"/>
          <w:szCs w:val="24"/>
        </w:rPr>
      </w:pPr>
    </w:p>
    <w:p w14:paraId="16A838BD" w14:textId="4E956C12" w:rsidR="000E22A6" w:rsidRDefault="000E22A6" w:rsidP="000E22A6">
      <w:pPr>
        <w:jc w:val="both"/>
        <w:rPr>
          <w:sz w:val="24"/>
          <w:szCs w:val="24"/>
        </w:rPr>
      </w:pPr>
    </w:p>
    <w:p w14:paraId="555FDE55" w14:textId="59E13D04" w:rsidR="000E22A6" w:rsidRDefault="000E22A6" w:rsidP="000E22A6">
      <w:pPr>
        <w:jc w:val="both"/>
        <w:rPr>
          <w:sz w:val="24"/>
          <w:szCs w:val="24"/>
        </w:rPr>
      </w:pPr>
    </w:p>
    <w:p w14:paraId="30EEB000" w14:textId="4FE2B8E8" w:rsidR="000E22A6" w:rsidRDefault="000E22A6" w:rsidP="000E22A6">
      <w:pPr>
        <w:jc w:val="both"/>
        <w:rPr>
          <w:sz w:val="24"/>
          <w:szCs w:val="24"/>
        </w:rPr>
      </w:pPr>
    </w:p>
    <w:p w14:paraId="47DC6C01" w14:textId="6E284664" w:rsidR="000E22A6" w:rsidRDefault="000E22A6" w:rsidP="000E22A6">
      <w:pPr>
        <w:jc w:val="both"/>
        <w:rPr>
          <w:sz w:val="24"/>
          <w:szCs w:val="24"/>
        </w:rPr>
      </w:pPr>
    </w:p>
    <w:p w14:paraId="1A2156FA" w14:textId="0C1276FC" w:rsidR="000E22A6" w:rsidRDefault="000E22A6" w:rsidP="000E22A6">
      <w:pPr>
        <w:jc w:val="both"/>
        <w:rPr>
          <w:sz w:val="24"/>
          <w:szCs w:val="24"/>
        </w:rPr>
      </w:pPr>
    </w:p>
    <w:p w14:paraId="3B6B63EF" w14:textId="21E59F1E" w:rsidR="000E22A6" w:rsidRDefault="000E22A6" w:rsidP="000E22A6">
      <w:pPr>
        <w:jc w:val="both"/>
        <w:rPr>
          <w:sz w:val="24"/>
          <w:szCs w:val="24"/>
        </w:rPr>
      </w:pPr>
    </w:p>
    <w:p w14:paraId="01160CD5" w14:textId="45F6ED11" w:rsidR="000E22A6" w:rsidRDefault="000E22A6" w:rsidP="000E22A6">
      <w:pPr>
        <w:jc w:val="both"/>
        <w:rPr>
          <w:sz w:val="24"/>
          <w:szCs w:val="24"/>
        </w:rPr>
      </w:pPr>
    </w:p>
    <w:p w14:paraId="2CF18D07" w14:textId="49BC2168" w:rsidR="000E22A6" w:rsidRDefault="000E22A6" w:rsidP="000E22A6">
      <w:pPr>
        <w:jc w:val="both"/>
        <w:rPr>
          <w:sz w:val="24"/>
          <w:szCs w:val="24"/>
        </w:rPr>
      </w:pPr>
    </w:p>
    <w:p w14:paraId="515A60C8" w14:textId="133FB5DF" w:rsidR="000E22A6" w:rsidRDefault="000E22A6" w:rsidP="000E22A6">
      <w:pPr>
        <w:jc w:val="both"/>
        <w:rPr>
          <w:sz w:val="24"/>
          <w:szCs w:val="24"/>
        </w:rPr>
      </w:pPr>
    </w:p>
    <w:p w14:paraId="0E30DDFE" w14:textId="03C112AC" w:rsidR="000E22A6" w:rsidRDefault="000E22A6" w:rsidP="000E22A6">
      <w:pPr>
        <w:jc w:val="both"/>
        <w:rPr>
          <w:sz w:val="24"/>
          <w:szCs w:val="24"/>
        </w:rPr>
      </w:pPr>
    </w:p>
    <w:p w14:paraId="20F60935" w14:textId="7E3CC31C" w:rsidR="000E22A6" w:rsidRDefault="000E22A6" w:rsidP="000E22A6">
      <w:pPr>
        <w:jc w:val="both"/>
        <w:rPr>
          <w:sz w:val="24"/>
          <w:szCs w:val="24"/>
        </w:rPr>
      </w:pPr>
    </w:p>
    <w:p w14:paraId="7C15F97C" w14:textId="72111509" w:rsidR="000B6CE8" w:rsidRDefault="000B6CE8" w:rsidP="000E22A6">
      <w:pPr>
        <w:jc w:val="both"/>
        <w:rPr>
          <w:sz w:val="24"/>
          <w:szCs w:val="24"/>
        </w:rPr>
      </w:pPr>
    </w:p>
    <w:p w14:paraId="1460F860" w14:textId="77777777" w:rsidR="000B6CE8" w:rsidRDefault="000B6CE8" w:rsidP="000E22A6">
      <w:pPr>
        <w:jc w:val="both"/>
        <w:rPr>
          <w:sz w:val="24"/>
          <w:szCs w:val="24"/>
        </w:rPr>
      </w:pPr>
    </w:p>
    <w:p w14:paraId="41B53B5E" w14:textId="60B36D99" w:rsidR="000E22A6" w:rsidRDefault="000E22A6" w:rsidP="000E22A6">
      <w:pPr>
        <w:jc w:val="both"/>
        <w:rPr>
          <w:sz w:val="24"/>
          <w:szCs w:val="24"/>
        </w:rPr>
      </w:pPr>
    </w:p>
    <w:p w14:paraId="1CCD083C" w14:textId="77777777" w:rsidR="001B1E78" w:rsidRPr="00672173" w:rsidRDefault="001B1E78" w:rsidP="001B1E78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lastRenderedPageBreak/>
        <w:t>Министерство цифрового развития, связи и массовых коммуникаций Российской Федерации</w:t>
      </w:r>
    </w:p>
    <w:p w14:paraId="00C19648" w14:textId="77777777" w:rsidR="001B1E78" w:rsidRPr="00672173" w:rsidRDefault="001B1E78" w:rsidP="001B1E78">
      <w:pPr>
        <w:ind w:left="-284" w:right="-141" w:firstLine="142"/>
        <w:jc w:val="center"/>
        <w:rPr>
          <w:sz w:val="24"/>
          <w:szCs w:val="24"/>
        </w:rPr>
      </w:pPr>
    </w:p>
    <w:p w14:paraId="1DAEE947" w14:textId="77777777" w:rsidR="001B1E78" w:rsidRPr="00672173" w:rsidRDefault="001B1E78" w:rsidP="001B1E78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A380735" w14:textId="77777777" w:rsidR="001B1E78" w:rsidRPr="00672173" w:rsidRDefault="001B1E78" w:rsidP="001B1E78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32796D5C" w14:textId="77777777" w:rsidR="001B1E78" w:rsidRPr="00672173" w:rsidRDefault="001B1E78" w:rsidP="001B1E78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(СибГУТИ)</w:t>
      </w:r>
    </w:p>
    <w:p w14:paraId="77653032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7FF6DCD4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3C82BC28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7E793035" w14:textId="77777777" w:rsidR="001B1E78" w:rsidRPr="00FD65B2" w:rsidRDefault="001B1E78" w:rsidP="001B1E78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0A3B4DC1" w14:textId="77777777" w:rsidR="001B1E78" w:rsidRDefault="001B1E78" w:rsidP="001B1E78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sz w:val="24"/>
          <w:szCs w:val="24"/>
        </w:rPr>
        <w:t>телекоммуникаций</w:t>
      </w:r>
    </w:p>
    <w:p w14:paraId="20229931" w14:textId="77777777" w:rsidR="001B1E78" w:rsidRPr="00557C70" w:rsidRDefault="001B1E78" w:rsidP="001B1E78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r>
        <w:rPr>
          <w:i/>
          <w:sz w:val="24"/>
          <w:szCs w:val="24"/>
          <w:u w:val="single"/>
        </w:rPr>
        <w:t>Шевнина И.Е.</w:t>
      </w:r>
    </w:p>
    <w:p w14:paraId="6A5BA97E" w14:textId="77777777" w:rsidR="001B1E78" w:rsidRPr="00557C70" w:rsidRDefault="001B1E78" w:rsidP="001B1E78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5982258E" w14:textId="77777777" w:rsidR="001B1E78" w:rsidRDefault="001B1E78" w:rsidP="001B1E78">
      <w:pPr>
        <w:jc w:val="center"/>
      </w:pPr>
    </w:p>
    <w:p w14:paraId="70E7B02B" w14:textId="77777777" w:rsidR="001B1E78" w:rsidRDefault="001B1E78" w:rsidP="001B1E78">
      <w:pPr>
        <w:jc w:val="center"/>
      </w:pPr>
    </w:p>
    <w:p w14:paraId="035E5DEE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>ОЦЕНОЧНЫЕ СРЕДСТВА ТЕКУЩЕГО</w:t>
      </w:r>
    </w:p>
    <w:p w14:paraId="5646341F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 КОНТРОЛЯ И ПРОМЕЖУТОЧНОЙ</w:t>
      </w:r>
    </w:p>
    <w:p w14:paraId="5E4A8019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АТТЕСТАЦИИ </w:t>
      </w:r>
    </w:p>
    <w:p w14:paraId="6B211C11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ПО ДИСЦИПЛИНЕ </w:t>
      </w:r>
    </w:p>
    <w:p w14:paraId="703EA1F9" w14:textId="77777777" w:rsidR="001B1E78" w:rsidRDefault="001B1E78" w:rsidP="001B1E78">
      <w:pPr>
        <w:spacing w:line="276" w:lineRule="auto"/>
        <w:jc w:val="center"/>
        <w:rPr>
          <w:b/>
        </w:rPr>
      </w:pPr>
    </w:p>
    <w:p w14:paraId="78A44362" w14:textId="77777777" w:rsidR="001B1E78" w:rsidRDefault="001B1E78" w:rsidP="001B1E78">
      <w:pPr>
        <w:jc w:val="center"/>
        <w:rPr>
          <w:b/>
          <w:bCs/>
        </w:rPr>
      </w:pPr>
      <w:r w:rsidRPr="000B3BFA">
        <w:rPr>
          <w:b/>
          <w:bCs/>
        </w:rPr>
        <w:t xml:space="preserve">Б.1.В.ДВ.01.01   </w:t>
      </w:r>
      <w:r>
        <w:rPr>
          <w:b/>
          <w:bCs/>
        </w:rPr>
        <w:t>Промышленная электроника</w:t>
      </w:r>
    </w:p>
    <w:p w14:paraId="6E5440CC" w14:textId="77777777" w:rsidR="001B1E78" w:rsidRPr="004A541E" w:rsidRDefault="001B1E78" w:rsidP="001B1E78">
      <w:pPr>
        <w:spacing w:line="276" w:lineRule="auto"/>
        <w:jc w:val="center"/>
        <w:rPr>
          <w:b/>
          <w:sz w:val="32"/>
          <w:szCs w:val="32"/>
        </w:rPr>
      </w:pPr>
    </w:p>
    <w:p w14:paraId="3146D0BD" w14:textId="77777777" w:rsidR="001B1E78" w:rsidRPr="004A541E" w:rsidRDefault="001B1E78" w:rsidP="001B1E78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04C2BB9B" w14:textId="77777777" w:rsidR="001B1E78" w:rsidRPr="004A541E" w:rsidRDefault="001B1E78" w:rsidP="001B1E78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3DA3CDB9" w14:textId="77777777" w:rsidR="001B1E78" w:rsidRPr="004A541E" w:rsidRDefault="001B1E78" w:rsidP="001B1E78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501816AF" w14:textId="751CBE6D" w:rsidR="001B1E78" w:rsidRPr="004A541E" w:rsidRDefault="001B1E78" w:rsidP="001B1E78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</w:t>
      </w:r>
      <w:r w:rsidR="00FE761C">
        <w:rPr>
          <w:bCs/>
        </w:rPr>
        <w:t>2</w:t>
      </w:r>
    </w:p>
    <w:p w14:paraId="472B27AB" w14:textId="77777777" w:rsidR="001B1E78" w:rsidRDefault="001B1E78" w:rsidP="001B1E78">
      <w:pPr>
        <w:spacing w:line="360" w:lineRule="auto"/>
        <w:jc w:val="center"/>
        <w:rPr>
          <w:sz w:val="24"/>
          <w:szCs w:val="24"/>
        </w:rPr>
      </w:pPr>
    </w:p>
    <w:p w14:paraId="5D9D9AC5" w14:textId="77777777" w:rsidR="001B1E78" w:rsidRDefault="001B1E78" w:rsidP="001B1E7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Разработчик (-и):</w:t>
      </w:r>
      <w:r w:rsidRPr="00AA3B44">
        <w:rPr>
          <w:sz w:val="24"/>
          <w:szCs w:val="24"/>
        </w:rPr>
        <w:t xml:space="preserve"> </w:t>
      </w:r>
    </w:p>
    <w:p w14:paraId="024754A2" w14:textId="1BB50666" w:rsidR="001B1E78" w:rsidRPr="00AA3B44" w:rsidRDefault="001B1E78" w:rsidP="001B1E78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/Н.И.Смоленцев/</w:t>
      </w:r>
    </w:p>
    <w:p w14:paraId="05866EE5" w14:textId="77777777" w:rsidR="001B1E78" w:rsidRPr="00AA3B44" w:rsidRDefault="001B1E78" w:rsidP="001B1E78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0"/>
          <w:szCs w:val="24"/>
        </w:rPr>
        <w:t>подпись</w:t>
      </w:r>
      <w:r w:rsidRPr="00AA3B44">
        <w:rPr>
          <w:sz w:val="24"/>
          <w:szCs w:val="24"/>
        </w:rPr>
        <w:t xml:space="preserve">   </w:t>
      </w:r>
      <w:r w:rsidRPr="00AA3B44">
        <w:rPr>
          <w:sz w:val="24"/>
          <w:szCs w:val="24"/>
        </w:rPr>
        <w:tab/>
      </w:r>
    </w:p>
    <w:p w14:paraId="115908D6" w14:textId="77777777" w:rsidR="001B1E78" w:rsidRPr="00AA3B44" w:rsidRDefault="001B1E78" w:rsidP="001B1E78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4"/>
          <w:szCs w:val="24"/>
        </w:rPr>
        <w:tab/>
      </w:r>
    </w:p>
    <w:p w14:paraId="1FB4A259" w14:textId="77777777" w:rsidR="001B1E78" w:rsidRPr="00AA3B44" w:rsidRDefault="001B1E78" w:rsidP="001B1E78">
      <w:pPr>
        <w:rPr>
          <w:sz w:val="24"/>
          <w:szCs w:val="24"/>
        </w:rPr>
      </w:pPr>
    </w:p>
    <w:p w14:paraId="6FC4E5CA" w14:textId="77777777" w:rsidR="001B1E78" w:rsidRPr="00536465" w:rsidRDefault="001B1E78" w:rsidP="001B1E78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536465">
        <w:rPr>
          <w:color w:val="000000" w:themeColor="text1"/>
          <w:sz w:val="24"/>
          <w:szCs w:val="24"/>
        </w:rPr>
        <w:t xml:space="preserve">ассмотрены на заседании кафедры </w:t>
      </w:r>
      <w:r>
        <w:rPr>
          <w:i/>
          <w:color w:val="000000" w:themeColor="text1"/>
          <w:sz w:val="24"/>
          <w:szCs w:val="24"/>
        </w:rPr>
        <w:t>ТЭ</w:t>
      </w:r>
    </w:p>
    <w:p w14:paraId="6FB07A71" w14:textId="305EFF88" w:rsidR="001B1E78" w:rsidRDefault="001B1E78" w:rsidP="001B1E78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Протокол от </w:t>
      </w:r>
      <w:r>
        <w:rPr>
          <w:color w:val="000000" w:themeColor="text1"/>
          <w:sz w:val="24"/>
          <w:szCs w:val="24"/>
        </w:rPr>
        <w:t>«</w:t>
      </w:r>
      <w:r w:rsidR="00FE761C"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»</w:t>
      </w:r>
      <w:r w:rsidRPr="00536465">
        <w:rPr>
          <w:color w:val="000000" w:themeColor="text1"/>
          <w:sz w:val="24"/>
          <w:szCs w:val="24"/>
        </w:rPr>
        <w:t xml:space="preserve"> </w:t>
      </w:r>
      <w:r w:rsidR="00FE761C">
        <w:rPr>
          <w:color w:val="000000" w:themeColor="text1"/>
          <w:sz w:val="24"/>
          <w:szCs w:val="24"/>
        </w:rPr>
        <w:t>августа</w:t>
      </w:r>
      <w:r>
        <w:rPr>
          <w:color w:val="000000" w:themeColor="text1"/>
          <w:sz w:val="24"/>
          <w:szCs w:val="24"/>
        </w:rPr>
        <w:t xml:space="preserve"> </w:t>
      </w:r>
      <w:r w:rsidRPr="00536465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2</w:t>
      </w:r>
      <w:r w:rsidR="00FE761C">
        <w:rPr>
          <w:color w:val="000000" w:themeColor="text1"/>
          <w:sz w:val="24"/>
          <w:szCs w:val="24"/>
        </w:rPr>
        <w:t>2</w:t>
      </w:r>
      <w:r w:rsidRPr="00536465">
        <w:rPr>
          <w:color w:val="000000" w:themeColor="text1"/>
          <w:sz w:val="24"/>
          <w:szCs w:val="24"/>
        </w:rPr>
        <w:t xml:space="preserve"> г. №</w:t>
      </w:r>
      <w:r w:rsidR="00FE761C">
        <w:rPr>
          <w:color w:val="000000" w:themeColor="text1"/>
          <w:sz w:val="24"/>
          <w:szCs w:val="24"/>
        </w:rPr>
        <w:t>1</w:t>
      </w:r>
    </w:p>
    <w:p w14:paraId="27881249" w14:textId="77777777" w:rsidR="001B1E78" w:rsidRPr="00536465" w:rsidRDefault="001B1E78" w:rsidP="001B1E78">
      <w:pPr>
        <w:jc w:val="both"/>
        <w:rPr>
          <w:color w:val="000000" w:themeColor="text1"/>
          <w:sz w:val="24"/>
          <w:szCs w:val="24"/>
        </w:rPr>
      </w:pPr>
    </w:p>
    <w:p w14:paraId="6056339D" w14:textId="77777777" w:rsidR="001B1E78" w:rsidRPr="00536465" w:rsidRDefault="001B1E78" w:rsidP="001B1E78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Заведующий кафедрой </w:t>
      </w:r>
      <w:r w:rsidRPr="00536465">
        <w:rPr>
          <w:color w:val="000000" w:themeColor="text1"/>
          <w:sz w:val="24"/>
          <w:szCs w:val="24"/>
          <w:u w:val="single"/>
          <w:lang w:eastAsia="en-US"/>
        </w:rPr>
        <w:tab/>
      </w:r>
      <w:r w:rsidRPr="00536465">
        <w:rPr>
          <w:color w:val="000000" w:themeColor="text1"/>
          <w:sz w:val="24"/>
          <w:szCs w:val="24"/>
          <w:lang w:eastAsia="en-US"/>
        </w:rPr>
        <w:tab/>
        <w:t>/</w:t>
      </w:r>
      <w:r>
        <w:rPr>
          <w:color w:val="000000" w:themeColor="text1"/>
          <w:sz w:val="24"/>
          <w:szCs w:val="24"/>
          <w:lang w:eastAsia="en-US"/>
        </w:rPr>
        <w:t>А.Н. Игнатов</w:t>
      </w:r>
      <w:r w:rsidRPr="00536465">
        <w:rPr>
          <w:color w:val="000000" w:themeColor="text1"/>
          <w:sz w:val="24"/>
          <w:szCs w:val="24"/>
        </w:rPr>
        <w:t>/</w:t>
      </w:r>
    </w:p>
    <w:p w14:paraId="660703E5" w14:textId="77777777" w:rsidR="001B1E78" w:rsidRPr="00536465" w:rsidRDefault="001B1E78" w:rsidP="001B1E78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  <w:t xml:space="preserve">подпись   </w:t>
      </w:r>
      <w:r w:rsidRPr="00536465">
        <w:rPr>
          <w:color w:val="000000" w:themeColor="text1"/>
          <w:sz w:val="24"/>
          <w:szCs w:val="24"/>
        </w:rPr>
        <w:tab/>
      </w:r>
    </w:p>
    <w:p w14:paraId="362D5DAE" w14:textId="77777777" w:rsidR="001B1E78" w:rsidRPr="00AA3B44" w:rsidRDefault="001B1E78" w:rsidP="001B1E78">
      <w:pPr>
        <w:jc w:val="both"/>
        <w:rPr>
          <w:sz w:val="24"/>
          <w:szCs w:val="24"/>
        </w:rPr>
      </w:pPr>
    </w:p>
    <w:p w14:paraId="056FAEDC" w14:textId="77777777" w:rsidR="001B1E78" w:rsidRDefault="001B1E78" w:rsidP="001B1E78">
      <w:pPr>
        <w:jc w:val="center"/>
        <w:rPr>
          <w:sz w:val="24"/>
          <w:szCs w:val="24"/>
        </w:rPr>
      </w:pPr>
    </w:p>
    <w:p w14:paraId="2893EED0" w14:textId="77777777" w:rsidR="001B1E78" w:rsidRDefault="001B1E78" w:rsidP="001B1E78">
      <w:pPr>
        <w:jc w:val="center"/>
        <w:rPr>
          <w:sz w:val="24"/>
          <w:szCs w:val="24"/>
        </w:rPr>
      </w:pPr>
    </w:p>
    <w:p w14:paraId="4E3D6094" w14:textId="3FE409AB" w:rsidR="001B1E78" w:rsidRDefault="001B1E78" w:rsidP="001B1E78">
      <w:pPr>
        <w:spacing w:after="200" w:line="276" w:lineRule="auto"/>
        <w:jc w:val="center"/>
        <w:rPr>
          <w:sz w:val="24"/>
          <w:szCs w:val="24"/>
        </w:rPr>
      </w:pPr>
      <w:r w:rsidRPr="00AA3B44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AA3B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FE761C">
        <w:rPr>
          <w:sz w:val="24"/>
          <w:szCs w:val="24"/>
        </w:rPr>
        <w:t>2</w:t>
      </w:r>
    </w:p>
    <w:p w14:paraId="23AEDE64" w14:textId="409F50B0" w:rsidR="001B1E78" w:rsidRDefault="001B1E78" w:rsidP="001B1E78">
      <w:pPr>
        <w:spacing w:after="200" w:line="276" w:lineRule="auto"/>
        <w:jc w:val="center"/>
        <w:rPr>
          <w:b/>
          <w:caps/>
          <w:sz w:val="24"/>
        </w:rPr>
      </w:pPr>
    </w:p>
    <w:p w14:paraId="3AE746DB" w14:textId="77777777" w:rsidR="001B1E78" w:rsidRPr="008615EE" w:rsidRDefault="001B1E78" w:rsidP="001B1E78">
      <w:pPr>
        <w:spacing w:after="200" w:line="276" w:lineRule="auto"/>
        <w:jc w:val="center"/>
        <w:rPr>
          <w:b/>
          <w:caps/>
          <w:sz w:val="24"/>
        </w:rPr>
      </w:pPr>
    </w:p>
    <w:p w14:paraId="1BA26D0B" w14:textId="0DE839A7" w:rsidR="004632DA" w:rsidRPr="00CE6379" w:rsidRDefault="00CE6379" w:rsidP="00CE6379">
      <w:pPr>
        <w:pStyle w:val="a3"/>
        <w:tabs>
          <w:tab w:val="left" w:pos="993"/>
          <w:tab w:val="left" w:pos="9637"/>
        </w:tabs>
        <w:spacing w:before="240" w:after="240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  <w:lang w:eastAsia="zh-CN"/>
        </w:rPr>
        <w:t xml:space="preserve">1. </w:t>
      </w:r>
      <w:r w:rsidRPr="005C6A46">
        <w:rPr>
          <w:rFonts w:ascii="Times New Roman" w:hAnsi="Times New Roman"/>
          <w:b/>
          <w:sz w:val="24"/>
          <w:szCs w:val="24"/>
        </w:rPr>
        <w:t>Перечень результатов обучения (компетенций)</w:t>
      </w:r>
    </w:p>
    <w:tbl>
      <w:tblPr>
        <w:tblpPr w:leftFromText="180" w:rightFromText="180" w:vertAnchor="text" w:horzAnchor="margin" w:tblpY="699"/>
        <w:tblW w:w="9644" w:type="dxa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719"/>
        <w:gridCol w:w="3543"/>
      </w:tblGrid>
      <w:tr w:rsidR="004632DA" w:rsidRPr="00D568F4" w14:paraId="0D131E75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FBCC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75A2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7298AE5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9F1D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571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0FC17E33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4632DA" w:rsidRPr="00D568F4" w14:paraId="1D2B8F59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41D43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5401" w14:textId="77777777" w:rsidR="004632DA" w:rsidRDefault="004632DA" w:rsidP="004632DA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619A7AD6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740BA" w14:textId="77777777" w:rsidR="004632DA" w:rsidRPr="00092223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B095E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1 этап</w:t>
            </w:r>
          </w:p>
          <w:p w14:paraId="4013474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Б1.В.01 Химия, </w:t>
            </w:r>
          </w:p>
          <w:p w14:paraId="3EA2000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Б1.В.02 Введение в специальность</w:t>
            </w:r>
          </w:p>
          <w:p w14:paraId="67E7DDD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2 этап</w:t>
            </w:r>
          </w:p>
          <w:p w14:paraId="45365E04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Б1.В.03 Физические основы электроники, </w:t>
            </w:r>
          </w:p>
          <w:p w14:paraId="51C1A248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Б1.В.04 Электродинамика, </w:t>
            </w:r>
          </w:p>
          <w:p w14:paraId="0C7B946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Б1.В.05 Радиотехнические цепи и сигналы</w:t>
            </w:r>
          </w:p>
          <w:p w14:paraId="7BF8EAA3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3 этап</w:t>
            </w:r>
          </w:p>
          <w:p w14:paraId="174E6A6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Б1.В.09 Элементная база электронной техники, </w:t>
            </w:r>
          </w:p>
          <w:p w14:paraId="3654963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Б1.В.011 Электроника СВЧ</w:t>
            </w:r>
          </w:p>
          <w:p w14:paraId="6613503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4 этап</w:t>
            </w:r>
          </w:p>
          <w:p w14:paraId="0DF9031C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Б1.В.12 Микроэлектроника СВЧ, </w:t>
            </w:r>
          </w:p>
          <w:p w14:paraId="24F8F45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Б1.В.13 Антенно-фидерные устройства, </w:t>
            </w:r>
          </w:p>
          <w:p w14:paraId="7DC22C54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  <w:r w:rsidRPr="00317BBD">
              <w:rPr>
                <w:color w:val="000000"/>
                <w:sz w:val="22"/>
                <w:szCs w:val="22"/>
              </w:rPr>
              <w:t>Б1.В.14 Управление качеством электронных средств, ФТД.В.01 Основы телекоммуникаций</w:t>
            </w:r>
          </w:p>
        </w:tc>
      </w:tr>
      <w:tr w:rsidR="004632DA" w:rsidRPr="00D568F4" w14:paraId="22C9D54C" w14:textId="77777777" w:rsidTr="004632DA">
        <w:trPr>
          <w:trHeight w:val="3276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47D" w14:textId="77777777" w:rsidR="004632DA" w:rsidRPr="00D568F4" w:rsidRDefault="004632DA" w:rsidP="004632DA">
            <w:pPr>
              <w:tabs>
                <w:tab w:val="left" w:leader="underscore" w:pos="8794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9BA02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sz w:val="24"/>
                <w:szCs w:val="24"/>
                <w:lang w:eastAsia="zh-CN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7193D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1E3B8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E48271B" w14:textId="4636BFB7" w:rsidR="00092223" w:rsidRDefault="00092223" w:rsidP="004632DA">
      <w:pPr>
        <w:suppressAutoHyphens/>
        <w:jc w:val="center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p w14:paraId="6896FAC4" w14:textId="77777777" w:rsidR="00014F55" w:rsidRPr="00D568F4" w:rsidRDefault="00014F55" w:rsidP="00014F55">
      <w:pPr>
        <w:rPr>
          <w:rFonts w:ascii="Calibri" w:eastAsia="Calibri" w:hAnsi="Calibri"/>
          <w:sz w:val="22"/>
          <w:szCs w:val="22"/>
          <w:lang w:eastAsia="zh-CN"/>
        </w:rPr>
      </w:pPr>
    </w:p>
    <w:p w14:paraId="49321945" w14:textId="77777777" w:rsidR="004632DA" w:rsidRDefault="004632DA" w:rsidP="00014F55">
      <w:pPr>
        <w:jc w:val="both"/>
        <w:rPr>
          <w:rFonts w:eastAsia="Calibri"/>
          <w:sz w:val="24"/>
          <w:szCs w:val="22"/>
          <w:lang w:eastAsia="zh-CN"/>
        </w:rPr>
      </w:pPr>
    </w:p>
    <w:p w14:paraId="031F2439" w14:textId="3437B82C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632D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(</w:t>
      </w:r>
      <w:r w:rsidR="004632DA">
        <w:rPr>
          <w:rFonts w:eastAsia="Calibri"/>
          <w:sz w:val="24"/>
          <w:szCs w:val="22"/>
          <w:lang w:eastAsia="zh-CN"/>
        </w:rPr>
        <w:t>7</w:t>
      </w:r>
      <w:r w:rsidRPr="00D568F4">
        <w:rPr>
          <w:rFonts w:eastAsia="Calibri"/>
          <w:sz w:val="24"/>
          <w:szCs w:val="22"/>
          <w:lang w:eastAsia="zh-CN"/>
        </w:rPr>
        <w:t xml:space="preserve"> семестр</w:t>
      </w:r>
      <w:r w:rsidR="00092223">
        <w:rPr>
          <w:rFonts w:eastAsia="Calibri"/>
          <w:sz w:val="24"/>
          <w:szCs w:val="22"/>
          <w:lang w:eastAsia="zh-CN"/>
        </w:rPr>
        <w:t>)</w:t>
      </w:r>
    </w:p>
    <w:p w14:paraId="5CBD4B37" w14:textId="77777777" w:rsidR="00014F55" w:rsidRPr="00D568F4" w:rsidRDefault="00014F55" w:rsidP="00014F55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46D5EE36" w14:textId="77777777" w:rsidR="00CE6379" w:rsidRPr="00CE6379" w:rsidRDefault="00CE6379" w:rsidP="00CE6379">
      <w:pPr>
        <w:pStyle w:val="a3"/>
        <w:tabs>
          <w:tab w:val="left" w:pos="993"/>
          <w:tab w:val="left" w:pos="9637"/>
        </w:tabs>
        <w:spacing w:before="240" w:after="240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E6379">
        <w:rPr>
          <w:rFonts w:ascii="Times New Roman" w:hAnsi="Times New Roman"/>
          <w:b/>
          <w:sz w:val="24"/>
          <w:szCs w:val="24"/>
        </w:rPr>
        <w:t>2. Показатели, критерии и шкалы оценивания компетенций</w:t>
      </w:r>
    </w:p>
    <w:p w14:paraId="1E580F30" w14:textId="77777777" w:rsidR="00014F55" w:rsidRPr="00D568F4" w:rsidRDefault="00014F55" w:rsidP="00014F55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119"/>
        <w:gridCol w:w="1744"/>
        <w:gridCol w:w="3190"/>
      </w:tblGrid>
      <w:tr w:rsidR="00014F55" w:rsidRPr="00D568F4" w14:paraId="7E99348B" w14:textId="77777777" w:rsidTr="00F44D3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6E78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B6C0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105B" w14:textId="3FBB9982" w:rsidR="00014F55" w:rsidRPr="00D568F4" w:rsidRDefault="00CE6379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2B4156">
              <w:rPr>
                <w:sz w:val="24"/>
                <w:szCs w:val="24"/>
              </w:rPr>
              <w:t>Критерий оценивания</w:t>
            </w:r>
          </w:p>
        </w:tc>
      </w:tr>
      <w:tr w:rsidR="00F6342C" w:rsidRPr="00D568F4" w14:paraId="1062127E" w14:textId="77777777" w:rsidTr="00A15109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8747" w14:textId="77777777" w:rsidR="00F6342C" w:rsidRDefault="00F6342C" w:rsidP="00F6342C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482D63FF" w14:textId="77777777" w:rsidR="00F6342C" w:rsidRPr="00D568F4" w:rsidRDefault="00F6342C" w:rsidP="00F6342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14F55" w:rsidRPr="00D568F4" w14:paraId="7B91D2D3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6B48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6CF070EF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5F298179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6196" w14:textId="4E6B20A6" w:rsidR="00014F55" w:rsidRPr="005C5EDF" w:rsidRDefault="00014F55" w:rsidP="007C6C8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3056BD">
              <w:rPr>
                <w:b/>
                <w:sz w:val="24"/>
                <w:szCs w:val="24"/>
                <w:lang w:eastAsia="zh-CN"/>
              </w:rPr>
              <w:t>Знает:</w:t>
            </w:r>
            <w:r w:rsidRPr="005C5EDF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8B1B2D">
              <w:rPr>
                <w:sz w:val="24"/>
                <w:szCs w:val="24"/>
              </w:rPr>
              <w:t>о</w:t>
            </w:r>
            <w:r w:rsidR="008B1B2D" w:rsidRPr="008B1B2D">
              <w:rPr>
                <w:sz w:val="24"/>
                <w:szCs w:val="24"/>
              </w:rPr>
              <w:t>сновные этапы и последовательность осуществления технологической подготовки производства</w:t>
            </w:r>
            <w:r w:rsidR="008B1B2D" w:rsidRPr="00305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83D8" w14:textId="268B742C" w:rsidR="00014F55" w:rsidRPr="005C5EDF" w:rsidRDefault="0095375C" w:rsidP="008502A7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Уверенно демонстрирует знания о технологической подготовке производства</w:t>
            </w:r>
            <w:r w:rsidR="008502A7">
              <w:rPr>
                <w:rFonts w:eastAsia="Calibri"/>
                <w:sz w:val="24"/>
                <w:szCs w:val="24"/>
                <w:lang w:eastAsia="zh-CN"/>
              </w:rPr>
              <w:t xml:space="preserve"> и устройствах промышленной электроники</w:t>
            </w:r>
          </w:p>
        </w:tc>
      </w:tr>
      <w:tr w:rsidR="00014F55" w:rsidRPr="00D568F4" w14:paraId="1C5B7DF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F54B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998B" w14:textId="04D96580" w:rsidR="00014F55" w:rsidRPr="005C5EDF" w:rsidRDefault="00014F55" w:rsidP="00A15109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C6C88">
              <w:rPr>
                <w:b/>
                <w:sz w:val="24"/>
                <w:szCs w:val="24"/>
                <w:lang w:eastAsia="zh-CN"/>
              </w:rPr>
              <w:t>Умеет:</w:t>
            </w:r>
            <w:r w:rsidR="008B1B2D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182FE7">
              <w:rPr>
                <w:sz w:val="24"/>
                <w:szCs w:val="24"/>
              </w:rPr>
              <w:t>осуществлять сбор и анализ исходных данных для расчета и проектирования деталей, узлов и модулей электронных средств</w:t>
            </w:r>
            <w:r w:rsidR="00182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4B6D" w14:textId="4CCD9D60" w:rsidR="00014F55" w:rsidRPr="007C6C88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C6C88">
              <w:rPr>
                <w:sz w:val="24"/>
                <w:szCs w:val="24"/>
                <w:lang w:eastAsia="zh-CN"/>
              </w:rPr>
              <w:t xml:space="preserve">    </w:t>
            </w:r>
            <w:r w:rsidR="00092223">
              <w:rPr>
                <w:sz w:val="24"/>
                <w:szCs w:val="24"/>
                <w:lang w:eastAsia="zh-CN"/>
              </w:rPr>
              <w:t xml:space="preserve"> </w:t>
            </w:r>
            <w:r w:rsidR="0095375C" w:rsidRPr="0095375C">
              <w:rPr>
                <w:sz w:val="24"/>
                <w:szCs w:val="24"/>
                <w:lang w:eastAsia="zh-CN"/>
              </w:rPr>
              <w:t>Имеет хорошие навыки компьютерного моделирования</w:t>
            </w:r>
            <w:r w:rsidR="0095375C">
              <w:rPr>
                <w:sz w:val="24"/>
                <w:szCs w:val="24"/>
                <w:lang w:eastAsia="zh-CN"/>
              </w:rPr>
              <w:t xml:space="preserve">. </w:t>
            </w:r>
            <w:r w:rsidR="0095375C" w:rsidRPr="0095375C">
              <w:rPr>
                <w:sz w:val="24"/>
                <w:szCs w:val="24"/>
                <w:lang w:eastAsia="zh-CN"/>
              </w:rPr>
              <w:t xml:space="preserve"> </w:t>
            </w:r>
            <w:r w:rsidR="007C6C88" w:rsidRPr="007C6C88">
              <w:rPr>
                <w:sz w:val="24"/>
                <w:szCs w:val="24"/>
                <w:lang w:eastAsia="zh-CN"/>
              </w:rPr>
              <w:t>Аргументированно доказывает свой выбор</w:t>
            </w:r>
          </w:p>
        </w:tc>
      </w:tr>
      <w:tr w:rsidR="00014F55" w:rsidRPr="00D568F4" w14:paraId="4DEB8C5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596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BDC3" w14:textId="0F8848AE" w:rsidR="00014F55" w:rsidRPr="005C5EDF" w:rsidRDefault="00014F55" w:rsidP="007D69C7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>Владеет:</w:t>
            </w:r>
            <w:r w:rsidR="00182FE7" w:rsidRPr="007D69C7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7D69C7">
              <w:rPr>
                <w:sz w:val="24"/>
                <w:szCs w:val="24"/>
              </w:rPr>
              <w:t>Анализом исходных данных для расчета и проектирования технологических процессов</w:t>
            </w:r>
            <w:r w:rsidR="00182FE7" w:rsidRPr="007D69C7"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AD84" w14:textId="16A06E39" w:rsidR="00014F55" w:rsidRPr="007D69C7" w:rsidRDefault="007D69C7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7D69C7">
              <w:rPr>
                <w:sz w:val="24"/>
                <w:szCs w:val="24"/>
                <w:lang w:eastAsia="zh-CN"/>
              </w:rPr>
              <w:t>Аргументировано излагает свои выводы</w:t>
            </w:r>
          </w:p>
        </w:tc>
      </w:tr>
      <w:tr w:rsidR="00F6342C" w:rsidRPr="00D568F4" w14:paraId="7F0DF2E6" w14:textId="77777777" w:rsidTr="00A15109">
        <w:trPr>
          <w:trHeight w:val="247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F8C" w14:textId="28FA5464" w:rsidR="00F6342C" w:rsidRPr="00CE598F" w:rsidRDefault="00F6342C" w:rsidP="00F6342C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</w:tr>
      <w:tr w:rsidR="008C09FB" w:rsidRPr="00D568F4" w14:paraId="6063B560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2CE52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3FC2085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5CDE4" w14:textId="70E692DD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 w:rsidRPr="00E1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методы тестирования, и обслуживания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BB9" w14:textId="0C0836EC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Уверенно демонстрирует</w:t>
            </w:r>
            <w:r>
              <w:rPr>
                <w:bCs/>
                <w:sz w:val="24"/>
                <w:szCs w:val="24"/>
              </w:rPr>
              <w:t xml:space="preserve"> навыки тестирования, дает пояснения к обслуживанию РЭС</w:t>
            </w:r>
            <w:r w:rsidRPr="008C09F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016E" w:rsidRPr="00D568F4" w14:paraId="00C3CBE7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216BD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F3BF5" w14:textId="0D870C71" w:rsidR="008E016E" w:rsidRPr="00CE598F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Pr="00E126A4">
              <w:rPr>
                <w:sz w:val="24"/>
                <w:szCs w:val="24"/>
              </w:rPr>
              <w:t xml:space="preserve"> </w:t>
            </w:r>
            <w:r w:rsidRPr="00E01DBF">
              <w:rPr>
                <w:sz w:val="24"/>
                <w:szCs w:val="24"/>
              </w:rPr>
              <w:t xml:space="preserve">анализировать результаты и делать выводы по результатам исследований </w:t>
            </w:r>
            <w:r>
              <w:rPr>
                <w:sz w:val="24"/>
                <w:szCs w:val="24"/>
              </w:rPr>
              <w:t>радио</w:t>
            </w:r>
            <w:r w:rsidRPr="00E01DBF">
              <w:rPr>
                <w:sz w:val="24"/>
                <w:szCs w:val="24"/>
              </w:rPr>
              <w:t>электронных средств</w:t>
            </w:r>
            <w:r>
              <w:rPr>
                <w:sz w:val="24"/>
                <w:szCs w:val="24"/>
              </w:rPr>
              <w:t xml:space="preserve"> и систем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409" w14:textId="60B34308" w:rsidR="008E016E" w:rsidRPr="00E126A4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</w:t>
            </w:r>
            <w:r w:rsidRPr="00E126A4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ить</w:t>
            </w:r>
            <w:r w:rsidRPr="00E126A4">
              <w:rPr>
                <w:sz w:val="24"/>
                <w:szCs w:val="24"/>
              </w:rPr>
              <w:t xml:space="preserve"> заявки на оборудование, измерительные устройства и запасные части</w:t>
            </w:r>
          </w:p>
        </w:tc>
      </w:tr>
      <w:tr w:rsidR="008E016E" w:rsidRPr="00D568F4" w14:paraId="489C5F39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0F7E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945EB" w14:textId="24C57635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b/>
                <w:sz w:val="24"/>
                <w:szCs w:val="24"/>
              </w:rPr>
              <w:t>Владеет:</w:t>
            </w:r>
            <w:r w:rsidRPr="00BB657B">
              <w:rPr>
                <w:sz w:val="24"/>
                <w:szCs w:val="24"/>
              </w:rPr>
              <w:t xml:space="preserve"> методами технического обслуживания и настройки 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206" w14:textId="72077FF9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>Способен 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</w:p>
        </w:tc>
      </w:tr>
    </w:tbl>
    <w:p w14:paraId="795A85F0" w14:textId="5E9059A8" w:rsidR="003056BD" w:rsidRDefault="003056BD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55C2021D" w14:textId="77777777" w:rsidR="008502A7" w:rsidRDefault="008502A7" w:rsidP="008502A7">
      <w:pPr>
        <w:pStyle w:val="a3"/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05F86">
        <w:rPr>
          <w:rFonts w:ascii="Times New Roman" w:hAnsi="Times New Roman"/>
          <w:sz w:val="24"/>
          <w:szCs w:val="24"/>
        </w:rPr>
        <w:t>Таблица соответствия уровня формирования компетенций результатам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5811"/>
      </w:tblGrid>
      <w:tr w:rsidR="008502A7" w:rsidRPr="007E0C00" w14:paraId="66261D87" w14:textId="77777777" w:rsidTr="00075CF8">
        <w:tc>
          <w:tcPr>
            <w:tcW w:w="1242" w:type="dxa"/>
            <w:vAlign w:val="center"/>
          </w:tcPr>
          <w:p w14:paraId="0ED7EDE0" w14:textId="77777777" w:rsidR="008502A7" w:rsidRPr="007E0C00" w:rsidRDefault="008502A7" w:rsidP="00075CF8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100-балльная шкала</w:t>
            </w:r>
          </w:p>
        </w:tc>
        <w:tc>
          <w:tcPr>
            <w:tcW w:w="2694" w:type="dxa"/>
            <w:vAlign w:val="center"/>
          </w:tcPr>
          <w:p w14:paraId="0CCD6DF7" w14:textId="77777777" w:rsidR="008502A7" w:rsidRPr="007E0C00" w:rsidRDefault="008502A7" w:rsidP="00075CF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Бинарная шкала</w:t>
            </w:r>
          </w:p>
        </w:tc>
        <w:tc>
          <w:tcPr>
            <w:tcW w:w="5811" w:type="dxa"/>
            <w:vAlign w:val="center"/>
          </w:tcPr>
          <w:p w14:paraId="40004A10" w14:textId="77777777" w:rsidR="008502A7" w:rsidRPr="007E0C00" w:rsidRDefault="008502A7" w:rsidP="00075CF8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8502A7" w:rsidRPr="007E0C00" w14:paraId="20D1B3BF" w14:textId="77777777" w:rsidTr="00075CF8">
        <w:trPr>
          <w:trHeight w:val="361"/>
        </w:trPr>
        <w:tc>
          <w:tcPr>
            <w:tcW w:w="1242" w:type="dxa"/>
          </w:tcPr>
          <w:p w14:paraId="5F47BC73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61 - 100</w:t>
            </w:r>
          </w:p>
        </w:tc>
        <w:tc>
          <w:tcPr>
            <w:tcW w:w="2694" w:type="dxa"/>
          </w:tcPr>
          <w:p w14:paraId="5E158402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Зачтено</w:t>
            </w:r>
          </w:p>
        </w:tc>
        <w:tc>
          <w:tcPr>
            <w:tcW w:w="5811" w:type="dxa"/>
          </w:tcPr>
          <w:p w14:paraId="7A7620B5" w14:textId="1B9C4279" w:rsidR="008502A7" w:rsidRPr="00057FBB" w:rsidRDefault="008502A7" w:rsidP="00075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>
              <w:rPr>
                <w:rFonts w:eastAsia="Calibri"/>
                <w:sz w:val="24"/>
                <w:szCs w:val="24"/>
                <w:lang w:eastAsia="zh-CN"/>
              </w:rPr>
              <w:t>устройства промышленной электроники, их характеристики, параметры, принципы работы, понимает технологический процесс подготовки производства</w:t>
            </w:r>
          </w:p>
        </w:tc>
      </w:tr>
      <w:tr w:rsidR="008502A7" w:rsidRPr="007E0C00" w14:paraId="08847793" w14:textId="77777777" w:rsidTr="00075CF8">
        <w:tc>
          <w:tcPr>
            <w:tcW w:w="1242" w:type="dxa"/>
          </w:tcPr>
          <w:p w14:paraId="27E960C2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0 -60</w:t>
            </w:r>
          </w:p>
        </w:tc>
        <w:tc>
          <w:tcPr>
            <w:tcW w:w="2694" w:type="dxa"/>
          </w:tcPr>
          <w:p w14:paraId="3F31B90F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Не зачтено</w:t>
            </w:r>
          </w:p>
        </w:tc>
        <w:tc>
          <w:tcPr>
            <w:tcW w:w="5811" w:type="dxa"/>
          </w:tcPr>
          <w:p w14:paraId="71955255" w14:textId="48E6F0A8" w:rsidR="008502A7" w:rsidRPr="00057FBB" w:rsidRDefault="008502A7" w:rsidP="00075CF8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  <w:r w:rsidRPr="00057F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знает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устройства промышленной электроники, их характеристики, параметры, принципы работы, </w:t>
            </w:r>
            <w:r w:rsidR="00502356">
              <w:rPr>
                <w:rFonts w:eastAsia="Calibri"/>
                <w:sz w:val="24"/>
                <w:szCs w:val="24"/>
                <w:lang w:eastAsia="zh-CN"/>
              </w:rPr>
              <w:t xml:space="preserve">не </w:t>
            </w:r>
            <w:r>
              <w:rPr>
                <w:rFonts w:eastAsia="Calibri"/>
                <w:sz w:val="24"/>
                <w:szCs w:val="24"/>
                <w:lang w:eastAsia="zh-CN"/>
              </w:rPr>
              <w:t>понимает технологический процесс подготовки производства</w:t>
            </w:r>
          </w:p>
        </w:tc>
      </w:tr>
    </w:tbl>
    <w:p w14:paraId="62CC616A" w14:textId="77777777" w:rsidR="008502A7" w:rsidRDefault="008502A7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025A2E94" w14:textId="77777777" w:rsidR="00502356" w:rsidRDefault="00502356" w:rsidP="00502356">
      <w:pPr>
        <w:pStyle w:val="10"/>
        <w:numPr>
          <w:ilvl w:val="0"/>
          <w:numId w:val="11"/>
        </w:numPr>
        <w:tabs>
          <w:tab w:val="left" w:pos="993"/>
          <w:tab w:val="left" w:pos="9637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44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14:paraId="58B990A6" w14:textId="77777777" w:rsidR="00502356" w:rsidRPr="00AA3B44" w:rsidRDefault="00502356" w:rsidP="00502356">
      <w:pPr>
        <w:pStyle w:val="10"/>
        <w:tabs>
          <w:tab w:val="left" w:pos="993"/>
          <w:tab w:val="left" w:pos="9637"/>
        </w:tabs>
        <w:spacing w:before="240" w:after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3A029E3" w14:textId="4217B1E8" w:rsidR="00014F55" w:rsidRPr="00502356" w:rsidRDefault="00502356" w:rsidP="00502356">
      <w:pPr>
        <w:pStyle w:val="10"/>
        <w:numPr>
          <w:ilvl w:val="1"/>
          <w:numId w:val="11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03A7C">
        <w:rPr>
          <w:rFonts w:ascii="Times New Roman" w:hAnsi="Times New Roman"/>
          <w:b/>
          <w:sz w:val="24"/>
          <w:szCs w:val="24"/>
        </w:rPr>
        <w:t>В ходе реализации дисциплины используются следующие формы и методы текущего контроля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8"/>
        <w:gridCol w:w="5378"/>
        <w:gridCol w:w="2127"/>
      </w:tblGrid>
      <w:tr w:rsidR="00CF3A4B" w14:paraId="037E93C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AAB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44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5C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Формы/методы текущего контроля успеваемости</w:t>
            </w:r>
          </w:p>
        </w:tc>
      </w:tr>
      <w:tr w:rsidR="00CF3A4B" w14:paraId="28BA9B52" w14:textId="77777777" w:rsidTr="002E037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CF0" w14:textId="27AF3546" w:rsidR="00CF3A4B" w:rsidRDefault="00CF3A4B" w:rsidP="00CF3A4B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F2FD2E6" w14:textId="77777777" w:rsidR="00CF3A4B" w:rsidRPr="00CF3A4B" w:rsidRDefault="00CF3A4B" w:rsidP="00502356">
            <w:pPr>
              <w:pStyle w:val="Defaul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CF3A4B" w:rsidRPr="00024DF8" w14:paraId="3E5E869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C9A" w14:textId="70559CD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28F" w14:textId="7777777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Понятие «промышленная электроника». Элементная база промышленной электроники.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схем промышленной электроники. Полупроводниковые диоды: общие сведения, виды, конструкция, основные характеристики и параметры, условные обозначения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DC8" w14:textId="64A878C7" w:rsidR="00CF3A4B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FD28BE" w14:paraId="7B83BCFD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5AB" w14:textId="034B61D4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E67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B18" w14:textId="63489DD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22124528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BBC" w14:textId="0C2AAA81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EA9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Интегральные микросхемы (ИМС). Общие сведения об ИМС Активные и пассивные элементы микросхем. Цифровые и аналоговые ИМС. Условные обозначения и корпуса ИМС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830" w14:textId="138F149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05D7CEA8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719" w14:textId="6D95F4DA" w:rsidR="00502356" w:rsidRDefault="00502356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C0D" w14:textId="0807F610" w:rsidR="00502356" w:rsidRPr="00CF3A4B" w:rsidRDefault="00502356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3FC" w14:textId="6EDC17A2" w:rsidR="00502356" w:rsidRDefault="00252E7F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1C6DEBB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C73" w14:textId="6CDFA81B" w:rsidR="00502356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1C4" w14:textId="6F4D9B9A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BD0" w14:textId="68E63D37" w:rsidR="00502356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02356" w14:paraId="6BC5851E" w14:textId="77777777" w:rsidTr="00075CF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A71" w14:textId="77777777" w:rsidR="00502356" w:rsidRDefault="00502356" w:rsidP="00502356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165C3">
              <w:rPr>
                <w:rFonts w:ascii="Times New Roman" w:hAnsi="Times New Roman"/>
                <w:b/>
              </w:rPr>
              <w:t>ПК-1.4</w:t>
            </w:r>
            <w:r w:rsidRPr="007165C3">
              <w:rPr>
                <w:rFonts w:ascii="Times New Roman" w:hAnsi="Times New Roman"/>
                <w:sz w:val="23"/>
                <w:szCs w:val="23"/>
              </w:rPr>
      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      </w:r>
          </w:p>
          <w:p w14:paraId="0DB4CA67" w14:textId="77777777" w:rsidR="00502356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356" w14:paraId="2316BA7A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074" w14:textId="101ACC9D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A292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Усилительные устройства, регуляторы, преобразователи 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79" w14:textId="636F0290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476EF01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117" w14:textId="22CD9750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FDF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включения. Электронные генераторы. Классификация генераторов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08B" w14:textId="5417FCA1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3A8D3A20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51F" w14:textId="156ACAEE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03AB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Основные определения, топологиче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3CF" w14:textId="4512680C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5D32BF31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3DE" w14:textId="7E9BFAB6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81D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Преобразователи аналоговых сигналов, датчики, линии передачи и связи. 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98D" w14:textId="3E1CEBBE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61C94699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623" w14:textId="60414E06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6AB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Импульсные устройства. Общая характеристика ИУ, параметры импульсных сигналов. Импульсивные режимы работы. Импульсные схемы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B9A" w14:textId="139D111C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52E7F" w14:paraId="023F41FA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49" w14:textId="6F6668BA" w:rsidR="00252E7F" w:rsidRDefault="00252E7F" w:rsidP="00252E7F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5AF" w14:textId="46CCA4C7" w:rsidR="00252E7F" w:rsidRPr="00CF3A4B" w:rsidRDefault="00252E7F" w:rsidP="00252E7F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802" w14:textId="33DA2DDA" w:rsidR="00252E7F" w:rsidRDefault="00252E7F" w:rsidP="00252E7F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52E7F" w14:paraId="4A204D85" w14:textId="77777777" w:rsidTr="00FD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3C2" w14:textId="326BB692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BA0" w14:textId="26E25636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98" w14:textId="7FDA3523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7FB10391" w14:textId="77777777" w:rsidR="00502356" w:rsidRDefault="00502356" w:rsidP="008365D6">
      <w:pPr>
        <w:tabs>
          <w:tab w:val="left" w:pos="993"/>
          <w:tab w:val="left" w:pos="9637"/>
        </w:tabs>
        <w:spacing w:before="240" w:after="240"/>
        <w:rPr>
          <w:b/>
          <w:sz w:val="24"/>
          <w:szCs w:val="24"/>
        </w:rPr>
      </w:pPr>
    </w:p>
    <w:p w14:paraId="75594BEE" w14:textId="3943126C" w:rsidR="00014F55" w:rsidRPr="00F24BAD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F24BAD">
        <w:rPr>
          <w:b/>
          <w:sz w:val="24"/>
          <w:szCs w:val="24"/>
        </w:rPr>
        <w:t xml:space="preserve"> </w:t>
      </w:r>
      <w:r w:rsidR="00014F55" w:rsidRPr="00F24BAD">
        <w:rPr>
          <w:b/>
          <w:sz w:val="24"/>
          <w:szCs w:val="24"/>
        </w:rPr>
        <w:t>Типовые контрольные задания</w:t>
      </w:r>
    </w:p>
    <w:p w14:paraId="53FC7B04" w14:textId="43274727" w:rsidR="00AD54C3" w:rsidRDefault="00AD54C3" w:rsidP="00AD54C3">
      <w:pPr>
        <w:pStyle w:val="Default"/>
      </w:pPr>
      <w:r>
        <w:rPr>
          <w:b/>
        </w:rPr>
        <w:t>ПК-1.8</w:t>
      </w:r>
      <w:r>
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</w:r>
    </w:p>
    <w:p w14:paraId="54E17CEE" w14:textId="77777777" w:rsidR="001614A1" w:rsidRDefault="001614A1" w:rsidP="00AD54C3">
      <w:pPr>
        <w:pStyle w:val="Default"/>
      </w:pPr>
    </w:p>
    <w:p w14:paraId="2B0DA3D2" w14:textId="6901C387" w:rsidR="008D7DC8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A7435E" w:rsidRPr="001614A1">
        <w:rPr>
          <w:color w:val="000000" w:themeColor="text1"/>
          <w:sz w:val="24"/>
          <w:szCs w:val="24"/>
        </w:rPr>
        <w:t>)</w:t>
      </w:r>
      <w:r w:rsidR="008D7DC8" w:rsidRPr="001614A1">
        <w:rPr>
          <w:color w:val="000000" w:themeColor="text1"/>
          <w:sz w:val="24"/>
          <w:szCs w:val="24"/>
        </w:rPr>
        <w:t xml:space="preserve"> Элементная база информационной и энергетической промышленной электроники. Диод и стабилитрон, характеристики, параметры, схемы замещения, применение. </w:t>
      </w:r>
    </w:p>
    <w:p w14:paraId="194C71C1" w14:textId="36EEFC16" w:rsidR="00A7435E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="008D7DC8" w:rsidRPr="001614A1">
        <w:rPr>
          <w:color w:val="000000" w:themeColor="text1"/>
          <w:sz w:val="24"/>
          <w:szCs w:val="24"/>
        </w:rPr>
        <w:t>)</w:t>
      </w:r>
      <w:r w:rsidR="001614A1">
        <w:rPr>
          <w:color w:val="000000" w:themeColor="text1"/>
          <w:sz w:val="24"/>
          <w:szCs w:val="24"/>
        </w:rPr>
        <w:t xml:space="preserve"> </w:t>
      </w:r>
      <w:r w:rsidR="008D7DC8" w:rsidRPr="001614A1">
        <w:rPr>
          <w:color w:val="000000" w:themeColor="text1"/>
          <w:sz w:val="24"/>
          <w:szCs w:val="24"/>
        </w:rPr>
        <w:t>Биполярные транзистор, характеристики, параметры, уравнение, линейная аппроксимация, схема замещения. Разновидности транзисторов.</w:t>
      </w:r>
    </w:p>
    <w:p w14:paraId="4D76B63C" w14:textId="092B2321" w:rsidR="00A7435E" w:rsidRPr="001614A1" w:rsidRDefault="00222F83" w:rsidP="00014F55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A7435E"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  <w:sz w:val="24"/>
          <w:szCs w:val="24"/>
        </w:rPr>
        <w:t xml:space="preserve"> Соотношение между фазным и линейным напряжениями в преобразователе; соотношение между фазными и линейными токами</w:t>
      </w:r>
      <w:r w:rsidR="001614A1" w:rsidRPr="001614A1">
        <w:rPr>
          <w:color w:val="000000" w:themeColor="text1"/>
        </w:rPr>
        <w:t>.</w:t>
      </w:r>
    </w:p>
    <w:p w14:paraId="480133ED" w14:textId="77777777" w:rsidR="00014F55" w:rsidRPr="001614A1" w:rsidRDefault="00014F55" w:rsidP="00014F55">
      <w:pPr>
        <w:ind w:firstLine="360"/>
        <w:jc w:val="both"/>
        <w:rPr>
          <w:color w:val="000000" w:themeColor="text1"/>
          <w:sz w:val="24"/>
          <w:szCs w:val="24"/>
        </w:rPr>
      </w:pPr>
    </w:p>
    <w:p w14:paraId="0601A758" w14:textId="37EC98AF" w:rsidR="00AD54C3" w:rsidRDefault="00AD54C3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1614A1">
        <w:rPr>
          <w:rFonts w:ascii="Times New Roman" w:hAnsi="Times New Roman"/>
          <w:b/>
          <w:color w:val="000000" w:themeColor="text1"/>
        </w:rPr>
        <w:t>ПК-1.4</w:t>
      </w:r>
      <w:r w:rsidRPr="001614A1">
        <w:rPr>
          <w:rFonts w:ascii="Times New Roman" w:hAnsi="Times New Roman"/>
          <w:color w:val="000000" w:themeColor="text1"/>
          <w:sz w:val="23"/>
          <w:szCs w:val="23"/>
        </w:rPr>
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</w:r>
    </w:p>
    <w:p w14:paraId="0AAA5263" w14:textId="77777777" w:rsidR="001614A1" w:rsidRPr="001614A1" w:rsidRDefault="001614A1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A6319E" w14:textId="1C6164D1" w:rsidR="001614A1" w:rsidRPr="001614A1" w:rsidRDefault="00A7435E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3"/>
          <w:szCs w:val="23"/>
        </w:rPr>
        <w:t xml:space="preserve">      </w:t>
      </w:r>
      <w:r w:rsidR="00222F83">
        <w:rPr>
          <w:color w:val="000000" w:themeColor="text1"/>
          <w:sz w:val="24"/>
          <w:szCs w:val="24"/>
        </w:rPr>
        <w:t>а</w:t>
      </w:r>
      <w:r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</w:rPr>
        <w:t xml:space="preserve"> </w:t>
      </w:r>
      <w:r w:rsidR="001614A1" w:rsidRPr="001614A1">
        <w:rPr>
          <w:color w:val="000000" w:themeColor="text1"/>
          <w:sz w:val="24"/>
          <w:szCs w:val="24"/>
        </w:rPr>
        <w:t xml:space="preserve">Наладка, настройка, регулировка и испытания радиоэлектронных средств и оборудования </w:t>
      </w:r>
    </w:p>
    <w:p w14:paraId="20CA487A" w14:textId="524286A0" w:rsidR="001614A1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б</w:t>
      </w:r>
      <w:r w:rsidRPr="001614A1">
        <w:rPr>
          <w:color w:val="000000" w:themeColor="text1"/>
          <w:sz w:val="24"/>
          <w:szCs w:val="24"/>
        </w:rPr>
        <w:t>) Тестирование, обслуживание и обеспечение бесперебойной работы радиоэлектронных средств и радиоэлектронных систем различного назначения</w:t>
      </w:r>
    </w:p>
    <w:p w14:paraId="29A55B47" w14:textId="1F4C6D08" w:rsidR="00A7435E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в</w:t>
      </w:r>
      <w:r w:rsidRPr="001614A1">
        <w:rPr>
          <w:color w:val="000000" w:themeColor="text1"/>
          <w:sz w:val="24"/>
          <w:szCs w:val="24"/>
        </w:rPr>
        <w:t>) Подготовка документации на ремонт радиоэлектронного оборудования, контроль технического состояния оборудования, поступившего из ремонта</w:t>
      </w:r>
    </w:p>
    <w:p w14:paraId="203E4974" w14:textId="5031922D" w:rsidR="00014F55" w:rsidRPr="001614A1" w:rsidRDefault="00014F55" w:rsidP="00A7435E">
      <w:pPr>
        <w:pStyle w:val="af3"/>
        <w:spacing w:before="0" w:beforeAutospacing="0" w:after="0" w:afterAutospacing="0"/>
        <w:rPr>
          <w:color w:val="000000" w:themeColor="text1"/>
        </w:rPr>
      </w:pPr>
    </w:p>
    <w:p w14:paraId="07F2B0B2" w14:textId="77777777" w:rsidR="00252E7F" w:rsidRDefault="00252E7F" w:rsidP="00252E7F">
      <w:pPr>
        <w:spacing w:before="240" w:after="120"/>
        <w:ind w:firstLine="708"/>
        <w:jc w:val="both"/>
      </w:pPr>
      <w:r w:rsidRPr="00C55667">
        <w:rPr>
          <w:sz w:val="24"/>
          <w:szCs w:val="24"/>
        </w:rPr>
        <w:t xml:space="preserve">Банк контрольных </w:t>
      </w:r>
      <w:r>
        <w:rPr>
          <w:sz w:val="24"/>
          <w:szCs w:val="24"/>
        </w:rPr>
        <w:t xml:space="preserve">вопросов, </w:t>
      </w:r>
      <w:r w:rsidRPr="00C55667">
        <w:rPr>
          <w:sz w:val="24"/>
          <w:szCs w:val="24"/>
        </w:rPr>
        <w:t>заданий и иных материалов, используемых в процессе процедур текущего контроля и промежуточной аттестации</w:t>
      </w:r>
      <w:r>
        <w:rPr>
          <w:sz w:val="24"/>
          <w:szCs w:val="24"/>
        </w:rPr>
        <w:t xml:space="preserve"> находится в учебно-методическом комплексе дисциплины и/или п</w:t>
      </w:r>
      <w:r w:rsidRPr="00C55667">
        <w:rPr>
          <w:sz w:val="24"/>
          <w:szCs w:val="24"/>
        </w:rPr>
        <w:t>редставлен в электронной информационно-образовательной среде по URI:</w:t>
      </w:r>
      <w:r w:rsidRPr="00DE0461">
        <w:t xml:space="preserve"> </w:t>
      </w:r>
      <w:hyperlink r:id="rId11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  <w:r>
        <w:rPr>
          <w:sz w:val="24"/>
          <w:szCs w:val="24"/>
        </w:rPr>
        <w:t xml:space="preserve"> </w:t>
      </w:r>
    </w:p>
    <w:p w14:paraId="0471461A" w14:textId="7327A5EA" w:rsidR="00252E7F" w:rsidRPr="00AA3B44" w:rsidRDefault="00252E7F" w:rsidP="00FE761C">
      <w:pPr>
        <w:pStyle w:val="10"/>
        <w:tabs>
          <w:tab w:val="left" w:pos="993"/>
        </w:tabs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52E7F">
        <w:rPr>
          <w:rFonts w:ascii="Times New Roman" w:hAnsi="Times New Roman"/>
          <w:b/>
          <w:bCs/>
          <w:sz w:val="24"/>
          <w:szCs w:val="24"/>
        </w:rPr>
        <w:t>3.3 М</w:t>
      </w:r>
      <w:r>
        <w:rPr>
          <w:rFonts w:ascii="Times New Roman" w:hAnsi="Times New Roman"/>
          <w:b/>
          <w:sz w:val="24"/>
          <w:szCs w:val="24"/>
        </w:rPr>
        <w:t xml:space="preserve">етодические материалы проведения текущего контроля и промежуточной аттестации </w:t>
      </w:r>
      <w:r w:rsidRPr="00B03A7C">
        <w:rPr>
          <w:rFonts w:ascii="Times New Roman" w:hAnsi="Times New Roman"/>
          <w:b/>
          <w:sz w:val="24"/>
          <w:szCs w:val="24"/>
        </w:rPr>
        <w:t>обучающихся</w:t>
      </w:r>
    </w:p>
    <w:p w14:paraId="089B1815" w14:textId="77777777" w:rsidR="00252E7F" w:rsidRDefault="00252E7F" w:rsidP="00252E7F">
      <w:pPr>
        <w:ind w:firstLine="709"/>
        <w:jc w:val="both"/>
        <w:rPr>
          <w:sz w:val="24"/>
          <w:szCs w:val="24"/>
        </w:rPr>
      </w:pPr>
      <w:r w:rsidRPr="00AA3B44">
        <w:rPr>
          <w:sz w:val="24"/>
          <w:szCs w:val="24"/>
        </w:rPr>
        <w:t>П</w:t>
      </w:r>
      <w:r>
        <w:rPr>
          <w:sz w:val="24"/>
          <w:szCs w:val="24"/>
        </w:rPr>
        <w:t xml:space="preserve">еречень методических материалов для подготовки </w:t>
      </w:r>
      <w:r w:rsidRPr="0095517F">
        <w:rPr>
          <w:sz w:val="24"/>
          <w:szCs w:val="24"/>
        </w:rPr>
        <w:t>к текущему контролю и промежуточной аттестации</w:t>
      </w:r>
      <w:r>
        <w:rPr>
          <w:sz w:val="24"/>
          <w:szCs w:val="24"/>
        </w:rPr>
        <w:t xml:space="preserve"> в ЭИОСе </w:t>
      </w:r>
      <w:r w:rsidRPr="00AA3B44">
        <w:rPr>
          <w:sz w:val="24"/>
          <w:szCs w:val="24"/>
          <w:lang w:val="en-US"/>
        </w:rPr>
        <w:t>URL</w:t>
      </w:r>
      <w:r w:rsidRPr="00AA3B44">
        <w:rPr>
          <w:sz w:val="24"/>
          <w:szCs w:val="24"/>
        </w:rPr>
        <w:t>:</w:t>
      </w:r>
      <w:r w:rsidRPr="00EB3FA6">
        <w:rPr>
          <w:rStyle w:val="af2"/>
          <w:sz w:val="24"/>
          <w:szCs w:val="24"/>
        </w:rPr>
        <w:t xml:space="preserve"> </w:t>
      </w:r>
      <w:hyperlink r:id="rId12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</w:p>
    <w:p w14:paraId="40F79FCA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76B9F121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56647CA4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74AC5E3D" w14:textId="77777777" w:rsidR="00252E7F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</w:p>
    <w:p w14:paraId="36F2494C" w14:textId="77777777" w:rsidR="00252E7F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</w:p>
    <w:sectPr w:rsidR="00252E7F" w:rsidSect="00AC6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83D5" w14:textId="77777777" w:rsidR="00663100" w:rsidRDefault="00663100" w:rsidP="00DE261D">
      <w:r>
        <w:separator/>
      </w:r>
    </w:p>
  </w:endnote>
  <w:endnote w:type="continuationSeparator" w:id="0">
    <w:p w14:paraId="5BB2E992" w14:textId="77777777" w:rsidR="00663100" w:rsidRDefault="00663100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59D0" w14:textId="77777777" w:rsidR="00663100" w:rsidRDefault="00663100" w:rsidP="00DE261D">
      <w:r>
        <w:separator/>
      </w:r>
    </w:p>
  </w:footnote>
  <w:footnote w:type="continuationSeparator" w:id="0">
    <w:p w14:paraId="28C8ACAF" w14:textId="77777777" w:rsidR="00663100" w:rsidRDefault="00663100" w:rsidP="00DE261D">
      <w:r>
        <w:continuationSeparator/>
      </w:r>
    </w:p>
  </w:footnote>
  <w:footnote w:id="1">
    <w:p w14:paraId="40774FDA" w14:textId="77777777" w:rsidR="004D106A" w:rsidRDefault="004D106A" w:rsidP="004D106A">
      <w:pPr>
        <w:pStyle w:val="af"/>
        <w:jc w:val="both"/>
      </w:pPr>
      <w:r>
        <w:rPr>
          <w:rStyle w:val="af1"/>
        </w:rPr>
        <w:footnoteRef/>
      </w:r>
      <w:r>
        <w:t xml:space="preserve"> Учесть развитие у обучающихся навыков 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 ситуаций и имитационных моделей).</w:t>
      </w:r>
    </w:p>
  </w:footnote>
  <w:footnote w:id="2">
    <w:p w14:paraId="643D3B14" w14:textId="19BFFFB2" w:rsidR="00075CF8" w:rsidRDefault="00075CF8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3E0534"/>
    <w:multiLevelType w:val="multilevel"/>
    <w:tmpl w:val="93C6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3DC4"/>
    <w:multiLevelType w:val="multilevel"/>
    <w:tmpl w:val="B3CAD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8E76D37"/>
    <w:multiLevelType w:val="hybridMultilevel"/>
    <w:tmpl w:val="E9CCF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F484E3C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3342"/>
    <w:rsid w:val="0000403C"/>
    <w:rsid w:val="00004F91"/>
    <w:rsid w:val="0001342A"/>
    <w:rsid w:val="00014F55"/>
    <w:rsid w:val="000152A4"/>
    <w:rsid w:val="00016205"/>
    <w:rsid w:val="00016A2D"/>
    <w:rsid w:val="00020700"/>
    <w:rsid w:val="00021720"/>
    <w:rsid w:val="00021D51"/>
    <w:rsid w:val="00024DF8"/>
    <w:rsid w:val="00030CDD"/>
    <w:rsid w:val="0003227B"/>
    <w:rsid w:val="00033340"/>
    <w:rsid w:val="000354AB"/>
    <w:rsid w:val="0003558F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62303"/>
    <w:rsid w:val="00064436"/>
    <w:rsid w:val="00072DC5"/>
    <w:rsid w:val="000744A5"/>
    <w:rsid w:val="00075065"/>
    <w:rsid w:val="00075CF8"/>
    <w:rsid w:val="000770A7"/>
    <w:rsid w:val="00077EED"/>
    <w:rsid w:val="000812C4"/>
    <w:rsid w:val="00082B15"/>
    <w:rsid w:val="000903E3"/>
    <w:rsid w:val="00090B1B"/>
    <w:rsid w:val="000915D9"/>
    <w:rsid w:val="00092223"/>
    <w:rsid w:val="0009365E"/>
    <w:rsid w:val="00094F73"/>
    <w:rsid w:val="0009609F"/>
    <w:rsid w:val="00097F36"/>
    <w:rsid w:val="000A796E"/>
    <w:rsid w:val="000B1753"/>
    <w:rsid w:val="000B2341"/>
    <w:rsid w:val="000B3BFA"/>
    <w:rsid w:val="000B48A4"/>
    <w:rsid w:val="000B533C"/>
    <w:rsid w:val="000B66C1"/>
    <w:rsid w:val="000B6CE8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22A6"/>
    <w:rsid w:val="000E47B6"/>
    <w:rsid w:val="000E6D80"/>
    <w:rsid w:val="000F0989"/>
    <w:rsid w:val="000F13EC"/>
    <w:rsid w:val="000F23D0"/>
    <w:rsid w:val="000F2EEB"/>
    <w:rsid w:val="000F3BD1"/>
    <w:rsid w:val="000F661A"/>
    <w:rsid w:val="000F7AD4"/>
    <w:rsid w:val="001003A7"/>
    <w:rsid w:val="001014C2"/>
    <w:rsid w:val="00101DF3"/>
    <w:rsid w:val="001033DE"/>
    <w:rsid w:val="00103F20"/>
    <w:rsid w:val="00111EE1"/>
    <w:rsid w:val="0012505D"/>
    <w:rsid w:val="00127C1E"/>
    <w:rsid w:val="00132D0E"/>
    <w:rsid w:val="00133992"/>
    <w:rsid w:val="0013530C"/>
    <w:rsid w:val="00135A55"/>
    <w:rsid w:val="001365B6"/>
    <w:rsid w:val="001378FD"/>
    <w:rsid w:val="00140732"/>
    <w:rsid w:val="00140BEA"/>
    <w:rsid w:val="00145F01"/>
    <w:rsid w:val="00151308"/>
    <w:rsid w:val="001513DD"/>
    <w:rsid w:val="00152D27"/>
    <w:rsid w:val="001561B5"/>
    <w:rsid w:val="001569A7"/>
    <w:rsid w:val="001614A1"/>
    <w:rsid w:val="001652C5"/>
    <w:rsid w:val="001654A0"/>
    <w:rsid w:val="00166917"/>
    <w:rsid w:val="001706B7"/>
    <w:rsid w:val="0017171B"/>
    <w:rsid w:val="00173FF2"/>
    <w:rsid w:val="00175D79"/>
    <w:rsid w:val="00176AFA"/>
    <w:rsid w:val="00182FE7"/>
    <w:rsid w:val="0018302E"/>
    <w:rsid w:val="00187044"/>
    <w:rsid w:val="00190246"/>
    <w:rsid w:val="001925FB"/>
    <w:rsid w:val="0019344F"/>
    <w:rsid w:val="001961EF"/>
    <w:rsid w:val="001A27D1"/>
    <w:rsid w:val="001A2FCD"/>
    <w:rsid w:val="001A3482"/>
    <w:rsid w:val="001A7768"/>
    <w:rsid w:val="001B058A"/>
    <w:rsid w:val="001B1E78"/>
    <w:rsid w:val="001B21C5"/>
    <w:rsid w:val="001B25C5"/>
    <w:rsid w:val="001B28DB"/>
    <w:rsid w:val="001B50BF"/>
    <w:rsid w:val="001B5165"/>
    <w:rsid w:val="001B5FAA"/>
    <w:rsid w:val="001B7DBB"/>
    <w:rsid w:val="001C3E14"/>
    <w:rsid w:val="001D093E"/>
    <w:rsid w:val="001D225C"/>
    <w:rsid w:val="001D6AC9"/>
    <w:rsid w:val="001E22A7"/>
    <w:rsid w:val="001E317A"/>
    <w:rsid w:val="001E6B65"/>
    <w:rsid w:val="001F0D82"/>
    <w:rsid w:val="001F1619"/>
    <w:rsid w:val="001F1C96"/>
    <w:rsid w:val="001F484A"/>
    <w:rsid w:val="002034EF"/>
    <w:rsid w:val="00205475"/>
    <w:rsid w:val="00206C5C"/>
    <w:rsid w:val="00222F83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52E7F"/>
    <w:rsid w:val="002536DF"/>
    <w:rsid w:val="002537E1"/>
    <w:rsid w:val="00255BB3"/>
    <w:rsid w:val="00255C08"/>
    <w:rsid w:val="00256036"/>
    <w:rsid w:val="002607F6"/>
    <w:rsid w:val="00261E94"/>
    <w:rsid w:val="002625A5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3A0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037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056BD"/>
    <w:rsid w:val="00312CA2"/>
    <w:rsid w:val="003132D7"/>
    <w:rsid w:val="00315199"/>
    <w:rsid w:val="003249D7"/>
    <w:rsid w:val="00325881"/>
    <w:rsid w:val="00327030"/>
    <w:rsid w:val="00331E9F"/>
    <w:rsid w:val="00333DB8"/>
    <w:rsid w:val="003358F1"/>
    <w:rsid w:val="003363A1"/>
    <w:rsid w:val="00337120"/>
    <w:rsid w:val="003441F2"/>
    <w:rsid w:val="003460E0"/>
    <w:rsid w:val="003477CC"/>
    <w:rsid w:val="003500C5"/>
    <w:rsid w:val="003534F3"/>
    <w:rsid w:val="00362929"/>
    <w:rsid w:val="00364382"/>
    <w:rsid w:val="003649E1"/>
    <w:rsid w:val="003658B6"/>
    <w:rsid w:val="00365DFA"/>
    <w:rsid w:val="003703D5"/>
    <w:rsid w:val="0037336D"/>
    <w:rsid w:val="003739DE"/>
    <w:rsid w:val="00375A75"/>
    <w:rsid w:val="003767AB"/>
    <w:rsid w:val="0038163B"/>
    <w:rsid w:val="003820A8"/>
    <w:rsid w:val="003834BC"/>
    <w:rsid w:val="00384304"/>
    <w:rsid w:val="00385B77"/>
    <w:rsid w:val="00386EA2"/>
    <w:rsid w:val="00387343"/>
    <w:rsid w:val="00387E1F"/>
    <w:rsid w:val="00390417"/>
    <w:rsid w:val="00397C6E"/>
    <w:rsid w:val="003A253A"/>
    <w:rsid w:val="003A284E"/>
    <w:rsid w:val="003A2BCF"/>
    <w:rsid w:val="003B0158"/>
    <w:rsid w:val="003B0970"/>
    <w:rsid w:val="003B7024"/>
    <w:rsid w:val="003C3156"/>
    <w:rsid w:val="003C5121"/>
    <w:rsid w:val="003C60DB"/>
    <w:rsid w:val="003C6560"/>
    <w:rsid w:val="003C6EAC"/>
    <w:rsid w:val="003C7D5C"/>
    <w:rsid w:val="003D040A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4977"/>
    <w:rsid w:val="00407E7E"/>
    <w:rsid w:val="00411013"/>
    <w:rsid w:val="00420D7F"/>
    <w:rsid w:val="004215E9"/>
    <w:rsid w:val="00421699"/>
    <w:rsid w:val="00421ADC"/>
    <w:rsid w:val="00422247"/>
    <w:rsid w:val="004306FB"/>
    <w:rsid w:val="00430761"/>
    <w:rsid w:val="00431255"/>
    <w:rsid w:val="00431502"/>
    <w:rsid w:val="00432F4B"/>
    <w:rsid w:val="00440652"/>
    <w:rsid w:val="004413D0"/>
    <w:rsid w:val="00450CE8"/>
    <w:rsid w:val="00450F71"/>
    <w:rsid w:val="0045353E"/>
    <w:rsid w:val="00453C9C"/>
    <w:rsid w:val="00456EC9"/>
    <w:rsid w:val="004632DA"/>
    <w:rsid w:val="004657CE"/>
    <w:rsid w:val="00466CFF"/>
    <w:rsid w:val="00467BF3"/>
    <w:rsid w:val="00467DCC"/>
    <w:rsid w:val="00472D7E"/>
    <w:rsid w:val="004736BA"/>
    <w:rsid w:val="00475EE2"/>
    <w:rsid w:val="004801A4"/>
    <w:rsid w:val="00482D00"/>
    <w:rsid w:val="004831B3"/>
    <w:rsid w:val="0048396D"/>
    <w:rsid w:val="00484E06"/>
    <w:rsid w:val="00484E59"/>
    <w:rsid w:val="00486771"/>
    <w:rsid w:val="0049132D"/>
    <w:rsid w:val="00492207"/>
    <w:rsid w:val="00494007"/>
    <w:rsid w:val="0049418D"/>
    <w:rsid w:val="004957F0"/>
    <w:rsid w:val="004A1A5B"/>
    <w:rsid w:val="004B3596"/>
    <w:rsid w:val="004B4961"/>
    <w:rsid w:val="004C0C13"/>
    <w:rsid w:val="004C4F50"/>
    <w:rsid w:val="004C6DC0"/>
    <w:rsid w:val="004D106A"/>
    <w:rsid w:val="004D1A11"/>
    <w:rsid w:val="004D1EF0"/>
    <w:rsid w:val="004D327F"/>
    <w:rsid w:val="004D38AD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356"/>
    <w:rsid w:val="00502659"/>
    <w:rsid w:val="0050738C"/>
    <w:rsid w:val="00507733"/>
    <w:rsid w:val="00511444"/>
    <w:rsid w:val="0052098E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BC"/>
    <w:rsid w:val="00575125"/>
    <w:rsid w:val="0057571D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C0F"/>
    <w:rsid w:val="005C1C0C"/>
    <w:rsid w:val="005C3EAA"/>
    <w:rsid w:val="005C5489"/>
    <w:rsid w:val="005C5F48"/>
    <w:rsid w:val="005D4170"/>
    <w:rsid w:val="005D725A"/>
    <w:rsid w:val="005D7E83"/>
    <w:rsid w:val="005E0D17"/>
    <w:rsid w:val="005E1170"/>
    <w:rsid w:val="005E1E8A"/>
    <w:rsid w:val="005E258F"/>
    <w:rsid w:val="006028EE"/>
    <w:rsid w:val="00603B07"/>
    <w:rsid w:val="006044A8"/>
    <w:rsid w:val="00604873"/>
    <w:rsid w:val="00605DF3"/>
    <w:rsid w:val="00606E0C"/>
    <w:rsid w:val="00610658"/>
    <w:rsid w:val="0061162E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3100"/>
    <w:rsid w:val="00667490"/>
    <w:rsid w:val="00667967"/>
    <w:rsid w:val="00672463"/>
    <w:rsid w:val="0068398B"/>
    <w:rsid w:val="00690A31"/>
    <w:rsid w:val="00691E71"/>
    <w:rsid w:val="00696101"/>
    <w:rsid w:val="00696695"/>
    <w:rsid w:val="006A1F91"/>
    <w:rsid w:val="006B0419"/>
    <w:rsid w:val="006B6871"/>
    <w:rsid w:val="006B6960"/>
    <w:rsid w:val="006B6CB6"/>
    <w:rsid w:val="006B785B"/>
    <w:rsid w:val="006C0F34"/>
    <w:rsid w:val="006C1067"/>
    <w:rsid w:val="006C50CF"/>
    <w:rsid w:val="006C5495"/>
    <w:rsid w:val="006D0D1F"/>
    <w:rsid w:val="006D2174"/>
    <w:rsid w:val="006D279F"/>
    <w:rsid w:val="006D553E"/>
    <w:rsid w:val="006D63DF"/>
    <w:rsid w:val="006E08F8"/>
    <w:rsid w:val="006E0926"/>
    <w:rsid w:val="006E29A6"/>
    <w:rsid w:val="006E5576"/>
    <w:rsid w:val="006E569A"/>
    <w:rsid w:val="006F2A82"/>
    <w:rsid w:val="00700CEB"/>
    <w:rsid w:val="007050F4"/>
    <w:rsid w:val="00706989"/>
    <w:rsid w:val="00706A19"/>
    <w:rsid w:val="00710E7E"/>
    <w:rsid w:val="007110D1"/>
    <w:rsid w:val="007165C3"/>
    <w:rsid w:val="00716776"/>
    <w:rsid w:val="00721205"/>
    <w:rsid w:val="00723996"/>
    <w:rsid w:val="00724831"/>
    <w:rsid w:val="00725EDB"/>
    <w:rsid w:val="0073109C"/>
    <w:rsid w:val="00731ABE"/>
    <w:rsid w:val="00736654"/>
    <w:rsid w:val="00745656"/>
    <w:rsid w:val="00745D7F"/>
    <w:rsid w:val="00746B76"/>
    <w:rsid w:val="00751539"/>
    <w:rsid w:val="0075168A"/>
    <w:rsid w:val="0075283E"/>
    <w:rsid w:val="00754006"/>
    <w:rsid w:val="00754F10"/>
    <w:rsid w:val="0076012B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687E"/>
    <w:rsid w:val="0078713A"/>
    <w:rsid w:val="007932F6"/>
    <w:rsid w:val="00793BB5"/>
    <w:rsid w:val="00797375"/>
    <w:rsid w:val="007A1DBF"/>
    <w:rsid w:val="007A28A4"/>
    <w:rsid w:val="007B00CA"/>
    <w:rsid w:val="007B0274"/>
    <w:rsid w:val="007B4A34"/>
    <w:rsid w:val="007B5B4C"/>
    <w:rsid w:val="007B5C13"/>
    <w:rsid w:val="007B7E0F"/>
    <w:rsid w:val="007C1CF7"/>
    <w:rsid w:val="007C41B9"/>
    <w:rsid w:val="007C5168"/>
    <w:rsid w:val="007C6C88"/>
    <w:rsid w:val="007C79A4"/>
    <w:rsid w:val="007D075F"/>
    <w:rsid w:val="007D2D99"/>
    <w:rsid w:val="007D2EC7"/>
    <w:rsid w:val="007D69C7"/>
    <w:rsid w:val="007E3989"/>
    <w:rsid w:val="007E7762"/>
    <w:rsid w:val="007F4F37"/>
    <w:rsid w:val="007F51D6"/>
    <w:rsid w:val="007F6B0A"/>
    <w:rsid w:val="00801629"/>
    <w:rsid w:val="008025B1"/>
    <w:rsid w:val="00802C38"/>
    <w:rsid w:val="0080370B"/>
    <w:rsid w:val="008039C2"/>
    <w:rsid w:val="008053F3"/>
    <w:rsid w:val="00805DC9"/>
    <w:rsid w:val="008067A5"/>
    <w:rsid w:val="00807E74"/>
    <w:rsid w:val="008115DB"/>
    <w:rsid w:val="00811B07"/>
    <w:rsid w:val="008121AB"/>
    <w:rsid w:val="00820B68"/>
    <w:rsid w:val="00821217"/>
    <w:rsid w:val="008215D2"/>
    <w:rsid w:val="00821897"/>
    <w:rsid w:val="00824C28"/>
    <w:rsid w:val="0082565F"/>
    <w:rsid w:val="0083294D"/>
    <w:rsid w:val="00834A23"/>
    <w:rsid w:val="008365D6"/>
    <w:rsid w:val="008441FB"/>
    <w:rsid w:val="00844674"/>
    <w:rsid w:val="008458CE"/>
    <w:rsid w:val="00846DA4"/>
    <w:rsid w:val="00847770"/>
    <w:rsid w:val="008502A7"/>
    <w:rsid w:val="00861A9E"/>
    <w:rsid w:val="0087536D"/>
    <w:rsid w:val="00877532"/>
    <w:rsid w:val="00880C3B"/>
    <w:rsid w:val="00882B61"/>
    <w:rsid w:val="00886673"/>
    <w:rsid w:val="00886C59"/>
    <w:rsid w:val="00891B53"/>
    <w:rsid w:val="00894170"/>
    <w:rsid w:val="008A09B3"/>
    <w:rsid w:val="008A233D"/>
    <w:rsid w:val="008A3517"/>
    <w:rsid w:val="008A6298"/>
    <w:rsid w:val="008B1B2D"/>
    <w:rsid w:val="008C09FB"/>
    <w:rsid w:val="008C2052"/>
    <w:rsid w:val="008D0198"/>
    <w:rsid w:val="008D084C"/>
    <w:rsid w:val="008D0FD6"/>
    <w:rsid w:val="008D2BF5"/>
    <w:rsid w:val="008D4707"/>
    <w:rsid w:val="008D73C2"/>
    <w:rsid w:val="008D7A66"/>
    <w:rsid w:val="008D7DC8"/>
    <w:rsid w:val="008E016E"/>
    <w:rsid w:val="008E0F66"/>
    <w:rsid w:val="008E4FBE"/>
    <w:rsid w:val="008E548F"/>
    <w:rsid w:val="008E5DAD"/>
    <w:rsid w:val="008F2377"/>
    <w:rsid w:val="008F4FD1"/>
    <w:rsid w:val="008F520F"/>
    <w:rsid w:val="008F5AD3"/>
    <w:rsid w:val="00900D8F"/>
    <w:rsid w:val="00903225"/>
    <w:rsid w:val="00912C72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0F92"/>
    <w:rsid w:val="0095375C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97CAD"/>
    <w:rsid w:val="009A281E"/>
    <w:rsid w:val="009B0E56"/>
    <w:rsid w:val="009B17BB"/>
    <w:rsid w:val="009B42FF"/>
    <w:rsid w:val="009B70CE"/>
    <w:rsid w:val="009C0C0C"/>
    <w:rsid w:val="009C5B58"/>
    <w:rsid w:val="009C5F1A"/>
    <w:rsid w:val="009D386F"/>
    <w:rsid w:val="009E0637"/>
    <w:rsid w:val="009E0CAD"/>
    <w:rsid w:val="009E18B3"/>
    <w:rsid w:val="009F137F"/>
    <w:rsid w:val="009F2235"/>
    <w:rsid w:val="009F4DDF"/>
    <w:rsid w:val="009F7FEC"/>
    <w:rsid w:val="00A010FD"/>
    <w:rsid w:val="00A04951"/>
    <w:rsid w:val="00A05541"/>
    <w:rsid w:val="00A0652F"/>
    <w:rsid w:val="00A07DE4"/>
    <w:rsid w:val="00A123D4"/>
    <w:rsid w:val="00A13008"/>
    <w:rsid w:val="00A13DC9"/>
    <w:rsid w:val="00A13DE0"/>
    <w:rsid w:val="00A14CD1"/>
    <w:rsid w:val="00A15109"/>
    <w:rsid w:val="00A15CAF"/>
    <w:rsid w:val="00A20C5F"/>
    <w:rsid w:val="00A21887"/>
    <w:rsid w:val="00A256AB"/>
    <w:rsid w:val="00A25ABC"/>
    <w:rsid w:val="00A25C28"/>
    <w:rsid w:val="00A2642D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435E"/>
    <w:rsid w:val="00A76BCF"/>
    <w:rsid w:val="00A77D13"/>
    <w:rsid w:val="00A810C6"/>
    <w:rsid w:val="00A82434"/>
    <w:rsid w:val="00A8253A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5AB"/>
    <w:rsid w:val="00AB3720"/>
    <w:rsid w:val="00AB7F7E"/>
    <w:rsid w:val="00AC5EE7"/>
    <w:rsid w:val="00AC633C"/>
    <w:rsid w:val="00AC67FB"/>
    <w:rsid w:val="00AD11EB"/>
    <w:rsid w:val="00AD3409"/>
    <w:rsid w:val="00AD54C3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2DF5"/>
    <w:rsid w:val="00B254C5"/>
    <w:rsid w:val="00B25606"/>
    <w:rsid w:val="00B26B6D"/>
    <w:rsid w:val="00B330FC"/>
    <w:rsid w:val="00B34A84"/>
    <w:rsid w:val="00B35B7C"/>
    <w:rsid w:val="00B36D13"/>
    <w:rsid w:val="00B46A80"/>
    <w:rsid w:val="00B54DE4"/>
    <w:rsid w:val="00B552C3"/>
    <w:rsid w:val="00B55845"/>
    <w:rsid w:val="00B57E76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7A2"/>
    <w:rsid w:val="00B92A34"/>
    <w:rsid w:val="00B94790"/>
    <w:rsid w:val="00BA12D3"/>
    <w:rsid w:val="00BA1FD5"/>
    <w:rsid w:val="00BB4BF0"/>
    <w:rsid w:val="00BB657B"/>
    <w:rsid w:val="00BC1018"/>
    <w:rsid w:val="00BC3514"/>
    <w:rsid w:val="00BC3E1E"/>
    <w:rsid w:val="00BC5978"/>
    <w:rsid w:val="00BD0A61"/>
    <w:rsid w:val="00BD1645"/>
    <w:rsid w:val="00BD1837"/>
    <w:rsid w:val="00BD42C2"/>
    <w:rsid w:val="00BD767C"/>
    <w:rsid w:val="00BE533A"/>
    <w:rsid w:val="00BE7800"/>
    <w:rsid w:val="00BF05C6"/>
    <w:rsid w:val="00BF2E39"/>
    <w:rsid w:val="00BF46D1"/>
    <w:rsid w:val="00C00C82"/>
    <w:rsid w:val="00C019B5"/>
    <w:rsid w:val="00C045B7"/>
    <w:rsid w:val="00C053FE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24F3"/>
    <w:rsid w:val="00C453CB"/>
    <w:rsid w:val="00C51D02"/>
    <w:rsid w:val="00C525BD"/>
    <w:rsid w:val="00C63F7A"/>
    <w:rsid w:val="00C6605B"/>
    <w:rsid w:val="00C66A3C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3F2"/>
    <w:rsid w:val="00CA624D"/>
    <w:rsid w:val="00CB1BA2"/>
    <w:rsid w:val="00CB212F"/>
    <w:rsid w:val="00CB4EF9"/>
    <w:rsid w:val="00CB5BCA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857"/>
    <w:rsid w:val="00CE0D35"/>
    <w:rsid w:val="00CE3142"/>
    <w:rsid w:val="00CE3BCB"/>
    <w:rsid w:val="00CE4B89"/>
    <w:rsid w:val="00CE6379"/>
    <w:rsid w:val="00CF1073"/>
    <w:rsid w:val="00CF19B7"/>
    <w:rsid w:val="00CF3A4B"/>
    <w:rsid w:val="00CF7F22"/>
    <w:rsid w:val="00D00480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0D47"/>
    <w:rsid w:val="00D51B5D"/>
    <w:rsid w:val="00D53A4D"/>
    <w:rsid w:val="00D54B03"/>
    <w:rsid w:val="00D56B22"/>
    <w:rsid w:val="00D576FE"/>
    <w:rsid w:val="00D61C96"/>
    <w:rsid w:val="00D62B7E"/>
    <w:rsid w:val="00D63749"/>
    <w:rsid w:val="00D63E63"/>
    <w:rsid w:val="00D640B5"/>
    <w:rsid w:val="00D66BD4"/>
    <w:rsid w:val="00D755FC"/>
    <w:rsid w:val="00D80104"/>
    <w:rsid w:val="00D81437"/>
    <w:rsid w:val="00D8577D"/>
    <w:rsid w:val="00D903A6"/>
    <w:rsid w:val="00D9212C"/>
    <w:rsid w:val="00D93A5E"/>
    <w:rsid w:val="00D94125"/>
    <w:rsid w:val="00D94533"/>
    <w:rsid w:val="00D94C03"/>
    <w:rsid w:val="00DA3DA5"/>
    <w:rsid w:val="00DA5E09"/>
    <w:rsid w:val="00DA7238"/>
    <w:rsid w:val="00DB1DFD"/>
    <w:rsid w:val="00DB242C"/>
    <w:rsid w:val="00DB518E"/>
    <w:rsid w:val="00DB5B9F"/>
    <w:rsid w:val="00DC2BE6"/>
    <w:rsid w:val="00DC58F0"/>
    <w:rsid w:val="00DE261D"/>
    <w:rsid w:val="00DE2C28"/>
    <w:rsid w:val="00DE2EDC"/>
    <w:rsid w:val="00DE3F64"/>
    <w:rsid w:val="00DE4709"/>
    <w:rsid w:val="00DF09B9"/>
    <w:rsid w:val="00DF3A5E"/>
    <w:rsid w:val="00DF50A3"/>
    <w:rsid w:val="00DF73CA"/>
    <w:rsid w:val="00E01DBF"/>
    <w:rsid w:val="00E01E05"/>
    <w:rsid w:val="00E0200E"/>
    <w:rsid w:val="00E04013"/>
    <w:rsid w:val="00E048A9"/>
    <w:rsid w:val="00E04C8E"/>
    <w:rsid w:val="00E10C10"/>
    <w:rsid w:val="00E10DB7"/>
    <w:rsid w:val="00E126A4"/>
    <w:rsid w:val="00E14371"/>
    <w:rsid w:val="00E16A9A"/>
    <w:rsid w:val="00E2088F"/>
    <w:rsid w:val="00E21733"/>
    <w:rsid w:val="00E21D07"/>
    <w:rsid w:val="00E275DE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6017"/>
    <w:rsid w:val="00E560D8"/>
    <w:rsid w:val="00E568CF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7A5"/>
    <w:rsid w:val="00E82FCA"/>
    <w:rsid w:val="00E85CE9"/>
    <w:rsid w:val="00E92AA6"/>
    <w:rsid w:val="00E933A7"/>
    <w:rsid w:val="00E93A0B"/>
    <w:rsid w:val="00EA02AE"/>
    <w:rsid w:val="00EB1C36"/>
    <w:rsid w:val="00EB6D1F"/>
    <w:rsid w:val="00EB6F97"/>
    <w:rsid w:val="00EC14FD"/>
    <w:rsid w:val="00EC3E0E"/>
    <w:rsid w:val="00EC65B9"/>
    <w:rsid w:val="00EC6C47"/>
    <w:rsid w:val="00EC7912"/>
    <w:rsid w:val="00ED38D1"/>
    <w:rsid w:val="00ED5150"/>
    <w:rsid w:val="00ED632A"/>
    <w:rsid w:val="00EE08C6"/>
    <w:rsid w:val="00EF0865"/>
    <w:rsid w:val="00EF257D"/>
    <w:rsid w:val="00EF3E61"/>
    <w:rsid w:val="00EF3F75"/>
    <w:rsid w:val="00EF5EB9"/>
    <w:rsid w:val="00EF74B8"/>
    <w:rsid w:val="00F00428"/>
    <w:rsid w:val="00F01813"/>
    <w:rsid w:val="00F03458"/>
    <w:rsid w:val="00F03CB8"/>
    <w:rsid w:val="00F04C0F"/>
    <w:rsid w:val="00F077AF"/>
    <w:rsid w:val="00F07D94"/>
    <w:rsid w:val="00F1179C"/>
    <w:rsid w:val="00F128A7"/>
    <w:rsid w:val="00F150FC"/>
    <w:rsid w:val="00F20AE0"/>
    <w:rsid w:val="00F21048"/>
    <w:rsid w:val="00F237A1"/>
    <w:rsid w:val="00F24443"/>
    <w:rsid w:val="00F24BAD"/>
    <w:rsid w:val="00F24E7C"/>
    <w:rsid w:val="00F26045"/>
    <w:rsid w:val="00F317B3"/>
    <w:rsid w:val="00F36290"/>
    <w:rsid w:val="00F44D38"/>
    <w:rsid w:val="00F457E3"/>
    <w:rsid w:val="00F46D37"/>
    <w:rsid w:val="00F52E9A"/>
    <w:rsid w:val="00F55384"/>
    <w:rsid w:val="00F55F8D"/>
    <w:rsid w:val="00F565F0"/>
    <w:rsid w:val="00F6342C"/>
    <w:rsid w:val="00F6512B"/>
    <w:rsid w:val="00F70BA1"/>
    <w:rsid w:val="00F70EAF"/>
    <w:rsid w:val="00F73216"/>
    <w:rsid w:val="00F74325"/>
    <w:rsid w:val="00F74462"/>
    <w:rsid w:val="00F75236"/>
    <w:rsid w:val="00F819DC"/>
    <w:rsid w:val="00F83781"/>
    <w:rsid w:val="00F83B0A"/>
    <w:rsid w:val="00F85136"/>
    <w:rsid w:val="00F9641D"/>
    <w:rsid w:val="00F96688"/>
    <w:rsid w:val="00F97121"/>
    <w:rsid w:val="00FA1160"/>
    <w:rsid w:val="00FA2383"/>
    <w:rsid w:val="00FA6459"/>
    <w:rsid w:val="00FB1211"/>
    <w:rsid w:val="00FB3C9B"/>
    <w:rsid w:val="00FB522A"/>
    <w:rsid w:val="00FB5A52"/>
    <w:rsid w:val="00FC01BB"/>
    <w:rsid w:val="00FC4736"/>
    <w:rsid w:val="00FD0696"/>
    <w:rsid w:val="00FD1211"/>
    <w:rsid w:val="00FD28BE"/>
    <w:rsid w:val="00FD7DC7"/>
    <w:rsid w:val="00FE1380"/>
    <w:rsid w:val="00FE322C"/>
    <w:rsid w:val="00FE3A79"/>
    <w:rsid w:val="00FE4869"/>
    <w:rsid w:val="00FE761C"/>
    <w:rsid w:val="00FE7C5E"/>
    <w:rsid w:val="00FE7D69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74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14F55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14F5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14F55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211pt">
    <w:name w:val="Основной текст (2) + 11 pt"/>
    <w:basedOn w:val="a0"/>
    <w:rsid w:val="00CF3A4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4">
    <w:name w:val="Unresolved Mention"/>
    <w:basedOn w:val="a0"/>
    <w:uiPriority w:val="99"/>
    <w:semiHidden/>
    <w:unhideWhenUsed/>
    <w:rsid w:val="002E0375"/>
    <w:rPr>
      <w:color w:val="605E5C"/>
      <w:shd w:val="clear" w:color="auto" w:fill="E1DFDD"/>
    </w:rPr>
  </w:style>
  <w:style w:type="character" w:customStyle="1" w:styleId="20">
    <w:name w:val="Основной текст (20)_"/>
    <w:basedOn w:val="a0"/>
    <w:link w:val="200"/>
    <w:rsid w:val="000E22A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0E22A6"/>
    <w:pPr>
      <w:widowControl w:val="0"/>
      <w:shd w:val="clear" w:color="auto" w:fill="FFFFFF"/>
      <w:spacing w:before="300" w:line="274" w:lineRule="exact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10">
    <w:name w:val="Абзац списка1"/>
    <w:basedOn w:val="a"/>
    <w:uiPriority w:val="99"/>
    <w:rsid w:val="005023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араграф"/>
    <w:basedOn w:val="a"/>
    <w:qFormat/>
    <w:rsid w:val="005C1C0C"/>
    <w:pPr>
      <w:suppressAutoHyphens/>
      <w:ind w:firstLine="397"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lectronic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sibsutis.ru/course/view.php?id=18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os.sibsutis.ru/course/view.php?id=1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bsutis.ru/l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ronicsdesign.ru/cont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D83C-D000-4D37-8FC1-E6DE5208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9</cp:revision>
  <cp:lastPrinted>2023-08-29T02:33:00Z</cp:lastPrinted>
  <dcterms:created xsi:type="dcterms:W3CDTF">2023-08-29T12:03:00Z</dcterms:created>
  <dcterms:modified xsi:type="dcterms:W3CDTF">2023-09-12T08:12:00Z</dcterms:modified>
</cp:coreProperties>
</file>