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00AC7" w:rsidRDefault="00A00AC7" w:rsidP="00A00AC7">
      <w:pPr>
        <w:ind w:firstLine="709"/>
        <w:jc w:val="both"/>
        <w:rPr>
          <w:b/>
          <w:sz w:val="24"/>
          <w:szCs w:val="24"/>
        </w:rPr>
      </w:pPr>
      <w:bookmarkStart w:id="0" w:name="_GoBack"/>
      <w:bookmarkEnd w:id="0"/>
      <w:r>
        <w:rPr>
          <w:b/>
          <w:sz w:val="24"/>
          <w:szCs w:val="24"/>
        </w:rPr>
        <w:t xml:space="preserve">Вопросы по дисциплине </w:t>
      </w:r>
      <w:proofErr w:type="gramStart"/>
      <w:r>
        <w:rPr>
          <w:b/>
          <w:sz w:val="24"/>
          <w:szCs w:val="24"/>
        </w:rPr>
        <w:t>промышленная  электроника</w:t>
      </w:r>
      <w:proofErr w:type="gramEnd"/>
    </w:p>
    <w:p w:rsidR="00FB2E3D" w:rsidRDefault="00FB2E3D" w:rsidP="00FB2E3D">
      <w:pPr>
        <w:jc w:val="both"/>
        <w:rPr>
          <w:color w:val="000000"/>
          <w:sz w:val="24"/>
          <w:szCs w:val="24"/>
          <w:shd w:val="clear" w:color="auto" w:fill="FFFFFF"/>
        </w:rPr>
      </w:pPr>
    </w:p>
    <w:p w:rsidR="00FB2E3D" w:rsidRPr="00FB2E3D" w:rsidRDefault="00FB2E3D" w:rsidP="00FB2E3D">
      <w:pPr>
        <w:pStyle w:val="a4"/>
        <w:numPr>
          <w:ilvl w:val="0"/>
          <w:numId w:val="1"/>
        </w:numPr>
        <w:jc w:val="both"/>
        <w:rPr>
          <w:sz w:val="24"/>
          <w:szCs w:val="24"/>
        </w:rPr>
      </w:pPr>
      <w:r w:rsidRPr="00FB2E3D">
        <w:rPr>
          <w:color w:val="000000"/>
          <w:sz w:val="24"/>
          <w:szCs w:val="24"/>
          <w:shd w:val="clear" w:color="auto" w:fill="FFFFFF"/>
        </w:rPr>
        <w:t xml:space="preserve">Понятие «промышленная электроника». Элементная база промышленной электроники. </w:t>
      </w:r>
    </w:p>
    <w:p w:rsidR="00FB2E3D" w:rsidRPr="00FB2E3D" w:rsidRDefault="00FB2E3D" w:rsidP="00FB2E3D">
      <w:pPr>
        <w:pStyle w:val="a4"/>
        <w:numPr>
          <w:ilvl w:val="0"/>
          <w:numId w:val="1"/>
        </w:numPr>
        <w:jc w:val="both"/>
        <w:rPr>
          <w:sz w:val="24"/>
          <w:szCs w:val="24"/>
        </w:rPr>
      </w:pPr>
      <w:r w:rsidRPr="00FB2E3D">
        <w:rPr>
          <w:color w:val="000000"/>
          <w:sz w:val="24"/>
          <w:szCs w:val="24"/>
          <w:shd w:val="clear" w:color="auto" w:fill="FFFFFF"/>
        </w:rPr>
        <w:t>Элементы схем промышленной электроники. Элементная база промышленной электроники.</w:t>
      </w:r>
    </w:p>
    <w:p w:rsidR="00FB2E3D" w:rsidRPr="00FB2E3D" w:rsidRDefault="00FB2E3D" w:rsidP="00FB2E3D">
      <w:pPr>
        <w:pStyle w:val="a4"/>
        <w:numPr>
          <w:ilvl w:val="0"/>
          <w:numId w:val="1"/>
        </w:numPr>
        <w:jc w:val="both"/>
        <w:rPr>
          <w:color w:val="000000"/>
          <w:sz w:val="24"/>
          <w:szCs w:val="24"/>
          <w:shd w:val="clear" w:color="auto" w:fill="FFFFFF"/>
        </w:rPr>
      </w:pPr>
      <w:r w:rsidRPr="00FB2E3D">
        <w:rPr>
          <w:color w:val="000000"/>
          <w:sz w:val="24"/>
          <w:szCs w:val="24"/>
          <w:shd w:val="clear" w:color="auto" w:fill="FFFFFF"/>
        </w:rPr>
        <w:t xml:space="preserve"> </w:t>
      </w:r>
      <w:r w:rsidRPr="00FB2E3D">
        <w:rPr>
          <w:sz w:val="24"/>
          <w:szCs w:val="24"/>
        </w:rPr>
        <w:t xml:space="preserve">Силовые транзисторы: биполярные, полевые: устройство, принцип действия, характеристики, условные обозначения, схемы включения. </w:t>
      </w:r>
    </w:p>
    <w:p w:rsidR="00FB2E3D" w:rsidRPr="00FB2E3D" w:rsidRDefault="00FB2E3D" w:rsidP="00FB2E3D">
      <w:pPr>
        <w:pStyle w:val="a4"/>
        <w:numPr>
          <w:ilvl w:val="0"/>
          <w:numId w:val="1"/>
        </w:numPr>
        <w:jc w:val="both"/>
        <w:rPr>
          <w:color w:val="000000"/>
          <w:sz w:val="24"/>
          <w:szCs w:val="24"/>
          <w:shd w:val="clear" w:color="auto" w:fill="FFFFFF"/>
        </w:rPr>
      </w:pPr>
      <w:r w:rsidRPr="00FB2E3D">
        <w:rPr>
          <w:sz w:val="24"/>
          <w:szCs w:val="24"/>
        </w:rPr>
        <w:t>Тиристоры: их классификация, условные обозначения, устройство, принцип действия, коммутационные процессы в тиристорах</w:t>
      </w:r>
    </w:p>
    <w:p w:rsidR="00FB2E3D" w:rsidRPr="00FB2E3D" w:rsidRDefault="00FB2E3D" w:rsidP="00FB2E3D">
      <w:pPr>
        <w:pStyle w:val="a4"/>
        <w:numPr>
          <w:ilvl w:val="0"/>
          <w:numId w:val="1"/>
        </w:numPr>
        <w:jc w:val="both"/>
        <w:rPr>
          <w:sz w:val="24"/>
          <w:szCs w:val="24"/>
        </w:rPr>
      </w:pPr>
      <w:r w:rsidRPr="00FB2E3D">
        <w:rPr>
          <w:sz w:val="24"/>
          <w:szCs w:val="24"/>
        </w:rPr>
        <w:t xml:space="preserve"> </w:t>
      </w:r>
      <w:r w:rsidRPr="00FB2E3D">
        <w:rPr>
          <w:color w:val="000000"/>
          <w:sz w:val="24"/>
          <w:szCs w:val="24"/>
          <w:shd w:val="clear" w:color="auto" w:fill="FEFEFE"/>
        </w:rPr>
        <w:t xml:space="preserve">Интегральные микросхемы (ИМС). Общие сведения об ИМС </w:t>
      </w:r>
    </w:p>
    <w:p w:rsidR="00FB2E3D" w:rsidRPr="00FB2E3D" w:rsidRDefault="00FB2E3D" w:rsidP="00FB2E3D">
      <w:pPr>
        <w:pStyle w:val="a4"/>
        <w:numPr>
          <w:ilvl w:val="0"/>
          <w:numId w:val="1"/>
        </w:numPr>
        <w:jc w:val="both"/>
        <w:rPr>
          <w:sz w:val="24"/>
          <w:szCs w:val="24"/>
        </w:rPr>
      </w:pPr>
      <w:r w:rsidRPr="00FB2E3D">
        <w:rPr>
          <w:color w:val="000000"/>
          <w:sz w:val="24"/>
          <w:szCs w:val="24"/>
          <w:shd w:val="clear" w:color="auto" w:fill="FEFEFE"/>
        </w:rPr>
        <w:t xml:space="preserve">Активные и пассивные элементы микросхем. </w:t>
      </w:r>
    </w:p>
    <w:p w:rsidR="00FB2E3D" w:rsidRPr="00FB2E3D" w:rsidRDefault="00FB2E3D" w:rsidP="00FB2E3D">
      <w:pPr>
        <w:pStyle w:val="a4"/>
        <w:numPr>
          <w:ilvl w:val="0"/>
          <w:numId w:val="1"/>
        </w:numPr>
        <w:jc w:val="both"/>
        <w:rPr>
          <w:sz w:val="24"/>
          <w:szCs w:val="24"/>
        </w:rPr>
      </w:pPr>
      <w:r w:rsidRPr="00FB2E3D">
        <w:rPr>
          <w:color w:val="000000"/>
          <w:sz w:val="24"/>
          <w:szCs w:val="24"/>
          <w:shd w:val="clear" w:color="auto" w:fill="FEFEFE"/>
        </w:rPr>
        <w:t xml:space="preserve">Цифровые и аналоговые ИМС. </w:t>
      </w:r>
    </w:p>
    <w:p w:rsidR="00FB2E3D" w:rsidRPr="00FB2E3D" w:rsidRDefault="00FB2E3D" w:rsidP="00FB2E3D">
      <w:pPr>
        <w:pStyle w:val="a4"/>
        <w:numPr>
          <w:ilvl w:val="0"/>
          <w:numId w:val="1"/>
        </w:numPr>
        <w:jc w:val="both"/>
        <w:rPr>
          <w:sz w:val="24"/>
          <w:szCs w:val="24"/>
        </w:rPr>
      </w:pPr>
      <w:r w:rsidRPr="00FB2E3D">
        <w:rPr>
          <w:color w:val="000000"/>
          <w:sz w:val="24"/>
          <w:szCs w:val="24"/>
          <w:shd w:val="clear" w:color="auto" w:fill="FEFEFE"/>
        </w:rPr>
        <w:t>Условные обозначения и корпуса ИМС</w:t>
      </w:r>
    </w:p>
    <w:p w:rsidR="00FB2E3D" w:rsidRPr="00FB2E3D" w:rsidRDefault="00FB2E3D" w:rsidP="00FB2E3D">
      <w:pPr>
        <w:pStyle w:val="a4"/>
        <w:numPr>
          <w:ilvl w:val="0"/>
          <w:numId w:val="1"/>
        </w:numPr>
        <w:jc w:val="both"/>
        <w:rPr>
          <w:color w:val="000000"/>
          <w:sz w:val="24"/>
          <w:szCs w:val="24"/>
          <w:shd w:val="clear" w:color="auto" w:fill="FEFEFE"/>
        </w:rPr>
      </w:pPr>
      <w:r w:rsidRPr="00FB2E3D">
        <w:rPr>
          <w:color w:val="000000"/>
          <w:sz w:val="24"/>
          <w:szCs w:val="24"/>
          <w:shd w:val="clear" w:color="auto" w:fill="FEFEFE"/>
        </w:rPr>
        <w:t xml:space="preserve"> </w:t>
      </w:r>
      <w:r w:rsidRPr="00FB2E3D">
        <w:rPr>
          <w:sz w:val="24"/>
          <w:szCs w:val="24"/>
        </w:rPr>
        <w:t xml:space="preserve">Силовые усилительные устройства, регуляторы, преобразователи </w:t>
      </w:r>
    </w:p>
    <w:p w:rsidR="00FB2E3D" w:rsidRPr="00FB2E3D" w:rsidRDefault="00FB2E3D" w:rsidP="00FB2E3D">
      <w:pPr>
        <w:pStyle w:val="a4"/>
        <w:numPr>
          <w:ilvl w:val="0"/>
          <w:numId w:val="1"/>
        </w:numPr>
        <w:jc w:val="both"/>
        <w:rPr>
          <w:color w:val="000000"/>
          <w:sz w:val="24"/>
          <w:szCs w:val="24"/>
          <w:shd w:val="clear" w:color="auto" w:fill="FEFEFE"/>
        </w:rPr>
      </w:pPr>
      <w:r w:rsidRPr="00FB2E3D">
        <w:rPr>
          <w:color w:val="000000"/>
          <w:sz w:val="24"/>
          <w:szCs w:val="24"/>
          <w:shd w:val="clear" w:color="auto" w:fill="FFFFFF"/>
        </w:rPr>
        <w:t xml:space="preserve">Классификация регуляторов, их параметры, частотные и переходные характеристики, классы усиления. </w:t>
      </w:r>
    </w:p>
    <w:p w:rsidR="00FB2E3D" w:rsidRPr="00FB2E3D" w:rsidRDefault="00FB2E3D" w:rsidP="00FB2E3D">
      <w:pPr>
        <w:pStyle w:val="a4"/>
        <w:numPr>
          <w:ilvl w:val="0"/>
          <w:numId w:val="1"/>
        </w:numPr>
        <w:jc w:val="both"/>
        <w:rPr>
          <w:color w:val="000000"/>
          <w:sz w:val="24"/>
          <w:szCs w:val="24"/>
          <w:shd w:val="clear" w:color="auto" w:fill="FEFEFE"/>
        </w:rPr>
      </w:pPr>
      <w:r w:rsidRPr="00FB2E3D">
        <w:rPr>
          <w:color w:val="000000"/>
          <w:sz w:val="24"/>
          <w:szCs w:val="24"/>
          <w:shd w:val="clear" w:color="auto" w:fill="FFFFFF"/>
        </w:rPr>
        <w:t>Обратная связь в усилителях, ее влияние на их параметры и характеристики.</w:t>
      </w:r>
    </w:p>
    <w:p w:rsidR="00FB2E3D" w:rsidRDefault="00FB2E3D" w:rsidP="00FB2E3D">
      <w:pPr>
        <w:pStyle w:val="a4"/>
        <w:numPr>
          <w:ilvl w:val="0"/>
          <w:numId w:val="1"/>
        </w:numPr>
        <w:jc w:val="both"/>
        <w:rPr>
          <w:sz w:val="24"/>
          <w:szCs w:val="24"/>
        </w:rPr>
      </w:pPr>
      <w:r w:rsidRPr="00FB2E3D">
        <w:rPr>
          <w:color w:val="000000"/>
          <w:sz w:val="24"/>
          <w:szCs w:val="24"/>
          <w:shd w:val="clear" w:color="auto" w:fill="FFFFFF"/>
        </w:rPr>
        <w:t xml:space="preserve"> </w:t>
      </w:r>
      <w:r w:rsidRPr="00FB2E3D">
        <w:rPr>
          <w:sz w:val="24"/>
          <w:szCs w:val="24"/>
        </w:rPr>
        <w:t xml:space="preserve">Усилители постоянного тока: их особенности, схемы с одним и двумя источниками питания. </w:t>
      </w:r>
    </w:p>
    <w:p w:rsidR="00FB2E3D" w:rsidRDefault="00FB2E3D" w:rsidP="00FB2E3D">
      <w:pPr>
        <w:pStyle w:val="a4"/>
        <w:numPr>
          <w:ilvl w:val="0"/>
          <w:numId w:val="1"/>
        </w:numPr>
        <w:jc w:val="both"/>
        <w:rPr>
          <w:sz w:val="24"/>
          <w:szCs w:val="24"/>
        </w:rPr>
      </w:pPr>
      <w:r w:rsidRPr="00FB2E3D">
        <w:rPr>
          <w:sz w:val="24"/>
          <w:szCs w:val="24"/>
        </w:rPr>
        <w:t xml:space="preserve">Операционные усилители, их свойства, применение, основные схемы включения. </w:t>
      </w:r>
    </w:p>
    <w:p w:rsidR="00FB2E3D" w:rsidRPr="00FB2E3D" w:rsidRDefault="00FB2E3D" w:rsidP="00FB2E3D">
      <w:pPr>
        <w:pStyle w:val="a4"/>
        <w:numPr>
          <w:ilvl w:val="0"/>
          <w:numId w:val="1"/>
        </w:numPr>
        <w:jc w:val="both"/>
        <w:rPr>
          <w:sz w:val="24"/>
          <w:szCs w:val="24"/>
        </w:rPr>
      </w:pPr>
      <w:r w:rsidRPr="00FB2E3D">
        <w:rPr>
          <w:color w:val="000000"/>
          <w:sz w:val="24"/>
          <w:szCs w:val="24"/>
        </w:rPr>
        <w:t>Электронные генераторы. Классификация генераторов</w:t>
      </w:r>
    </w:p>
    <w:p w:rsidR="00FB2E3D" w:rsidRPr="00FB2E3D" w:rsidRDefault="00FB2E3D" w:rsidP="00FB2E3D">
      <w:pPr>
        <w:pStyle w:val="a4"/>
        <w:numPr>
          <w:ilvl w:val="0"/>
          <w:numId w:val="1"/>
        </w:numPr>
        <w:jc w:val="both"/>
        <w:rPr>
          <w:color w:val="000000"/>
          <w:sz w:val="24"/>
          <w:szCs w:val="24"/>
          <w:shd w:val="clear" w:color="auto" w:fill="FEFEFE"/>
        </w:rPr>
      </w:pPr>
      <w:r w:rsidRPr="00FB2E3D">
        <w:rPr>
          <w:color w:val="000000"/>
          <w:sz w:val="24"/>
          <w:szCs w:val="24"/>
        </w:rPr>
        <w:t xml:space="preserve"> </w:t>
      </w:r>
      <w:r w:rsidRPr="00FB2E3D">
        <w:rPr>
          <w:color w:val="000000"/>
          <w:sz w:val="24"/>
          <w:szCs w:val="24"/>
          <w:shd w:val="clear" w:color="auto" w:fill="FFFFFF"/>
        </w:rPr>
        <w:t>Основные определения, топологиче</w:t>
      </w:r>
      <w:r w:rsidRPr="00FB2E3D">
        <w:rPr>
          <w:color w:val="000000"/>
          <w:sz w:val="24"/>
          <w:szCs w:val="24"/>
          <w:shd w:val="clear" w:color="auto" w:fill="FFFFFF"/>
        </w:rPr>
        <w:softHyphen/>
        <w:t xml:space="preserve">ские параметры и методы расчета электрических цепей. </w:t>
      </w:r>
    </w:p>
    <w:p w:rsidR="00FB2E3D" w:rsidRPr="00FB2E3D" w:rsidRDefault="00FB2E3D" w:rsidP="00FB2E3D">
      <w:pPr>
        <w:pStyle w:val="a4"/>
        <w:numPr>
          <w:ilvl w:val="0"/>
          <w:numId w:val="1"/>
        </w:numPr>
        <w:jc w:val="both"/>
        <w:rPr>
          <w:color w:val="000000"/>
          <w:sz w:val="24"/>
          <w:szCs w:val="24"/>
          <w:shd w:val="clear" w:color="auto" w:fill="FEFEFE"/>
        </w:rPr>
      </w:pPr>
      <w:r w:rsidRPr="00FB2E3D">
        <w:rPr>
          <w:color w:val="000000"/>
          <w:sz w:val="24"/>
          <w:szCs w:val="24"/>
          <w:shd w:val="clear" w:color="auto" w:fill="FFFFFF"/>
        </w:rPr>
        <w:t>Идеальные элементы электриче</w:t>
      </w:r>
      <w:r w:rsidRPr="00FB2E3D">
        <w:rPr>
          <w:color w:val="000000"/>
          <w:sz w:val="24"/>
          <w:szCs w:val="24"/>
          <w:shd w:val="clear" w:color="auto" w:fill="FFFFFF"/>
        </w:rPr>
        <w:softHyphen/>
        <w:t xml:space="preserve">ских цепей и их характеристики. </w:t>
      </w:r>
    </w:p>
    <w:p w:rsidR="00FB2E3D" w:rsidRPr="00FB2E3D" w:rsidRDefault="00FB2E3D" w:rsidP="00FB2E3D">
      <w:pPr>
        <w:pStyle w:val="a4"/>
        <w:numPr>
          <w:ilvl w:val="0"/>
          <w:numId w:val="1"/>
        </w:numPr>
        <w:jc w:val="both"/>
        <w:rPr>
          <w:color w:val="000000"/>
          <w:sz w:val="24"/>
          <w:szCs w:val="24"/>
          <w:shd w:val="clear" w:color="auto" w:fill="FEFEFE"/>
        </w:rPr>
      </w:pPr>
      <w:r w:rsidRPr="00FB2E3D">
        <w:rPr>
          <w:color w:val="000000"/>
          <w:sz w:val="24"/>
          <w:szCs w:val="24"/>
          <w:shd w:val="clear" w:color="auto" w:fill="FFFFFF"/>
        </w:rPr>
        <w:t>Электрические машины и исполнительные устройства промышленной электроники.</w:t>
      </w:r>
    </w:p>
    <w:p w:rsidR="00FB2E3D" w:rsidRPr="00FB2E3D" w:rsidRDefault="00FB2E3D" w:rsidP="00FB2E3D">
      <w:pPr>
        <w:pStyle w:val="a4"/>
        <w:numPr>
          <w:ilvl w:val="0"/>
          <w:numId w:val="1"/>
        </w:numPr>
        <w:jc w:val="both"/>
        <w:rPr>
          <w:color w:val="000000"/>
          <w:sz w:val="24"/>
          <w:szCs w:val="24"/>
          <w:shd w:val="clear" w:color="auto" w:fill="FEFEFE"/>
        </w:rPr>
      </w:pPr>
      <w:r w:rsidRPr="00FB2E3D">
        <w:rPr>
          <w:color w:val="000000"/>
          <w:sz w:val="24"/>
          <w:szCs w:val="24"/>
          <w:shd w:val="clear" w:color="auto" w:fill="FFFFFF"/>
        </w:rPr>
        <w:t xml:space="preserve"> </w:t>
      </w:r>
      <w:r w:rsidRPr="00FB2E3D">
        <w:rPr>
          <w:sz w:val="24"/>
          <w:szCs w:val="24"/>
        </w:rPr>
        <w:t>Преобразователи аналоговых сигналов, датчики, линии передачи и связи.</w:t>
      </w:r>
    </w:p>
    <w:p w:rsidR="00FB2E3D" w:rsidRDefault="00FB2E3D" w:rsidP="00FB2E3D">
      <w:pPr>
        <w:pStyle w:val="a4"/>
        <w:numPr>
          <w:ilvl w:val="0"/>
          <w:numId w:val="1"/>
        </w:numPr>
        <w:jc w:val="both"/>
        <w:rPr>
          <w:color w:val="000000"/>
          <w:sz w:val="24"/>
          <w:szCs w:val="24"/>
          <w:shd w:val="clear" w:color="auto" w:fill="FEFEFE"/>
        </w:rPr>
      </w:pPr>
      <w:r w:rsidRPr="00FB2E3D">
        <w:rPr>
          <w:sz w:val="24"/>
          <w:szCs w:val="24"/>
        </w:rPr>
        <w:t xml:space="preserve"> </w:t>
      </w:r>
      <w:r w:rsidRPr="00FB2E3D">
        <w:rPr>
          <w:color w:val="000000"/>
          <w:sz w:val="24"/>
          <w:szCs w:val="24"/>
          <w:shd w:val="clear" w:color="auto" w:fill="FEFEFE"/>
        </w:rPr>
        <w:t xml:space="preserve">Стабилизаторы напряжения. Понятие стабилизации напряжения </w:t>
      </w:r>
    </w:p>
    <w:p w:rsidR="00FB2E3D" w:rsidRDefault="00FB2E3D" w:rsidP="00FB2E3D">
      <w:pPr>
        <w:pStyle w:val="a4"/>
        <w:numPr>
          <w:ilvl w:val="0"/>
          <w:numId w:val="1"/>
        </w:numPr>
        <w:jc w:val="both"/>
        <w:rPr>
          <w:color w:val="000000"/>
          <w:sz w:val="24"/>
          <w:szCs w:val="24"/>
          <w:shd w:val="clear" w:color="auto" w:fill="FEFEFE"/>
        </w:rPr>
      </w:pPr>
      <w:r w:rsidRPr="00FB2E3D">
        <w:rPr>
          <w:color w:val="000000"/>
          <w:sz w:val="24"/>
          <w:szCs w:val="24"/>
          <w:shd w:val="clear" w:color="auto" w:fill="FEFEFE"/>
        </w:rPr>
        <w:t>Типы стабилизаторов напряжения. Источники питания.</w:t>
      </w:r>
    </w:p>
    <w:p w:rsidR="00FB2E3D" w:rsidRPr="00FB2E3D" w:rsidRDefault="00FB2E3D" w:rsidP="00FB2E3D">
      <w:pPr>
        <w:pStyle w:val="a4"/>
        <w:numPr>
          <w:ilvl w:val="0"/>
          <w:numId w:val="1"/>
        </w:numPr>
        <w:jc w:val="both"/>
        <w:rPr>
          <w:b/>
          <w:sz w:val="24"/>
          <w:szCs w:val="24"/>
        </w:rPr>
      </w:pPr>
      <w:r w:rsidRPr="00FB2E3D">
        <w:rPr>
          <w:color w:val="000000"/>
          <w:sz w:val="24"/>
          <w:szCs w:val="24"/>
          <w:shd w:val="clear" w:color="auto" w:fill="FEFEFE"/>
        </w:rPr>
        <w:t xml:space="preserve">  Импульсные устройства. Общая характеристика ИУ, параметры импульсных сигналов. </w:t>
      </w:r>
      <w:r w:rsidRPr="00FB2E3D">
        <w:rPr>
          <w:sz w:val="24"/>
          <w:szCs w:val="24"/>
        </w:rPr>
        <w:t>Импульсивные режимы работы. Импульсные схемы</w:t>
      </w:r>
    </w:p>
    <w:p w:rsidR="00FB2E3D" w:rsidRDefault="00FB2E3D"/>
    <w:p w:rsidR="00FB2E3D" w:rsidRDefault="00FB2E3D"/>
    <w:p w:rsidR="00FB2E3D" w:rsidRDefault="00FB2E3D"/>
    <w:p w:rsidR="00FB2E3D" w:rsidRDefault="00FB2E3D"/>
    <w:p w:rsidR="00FB2E3D" w:rsidRDefault="00FB2E3D"/>
    <w:p w:rsidR="00FB2E3D" w:rsidRDefault="00FB2E3D"/>
    <w:sectPr w:rsidR="00FB2E3D">
      <w:pgSz w:w="11906" w:h="16838"/>
      <w:pgMar w:top="1134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F73A8C"/>
    <w:multiLevelType w:val="hybridMultilevel"/>
    <w:tmpl w:val="A60C9C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4896"/>
    <w:rsid w:val="000E0103"/>
    <w:rsid w:val="001A4896"/>
    <w:rsid w:val="001D21A9"/>
    <w:rsid w:val="003661F6"/>
    <w:rsid w:val="00A00AC7"/>
    <w:rsid w:val="00FB2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CDCF728-1656-4995-B4CA-7E27F91297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00AC7"/>
    <w:rPr>
      <w:rFonts w:ascii="Times New Roman" w:eastAsia="Times New Roman" w:hAnsi="Times New Roman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00AC7"/>
    <w:pPr>
      <w:jc w:val="both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B2E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239</Words>
  <Characters>1367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s365</dc:creator>
  <cp:keywords/>
  <dc:description/>
  <cp:lastModifiedBy>s365</cp:lastModifiedBy>
  <cp:revision>2</cp:revision>
  <dcterms:created xsi:type="dcterms:W3CDTF">2025-02-03T04:45:00Z</dcterms:created>
  <dcterms:modified xsi:type="dcterms:W3CDTF">2025-02-03T04:45:00Z</dcterms:modified>
</cp:coreProperties>
</file>