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D3" w:rsidRPr="006C196C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6C196C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:rsidR="00CA40D3" w:rsidRPr="006C196C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59362A" w:rsidRPr="006C196C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40D3" w:rsidRPr="006C196C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97" w:rsidRPr="00735C97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</w:rPr>
      </w:pPr>
      <w:r w:rsidRPr="00735C97">
        <w:rPr>
          <w:rFonts w:ascii="Times New Roman" w:hAnsi="Times New Roman" w:cs="Times New Roman"/>
          <w:b/>
          <w:sz w:val="28"/>
        </w:rPr>
        <w:t>Кафедра Технической электроники</w:t>
      </w:r>
    </w:p>
    <w:p w:rsidR="00596223" w:rsidRPr="00735C97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D113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13C3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>
        <w:rPr>
          <w:rFonts w:ascii="Times New Roman" w:hAnsi="Times New Roman" w:cs="Times New Roman"/>
          <w:sz w:val="28"/>
          <w:szCs w:val="28"/>
        </w:rPr>
        <w:t>а</w:t>
      </w:r>
      <w:r w:rsidRPr="006C196C">
        <w:rPr>
          <w:rFonts w:ascii="Times New Roman" w:hAnsi="Times New Roman" w:cs="Times New Roman"/>
          <w:sz w:val="28"/>
          <w:szCs w:val="28"/>
        </w:rPr>
        <w:t xml:space="preserve"> №</w:t>
      </w:r>
      <w:r w:rsidR="00383A19">
        <w:rPr>
          <w:rFonts w:ascii="Times New Roman" w:hAnsi="Times New Roman" w:cs="Times New Roman"/>
          <w:sz w:val="28"/>
          <w:szCs w:val="28"/>
        </w:rPr>
        <w:t>3</w:t>
      </w:r>
    </w:p>
    <w:p w:rsidR="0072390D" w:rsidRPr="0072390D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90D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>
        <w:rPr>
          <w:rFonts w:ascii="Times New Roman" w:hAnsi="Times New Roman" w:cs="Times New Roman"/>
          <w:sz w:val="28"/>
          <w:szCs w:val="28"/>
        </w:rPr>
        <w:t>Электроника</w:t>
      </w:r>
      <w:r w:rsidRPr="0072390D">
        <w:rPr>
          <w:rFonts w:ascii="Times New Roman" w:hAnsi="Times New Roman" w:cs="Times New Roman"/>
          <w:sz w:val="28"/>
          <w:szCs w:val="28"/>
        </w:rPr>
        <w:t>»</w:t>
      </w:r>
    </w:p>
    <w:p w:rsidR="0072390D" w:rsidRPr="00AC27C6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r w:rsidR="00383A19">
        <w:rPr>
          <w:rFonts w:ascii="Times New Roman" w:hAnsi="Times New Roman" w:cs="Times New Roman"/>
          <w:sz w:val="28"/>
          <w:szCs w:val="28"/>
        </w:rPr>
        <w:t>АЧХ усилителей</w:t>
      </w:r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:rsidR="00D113C3" w:rsidRPr="006C196C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505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Выполнил: </w:t>
      </w:r>
    </w:p>
    <w:p w:rsidR="00E7015A" w:rsidRPr="006C196C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студент 2 курса </w:t>
      </w:r>
    </w:p>
    <w:p w:rsidR="00E7015A" w:rsidRPr="006C196C" w:rsidRDefault="00A32505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Группа: </w:t>
      </w:r>
      <w:r w:rsidR="00931597">
        <w:rPr>
          <w:rFonts w:ascii="Times New Roman" w:hAnsi="Times New Roman" w:cs="Times New Roman"/>
          <w:sz w:val="28"/>
          <w:szCs w:val="28"/>
        </w:rPr>
        <w:t>ТРА-311</w:t>
      </w:r>
    </w:p>
    <w:p w:rsidR="00931597" w:rsidRDefault="00F259F8" w:rsidP="00A32505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Братцева</w:t>
      </w:r>
      <w:bookmarkStart w:id="0" w:name="_GoBack"/>
      <w:bookmarkEnd w:id="0"/>
      <w:r w:rsidR="00931597">
        <w:rPr>
          <w:rFonts w:ascii="Times New Roman" w:hAnsi="Times New Roman" w:cs="Times New Roman"/>
          <w:sz w:val="28"/>
          <w:szCs w:val="28"/>
        </w:rPr>
        <w:t xml:space="preserve"> А.Д.</w:t>
      </w:r>
    </w:p>
    <w:p w:rsidR="00A32505" w:rsidRDefault="00E7015A" w:rsidP="00A32505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E7015A" w:rsidRPr="006C196C" w:rsidRDefault="00DE7524" w:rsidP="00A32505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</w:p>
    <w:p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6C196C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72390D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5C97" w:rsidRPr="00735C97" w:rsidRDefault="008B011D" w:rsidP="00DE7524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8B011D">
        <w:rPr>
          <w:rFonts w:ascii="Times New Roman" w:hAnsi="Times New Roman" w:cs="Times New Roman"/>
          <w:sz w:val="28"/>
          <w:szCs w:val="28"/>
        </w:rPr>
        <w:t xml:space="preserve">Цель работы: </w:t>
      </w:r>
      <w:bookmarkStart w:id="1" w:name="_Hlk190992642"/>
      <w:r w:rsidR="00383A19">
        <w:rPr>
          <w:rFonts w:ascii="Times New Roman" w:hAnsi="Times New Roman" w:cs="Times New Roman"/>
          <w:sz w:val="28"/>
          <w:szCs w:val="28"/>
        </w:rPr>
        <w:t xml:space="preserve">исследовать амплитудно-частотную характеристику </w:t>
      </w:r>
      <w:r w:rsidR="00383A19" w:rsidRPr="00383A19">
        <w:rPr>
          <w:rFonts w:ascii="Times New Roman" w:hAnsi="Times New Roman" w:cs="Times New Roman"/>
          <w:sz w:val="28"/>
          <w:szCs w:val="28"/>
        </w:rPr>
        <w:t>усилителей</w:t>
      </w:r>
    </w:p>
    <w:p w:rsidR="00735C97" w:rsidRDefault="00383A19" w:rsidP="00735C97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52925" cy="1171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524" w:rsidRDefault="00DE7524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7524">
        <w:rPr>
          <w:rFonts w:ascii="Times New Roman" w:hAnsi="Times New Roman" w:cs="Times New Roman"/>
          <w:sz w:val="28"/>
          <w:szCs w:val="28"/>
        </w:rPr>
        <w:t xml:space="preserve">Рисунок 1— </w:t>
      </w:r>
      <w:bookmarkEnd w:id="1"/>
      <w:r w:rsidR="00383A19">
        <w:rPr>
          <w:rFonts w:ascii="Times New Roman" w:hAnsi="Times New Roman" w:cs="Times New Roman"/>
          <w:sz w:val="28"/>
          <w:szCs w:val="28"/>
        </w:rPr>
        <w:t xml:space="preserve">Структурная схема усилителя </w:t>
      </w:r>
    </w:p>
    <w:p w:rsidR="00A21FDF" w:rsidRDefault="00A21FDF" w:rsidP="00BF2149">
      <w:r>
        <w:t>Таблица 1.</w:t>
      </w:r>
      <w:r w:rsidR="00383A19">
        <w:t xml:space="preserve"> Вариант резистора и конденса</w:t>
      </w:r>
      <w:r w:rsidR="00BF2149">
        <w:t>т</w:t>
      </w:r>
      <w:r w:rsidR="00383A19">
        <w:t>ора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8"/>
        <w:gridCol w:w="1247"/>
        <w:gridCol w:w="1339"/>
        <w:gridCol w:w="1316"/>
        <w:gridCol w:w="1247"/>
        <w:gridCol w:w="1280"/>
        <w:gridCol w:w="1628"/>
      </w:tblGrid>
      <w:tr w:rsidR="00383A19" w:rsidRPr="00383A19" w:rsidTr="00A32505"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 xml:space="preserve">№ </w:t>
            </w:r>
            <w:proofErr w:type="spellStart"/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п.п</w:t>
            </w:r>
            <w:proofErr w:type="spellEnd"/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.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R2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R3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R4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C1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C2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Примечание</w:t>
            </w:r>
            <w:proofErr w:type="spellEnd"/>
          </w:p>
        </w:tc>
      </w:tr>
      <w:tr w:rsidR="00383A19" w:rsidRPr="00383A19" w:rsidTr="00A32505"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3A19" w:rsidRPr="00383A19" w:rsidTr="00A32505">
        <w:tc>
          <w:tcPr>
            <w:tcW w:w="17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931597" w:rsidRDefault="00A32505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val="en-US" w:eastAsia="ru-RU"/>
              </w:rPr>
              <w:t>15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eastAsia="ru-RU"/>
              </w:rPr>
              <w:t>91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A32505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15.0</w:t>
            </w:r>
            <w:r w:rsidR="00383A19" w:rsidRPr="00383A19">
              <w:rPr>
                <w:rFonts w:ascii="Arial" w:eastAsia="Times New Roman" w:hAnsi="Arial" w:cs="Arial"/>
                <w:kern w:val="0"/>
                <w:lang w:eastAsia="ru-RU"/>
              </w:rPr>
              <w:t>к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A32505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150</w:t>
            </w:r>
            <w:r w:rsidR="00383A19" w:rsidRPr="00383A19">
              <w:rPr>
                <w:rFonts w:ascii="Arial" w:eastAsia="Times New Roman" w:hAnsi="Arial" w:cs="Arial"/>
                <w:kern w:val="0"/>
                <w:lang w:eastAsia="ru-RU"/>
              </w:rPr>
              <w:t>к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A32505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7</w:t>
            </w:r>
            <w:r w:rsidR="00383A19"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A19" w:rsidRPr="00383A19" w:rsidRDefault="00383A19" w:rsidP="00383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83A19">
              <w:rPr>
                <w:rFonts w:ascii="Arial" w:eastAsia="Times New Roman" w:hAnsi="Arial" w:cs="Arial"/>
                <w:kern w:val="0"/>
                <w:lang w:val="en-US" w:eastAsia="ru-RU"/>
              </w:rPr>
              <w:t>8n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149" w:rsidRPr="00BF2149" w:rsidRDefault="00A32505" w:rsidP="00BF214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 xml:space="preserve">3 </w:t>
            </w:r>
            <w:r w:rsidR="00383A19" w:rsidRPr="00383A19">
              <w:rPr>
                <w:rFonts w:ascii="Arial" w:eastAsia="Times New Roman" w:hAnsi="Arial" w:cs="Arial"/>
                <w:kern w:val="0"/>
                <w:lang w:eastAsia="ru-RU"/>
              </w:rPr>
              <w:t>группа</w:t>
            </w:r>
          </w:p>
        </w:tc>
      </w:tr>
      <w:tr w:rsidR="00BF2149" w:rsidRPr="00383A19" w:rsidTr="00A32505"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BF2149" w:rsidRDefault="00F21FB4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383A19" w:rsidRDefault="00BF2149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91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383A19" w:rsidRDefault="00F21FB4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15.0</w:t>
            </w:r>
            <w:r w:rsidR="00BF2149">
              <w:rPr>
                <w:rFonts w:ascii="Arial" w:eastAsia="Times New Roman" w:hAnsi="Arial" w:cs="Arial"/>
                <w:kern w:val="0"/>
                <w:lang w:eastAsia="ru-RU"/>
              </w:rPr>
              <w:t>к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383A19" w:rsidRDefault="00F21FB4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150</w:t>
            </w:r>
            <w:r w:rsidR="00BF2149">
              <w:rPr>
                <w:rFonts w:ascii="Arial" w:eastAsia="Times New Roman" w:hAnsi="Arial" w:cs="Arial"/>
                <w:kern w:val="0"/>
                <w:lang w:eastAsia="ru-RU"/>
              </w:rPr>
              <w:t>к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BF2149" w:rsidRDefault="00A32505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5</w:t>
            </w:r>
            <w:r w:rsidR="00BF2149">
              <w:rPr>
                <w:rFonts w:ascii="Arial" w:eastAsia="Times New Roman" w:hAnsi="Arial" w:cs="Arial"/>
                <w:kern w:val="0"/>
                <w:lang w:val="en-US" w:eastAsia="ru-RU"/>
              </w:rPr>
              <w:t>n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383A19" w:rsidRDefault="00A32505" w:rsidP="00383A1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0"/>
                <w:lang w:eastAsia="ru-RU"/>
              </w:rPr>
              <w:t>6</w:t>
            </w:r>
            <w:r w:rsidR="00BF2149">
              <w:rPr>
                <w:rFonts w:ascii="Arial" w:eastAsia="Times New Roman" w:hAnsi="Arial" w:cs="Arial"/>
                <w:kern w:val="0"/>
                <w:lang w:val="en-US" w:eastAsia="ru-RU"/>
              </w:rPr>
              <w:t>8n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149" w:rsidRPr="00BF2149" w:rsidRDefault="00A32505" w:rsidP="00BF214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lang w:val="en-US" w:eastAsia="ru-RU"/>
              </w:rPr>
              <w:t>1</w:t>
            </w:r>
            <w:r w:rsidR="00BF2149">
              <w:rPr>
                <w:rFonts w:ascii="Arial" w:eastAsia="Times New Roman" w:hAnsi="Arial" w:cs="Arial"/>
                <w:kern w:val="0"/>
                <w:lang w:val="en-US" w:eastAsia="ru-RU"/>
              </w:rPr>
              <w:t xml:space="preserve"> </w:t>
            </w:r>
            <w:r w:rsidR="00BF2149">
              <w:rPr>
                <w:rFonts w:ascii="Arial" w:eastAsia="Times New Roman" w:hAnsi="Arial" w:cs="Arial"/>
                <w:kern w:val="0"/>
                <w:lang w:eastAsia="ru-RU"/>
              </w:rPr>
              <w:t>группа</w:t>
            </w:r>
          </w:p>
        </w:tc>
      </w:tr>
    </w:tbl>
    <w:p w:rsidR="00A21FDF" w:rsidRPr="00383A19" w:rsidRDefault="00A21FDF" w:rsidP="00571FF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1FDF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62475" cy="31527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— </w:t>
      </w:r>
      <w:r w:rsidR="00383A19">
        <w:rPr>
          <w:rFonts w:ascii="Times New Roman" w:hAnsi="Times New Roman" w:cs="Times New Roman"/>
          <w:sz w:val="28"/>
          <w:szCs w:val="28"/>
        </w:rPr>
        <w:t>фильтр АЧХ</w:t>
      </w:r>
    </w:p>
    <w:p w:rsidR="00383A19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3A19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3A19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3A19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3A19" w:rsidRDefault="00383A19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5883" w:rsidRDefault="00885883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5883" w:rsidRDefault="00885883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5883" w:rsidRDefault="00885883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133350</wp:posOffset>
            </wp:positionH>
            <wp:positionV relativeFrom="margin">
              <wp:posOffset>371475</wp:posOffset>
            </wp:positionV>
            <wp:extent cx="5934075" cy="3162300"/>
            <wp:effectExtent l="0" t="0" r="0" b="0"/>
            <wp:wrapSquare wrapText="bothSides"/>
            <wp:docPr id="3" name="Рисунок 3" descr="H:\ТРА-311\электроника\Пужак Константин Влерьевич\3 лаба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ТРА-311\электроника\Пужак Константин Влерьевич\3 лаба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Ход работы</w:t>
      </w:r>
    </w:p>
    <w:p w:rsidR="00BF2149" w:rsidRDefault="00AD6A99" w:rsidP="00BF214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blob:https://web.telegram.org/53e6b69f-90a5-484c-b2ca-1c1db79559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513ECE" id="Прямоугольник 6" o:spid="_x0000_s1026" alt="blob:https://web.telegram.org/53e6b69f-90a5-484c-b2ca-1c1db795596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AkTU+QRAwAAE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010025"/>
            <wp:effectExtent l="0" t="0" r="9525" b="9525"/>
            <wp:docPr id="7" name="Рисунок 7" descr="E:\53e6b69f-90a5-484c-b2ca-1c1db7955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53e6b69f-90a5-484c-b2ca-1c1db795596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A19" w:rsidRDefault="00BF2149" w:rsidP="00BF21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3 </w:t>
      </w:r>
      <w:r w:rsidR="00383A19">
        <w:rPr>
          <w:rFonts w:ascii="Times New Roman" w:hAnsi="Times New Roman" w:cs="Times New Roman"/>
          <w:sz w:val="28"/>
          <w:szCs w:val="28"/>
        </w:rPr>
        <w:t>—</w:t>
      </w:r>
      <w:r w:rsidR="00383A19" w:rsidRPr="00383A19">
        <w:rPr>
          <w:rFonts w:ascii="Times New Roman" w:hAnsi="Times New Roman" w:cs="Times New Roman"/>
          <w:sz w:val="28"/>
          <w:szCs w:val="28"/>
        </w:rPr>
        <w:t xml:space="preserve"> </w:t>
      </w:r>
      <w:r w:rsidR="00383A19">
        <w:rPr>
          <w:rFonts w:ascii="Times New Roman" w:hAnsi="Times New Roman" w:cs="Times New Roman"/>
          <w:sz w:val="28"/>
          <w:szCs w:val="28"/>
        </w:rPr>
        <w:t>Схема усилителя и графики АЧХ</w:t>
      </w:r>
      <w:r w:rsidR="00A32505">
        <w:rPr>
          <w:rFonts w:ascii="Times New Roman" w:hAnsi="Times New Roman" w:cs="Times New Roman"/>
          <w:sz w:val="28"/>
          <w:szCs w:val="28"/>
        </w:rPr>
        <w:t xml:space="preserve"> вариант 15</w:t>
      </w:r>
    </w:p>
    <w:p w:rsidR="00BF2149" w:rsidRPr="00BF2149" w:rsidRDefault="00AD6A99" w:rsidP="00BF214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blob:https://web.telegram.org/53e6b69f-90a5-484c-b2ca-1c1db79559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7DD7D2" id="Прямоугольник 2" o:spid="_x0000_s1026" alt="blob:https://web.telegram.org/53e6b69f-90a5-484c-b2ca-1c1db795596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FvVvvcRAwAAE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</w:p>
    <w:p w:rsidR="00BF2149" w:rsidRDefault="00AD6A99" w:rsidP="00AD6A9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FB9AEE" wp14:editId="0D73855D">
            <wp:extent cx="5791200" cy="4448175"/>
            <wp:effectExtent l="0" t="0" r="0" b="9525"/>
            <wp:docPr id="8" name="Рисунок 8" descr="E: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149" w:rsidRDefault="00BF2149" w:rsidP="00BF21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—</w:t>
      </w:r>
      <w:r w:rsidRPr="0038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Схема ус</w:t>
      </w:r>
      <w:r w:rsidR="00AD6A99">
        <w:rPr>
          <w:rFonts w:ascii="Times New Roman" w:hAnsi="Times New Roman" w:cs="Times New Roman"/>
          <w:sz w:val="28"/>
          <w:szCs w:val="28"/>
        </w:rPr>
        <w:t>илителя и графики АЧХ вариант 5</w:t>
      </w:r>
    </w:p>
    <w:p w:rsidR="00BF2149" w:rsidRDefault="00BF2149" w:rsidP="00BF21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2149" w:rsidRDefault="00BF2149" w:rsidP="00BF2149">
      <w:pPr>
        <w:rPr>
          <w:rFonts w:ascii="Times New Roman" w:hAnsi="Times New Roman" w:cs="Times New Roman"/>
          <w:sz w:val="28"/>
          <w:szCs w:val="28"/>
        </w:rPr>
      </w:pPr>
    </w:p>
    <w:p w:rsidR="00AA7F58" w:rsidRDefault="00AA7F58" w:rsidP="00AA7F58">
      <w:pPr>
        <w:rPr>
          <w:rFonts w:ascii="Times New Roman" w:hAnsi="Times New Roman" w:cs="Times New Roman"/>
          <w:sz w:val="28"/>
          <w:szCs w:val="28"/>
        </w:rPr>
      </w:pP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>Сравне</w:t>
      </w:r>
      <w:r w:rsidR="006126B8">
        <w:rPr>
          <w:rFonts w:ascii="Times New Roman" w:hAnsi="Times New Roman" w:cs="Times New Roman"/>
          <w:sz w:val="28"/>
          <w:szCs w:val="28"/>
        </w:rPr>
        <w:t>ние графиков АЧХ для вариантов 5</w:t>
      </w:r>
      <w:r w:rsidRPr="008C4F37">
        <w:rPr>
          <w:rFonts w:ascii="Times New Roman" w:hAnsi="Times New Roman" w:cs="Times New Roman"/>
          <w:sz w:val="28"/>
          <w:szCs w:val="28"/>
        </w:rPr>
        <w:t xml:space="preserve"> и 15: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</w:p>
    <w:p w:rsidR="008C4F37" w:rsidRPr="008C4F37" w:rsidRDefault="006126B8" w:rsidP="008C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Вариант 5</w:t>
      </w:r>
      <w:r w:rsidR="008C4F37" w:rsidRPr="008C4F37">
        <w:rPr>
          <w:rFonts w:ascii="Times New Roman" w:hAnsi="Times New Roman" w:cs="Times New Roman"/>
          <w:sz w:val="28"/>
          <w:szCs w:val="28"/>
        </w:rPr>
        <w:t xml:space="preserve"> (C1 = 5 </w:t>
      </w:r>
      <w:proofErr w:type="spellStart"/>
      <w:r w:rsidR="008C4F37"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="008C4F37" w:rsidRPr="008C4F37">
        <w:rPr>
          <w:rFonts w:ascii="Times New Roman" w:hAnsi="Times New Roman" w:cs="Times New Roman"/>
          <w:sz w:val="28"/>
          <w:szCs w:val="28"/>
        </w:rPr>
        <w:t xml:space="preserve">, C2 = 68 </w:t>
      </w:r>
      <w:proofErr w:type="spellStart"/>
      <w:r w:rsidR="008C4F37"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="008C4F37" w:rsidRPr="008C4F37">
        <w:rPr>
          <w:rFonts w:ascii="Times New Roman" w:hAnsi="Times New Roman" w:cs="Times New Roman"/>
          <w:sz w:val="28"/>
          <w:szCs w:val="28"/>
        </w:rPr>
        <w:t xml:space="preserve">):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   - Низкие частоты: Меньшая ёмкость C1 (5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) приводит к высокому реактивному сопротивлению, что ограничивает пропускание низких частот и вызывает выраженный спад АЧХ в этой области.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   - Высокие частоты: Большая ёмкость C2 (68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) обеспечивает низкое реактивное сопротивление, расширяя полосу пропускания на высоких частотах и делая спад АЧХ более плавным.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lastRenderedPageBreak/>
        <w:t xml:space="preserve">2. Вариант 15 (C1 = 7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, C2 = 8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):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   - Низкие частоты: Увеличенная ёмкость C1 (7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) снижает реактивное сопротивление, улучшая передачу низких частот и уменьшая спад АЧХ в этой области.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   - Высокие частоты: Меньшая ёмкость C2 (8 </w:t>
      </w:r>
      <w:proofErr w:type="spellStart"/>
      <w:r w:rsidRPr="008C4F3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Pr="008C4F37">
        <w:rPr>
          <w:rFonts w:ascii="Times New Roman" w:hAnsi="Times New Roman" w:cs="Times New Roman"/>
          <w:sz w:val="28"/>
          <w:szCs w:val="28"/>
        </w:rPr>
        <w:t xml:space="preserve">) увеличивает реактивное сопротивление, сужая полосу пропускания на высоких частотах и вызывая более крутой спад АЧХ.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 Вывод: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Изменение ёмкостей конденсаторов C1 и C2 оказывает значительное влияние на амплитудно-частотную характеристику усилителя:  </w:t>
      </w:r>
    </w:p>
    <w:p w:rsidR="008C4F37" w:rsidRPr="008C4F37" w:rsidRDefault="006126B8" w:rsidP="008C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Вариант 5</w:t>
      </w:r>
      <w:r w:rsidR="008C4F37" w:rsidRPr="008C4F37">
        <w:rPr>
          <w:rFonts w:ascii="Times New Roman" w:hAnsi="Times New Roman" w:cs="Times New Roman"/>
          <w:sz w:val="28"/>
          <w:szCs w:val="28"/>
        </w:rPr>
        <w:t xml:space="preserve"> предпочтителен для усиления сигналов с преобладанием высоких частот, но хуже передаёт низкочастотные компоненты.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 xml:space="preserve">- Вариант 15 лучше подходит для усиления низкочастотных сигналов, однако демонстрирует ограниченную эффективность на высоких частотах.  </w:t>
      </w:r>
    </w:p>
    <w:p w:rsidR="008C4F37" w:rsidRPr="008C4F37" w:rsidRDefault="008C4F37" w:rsidP="008C4F37">
      <w:pPr>
        <w:rPr>
          <w:rFonts w:ascii="Times New Roman" w:hAnsi="Times New Roman" w:cs="Times New Roman"/>
          <w:sz w:val="28"/>
          <w:szCs w:val="28"/>
        </w:rPr>
      </w:pPr>
    </w:p>
    <w:p w:rsidR="00A21FDF" w:rsidRPr="00BF2149" w:rsidRDefault="008C4F37" w:rsidP="008C4F37">
      <w:pPr>
        <w:rPr>
          <w:rFonts w:ascii="Times New Roman" w:hAnsi="Times New Roman" w:cs="Times New Roman"/>
          <w:sz w:val="28"/>
          <w:szCs w:val="28"/>
        </w:rPr>
      </w:pPr>
      <w:r w:rsidRPr="008C4F37">
        <w:rPr>
          <w:rFonts w:ascii="Times New Roman" w:hAnsi="Times New Roman" w:cs="Times New Roman"/>
          <w:sz w:val="28"/>
          <w:szCs w:val="28"/>
        </w:rPr>
        <w:t>Таким образом, выбор параметров конденсаторов должен основываться на требуемых характеристиках усилителя в зависимости от частотного диапазона усиливаемого сигнала.</w:t>
      </w:r>
    </w:p>
    <w:sectPr w:rsidR="00A21FDF" w:rsidRPr="00BF2149" w:rsidSect="0072390D"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03" w:rsidRDefault="00057503" w:rsidP="006C196C">
      <w:pPr>
        <w:spacing w:after="0" w:line="240" w:lineRule="auto"/>
      </w:pPr>
      <w:r>
        <w:separator/>
      </w:r>
    </w:p>
  </w:endnote>
  <w:endnote w:type="continuationSeparator" w:id="0">
    <w:p w:rsidR="00057503" w:rsidRDefault="00057503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90D" w:rsidRPr="006C196C" w:rsidRDefault="0072390D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:rsidR="0072390D" w:rsidRDefault="007239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03" w:rsidRDefault="00057503" w:rsidP="006C196C">
      <w:pPr>
        <w:spacing w:after="0" w:line="240" w:lineRule="auto"/>
      </w:pPr>
      <w:r>
        <w:separator/>
      </w:r>
    </w:p>
  </w:footnote>
  <w:footnote w:type="continuationSeparator" w:id="0">
    <w:p w:rsidR="00057503" w:rsidRDefault="00057503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57503"/>
    <w:rsid w:val="00096B91"/>
    <w:rsid w:val="000A152F"/>
    <w:rsid w:val="000B6F5E"/>
    <w:rsid w:val="00133137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C6E70"/>
    <w:rsid w:val="001D17FE"/>
    <w:rsid w:val="001D1F66"/>
    <w:rsid w:val="001E2400"/>
    <w:rsid w:val="00253858"/>
    <w:rsid w:val="002702B1"/>
    <w:rsid w:val="00271378"/>
    <w:rsid w:val="00280020"/>
    <w:rsid w:val="00287209"/>
    <w:rsid w:val="002B559D"/>
    <w:rsid w:val="002C7FB2"/>
    <w:rsid w:val="002F19B8"/>
    <w:rsid w:val="002F29DC"/>
    <w:rsid w:val="00301DFC"/>
    <w:rsid w:val="003105BF"/>
    <w:rsid w:val="003433F2"/>
    <w:rsid w:val="00383A19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266D3"/>
    <w:rsid w:val="0054020E"/>
    <w:rsid w:val="005455A6"/>
    <w:rsid w:val="00546B05"/>
    <w:rsid w:val="00561023"/>
    <w:rsid w:val="00571FF2"/>
    <w:rsid w:val="00574BEA"/>
    <w:rsid w:val="00586425"/>
    <w:rsid w:val="0059362A"/>
    <w:rsid w:val="00596223"/>
    <w:rsid w:val="005D5A82"/>
    <w:rsid w:val="006126B8"/>
    <w:rsid w:val="006152B7"/>
    <w:rsid w:val="006164CD"/>
    <w:rsid w:val="0061659C"/>
    <w:rsid w:val="006367F9"/>
    <w:rsid w:val="006736E1"/>
    <w:rsid w:val="00681DD5"/>
    <w:rsid w:val="00685D82"/>
    <w:rsid w:val="006B0913"/>
    <w:rsid w:val="006B1AF0"/>
    <w:rsid w:val="006C196C"/>
    <w:rsid w:val="0072390D"/>
    <w:rsid w:val="00725AE7"/>
    <w:rsid w:val="00733EA2"/>
    <w:rsid w:val="00735506"/>
    <w:rsid w:val="00735C97"/>
    <w:rsid w:val="007445EF"/>
    <w:rsid w:val="00790669"/>
    <w:rsid w:val="0079523A"/>
    <w:rsid w:val="00806F14"/>
    <w:rsid w:val="00840338"/>
    <w:rsid w:val="00866621"/>
    <w:rsid w:val="00885883"/>
    <w:rsid w:val="00890330"/>
    <w:rsid w:val="008B011D"/>
    <w:rsid w:val="008B3542"/>
    <w:rsid w:val="008B734F"/>
    <w:rsid w:val="008C4F37"/>
    <w:rsid w:val="008C6C9E"/>
    <w:rsid w:val="008F0210"/>
    <w:rsid w:val="008F5B6D"/>
    <w:rsid w:val="00900581"/>
    <w:rsid w:val="009134D6"/>
    <w:rsid w:val="00926AA0"/>
    <w:rsid w:val="00931597"/>
    <w:rsid w:val="00941126"/>
    <w:rsid w:val="00942538"/>
    <w:rsid w:val="00961AA5"/>
    <w:rsid w:val="009625BF"/>
    <w:rsid w:val="009657BD"/>
    <w:rsid w:val="00966F69"/>
    <w:rsid w:val="00983660"/>
    <w:rsid w:val="00983E26"/>
    <w:rsid w:val="00997AC0"/>
    <w:rsid w:val="009A6C8E"/>
    <w:rsid w:val="009B6558"/>
    <w:rsid w:val="009C3CFA"/>
    <w:rsid w:val="009F7F3D"/>
    <w:rsid w:val="00A0151B"/>
    <w:rsid w:val="00A105C1"/>
    <w:rsid w:val="00A21FDF"/>
    <w:rsid w:val="00A32505"/>
    <w:rsid w:val="00A35454"/>
    <w:rsid w:val="00A5351C"/>
    <w:rsid w:val="00AA7F58"/>
    <w:rsid w:val="00AD6A99"/>
    <w:rsid w:val="00B208A2"/>
    <w:rsid w:val="00B363B7"/>
    <w:rsid w:val="00B40327"/>
    <w:rsid w:val="00B56598"/>
    <w:rsid w:val="00B85259"/>
    <w:rsid w:val="00BA27BB"/>
    <w:rsid w:val="00BE1708"/>
    <w:rsid w:val="00BF2149"/>
    <w:rsid w:val="00BF4DF5"/>
    <w:rsid w:val="00C21884"/>
    <w:rsid w:val="00C40043"/>
    <w:rsid w:val="00C82FAF"/>
    <w:rsid w:val="00CA40D3"/>
    <w:rsid w:val="00CC1630"/>
    <w:rsid w:val="00CE54AF"/>
    <w:rsid w:val="00CE68CF"/>
    <w:rsid w:val="00D113C3"/>
    <w:rsid w:val="00D170CE"/>
    <w:rsid w:val="00D37B06"/>
    <w:rsid w:val="00D64F4E"/>
    <w:rsid w:val="00D82D12"/>
    <w:rsid w:val="00D92F93"/>
    <w:rsid w:val="00D95D6A"/>
    <w:rsid w:val="00D96E5A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1FB4"/>
    <w:rsid w:val="00F259F8"/>
    <w:rsid w:val="00F26401"/>
    <w:rsid w:val="00F55C9A"/>
    <w:rsid w:val="00F5637A"/>
    <w:rsid w:val="00F70795"/>
    <w:rsid w:val="00F83F93"/>
    <w:rsid w:val="00F9360C"/>
    <w:rsid w:val="00F93842"/>
    <w:rsid w:val="00F96C2A"/>
    <w:rsid w:val="00FE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99683D-840B-4B3E-9C00-2306E98B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customStyle="1" w:styleId="11">
    <w:name w:val="Сетка таблицы светлая1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57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1F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22"/>
    <w:qFormat/>
    <w:rsid w:val="00AA7F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F5F50-45C0-4759-AB22-1BB480FE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Namzyray Chigzhit</dc:creator>
  <cp:lastModifiedBy>Студент</cp:lastModifiedBy>
  <cp:revision>9</cp:revision>
  <dcterms:created xsi:type="dcterms:W3CDTF">2025-03-28T01:14:00Z</dcterms:created>
  <dcterms:modified xsi:type="dcterms:W3CDTF">2025-05-16T07:30:00Z</dcterms:modified>
</cp:coreProperties>
</file>