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31" w:rsidRDefault="00C35931" w:rsidP="001A34DB">
      <w:pPr>
        <w:widowControl w:val="0"/>
        <w:ind w:left="-284"/>
        <w:jc w:val="center"/>
        <w:outlineLvl w:val="0"/>
        <w:rPr>
          <w:sz w:val="28"/>
          <w:szCs w:val="28"/>
        </w:rPr>
      </w:pPr>
    </w:p>
    <w:p w:rsidR="001A34DB" w:rsidRPr="00834C03" w:rsidRDefault="001A34DB" w:rsidP="001A34DB">
      <w:pPr>
        <w:widowControl w:val="0"/>
        <w:ind w:left="-284"/>
        <w:jc w:val="center"/>
        <w:outlineLvl w:val="0"/>
        <w:rPr>
          <w:sz w:val="28"/>
          <w:szCs w:val="28"/>
        </w:rPr>
      </w:pPr>
      <w:r w:rsidRPr="00834C03">
        <w:rPr>
          <w:sz w:val="28"/>
          <w:szCs w:val="28"/>
        </w:rPr>
        <w:t>Лабораторная работа № 1</w:t>
      </w:r>
    </w:p>
    <w:p w:rsidR="001A34DB" w:rsidRPr="00904CAF" w:rsidRDefault="001A34DB" w:rsidP="001A34DB">
      <w:pPr>
        <w:widowControl w:val="0"/>
        <w:ind w:left="-284"/>
        <w:jc w:val="center"/>
        <w:rPr>
          <w:b/>
        </w:rPr>
      </w:pPr>
      <w:r>
        <w:rPr>
          <w:b/>
        </w:rPr>
        <w:t xml:space="preserve">ИССЛЕДОВАНИЕ </w:t>
      </w:r>
      <w:r w:rsidR="005D4C93">
        <w:rPr>
          <w:b/>
        </w:rPr>
        <w:t>ПОКАЗАТЕЛЕЙ РАБОТЫ УК</w:t>
      </w:r>
      <w:r>
        <w:rPr>
          <w:b/>
        </w:rPr>
        <w:t>.</w:t>
      </w:r>
    </w:p>
    <w:p w:rsidR="001A34DB" w:rsidRPr="00904CAF" w:rsidRDefault="001A34DB" w:rsidP="001A34DB">
      <w:pPr>
        <w:widowControl w:val="0"/>
        <w:outlineLvl w:val="0"/>
      </w:pPr>
      <w:r w:rsidRPr="00904CAF">
        <w:rPr>
          <w:b/>
          <w:u w:val="single"/>
        </w:rPr>
        <w:t>1. Цель работы</w:t>
      </w:r>
      <w:r w:rsidRPr="00904CAF">
        <w:t>.</w:t>
      </w:r>
    </w:p>
    <w:p w:rsidR="001A34DB" w:rsidRDefault="001A34DB" w:rsidP="001A34DB">
      <w:pPr>
        <w:widowControl w:val="0"/>
        <w:outlineLvl w:val="0"/>
      </w:pPr>
      <w:r w:rsidRPr="00F85241">
        <w:t>Исследование</w:t>
      </w:r>
      <w:r w:rsidR="005D4C93" w:rsidRPr="00F85241">
        <w:t xml:space="preserve"> зависимости</w:t>
      </w:r>
      <w:r w:rsidRPr="00F85241">
        <w:t xml:space="preserve"> основных показателей работы </w:t>
      </w:r>
      <w:r w:rsidR="00984A8E" w:rsidRPr="00F85241">
        <w:t>усилительного каскада (</w:t>
      </w:r>
      <w:r w:rsidR="00834C03" w:rsidRPr="00F85241">
        <w:t>УК</w:t>
      </w:r>
      <w:r w:rsidR="00984A8E" w:rsidRPr="00F85241">
        <w:t>)</w:t>
      </w:r>
      <w:r w:rsidR="00834C03" w:rsidRPr="00F85241">
        <w:t xml:space="preserve"> от различных факторов.</w:t>
      </w:r>
    </w:p>
    <w:p w:rsidR="00D44FE1" w:rsidRPr="00D44FE1" w:rsidRDefault="00D44FE1" w:rsidP="001A34DB">
      <w:pPr>
        <w:widowControl w:val="0"/>
        <w:outlineLvl w:val="0"/>
      </w:pPr>
      <w:r>
        <w:t>И</w:t>
      </w:r>
      <w:r w:rsidRPr="00834C03">
        <w:t>сследование возможных регулировок</w:t>
      </w:r>
      <w:r w:rsidR="00834C03">
        <w:t xml:space="preserve"> при настройке УК.</w:t>
      </w:r>
    </w:p>
    <w:p w:rsidR="001A34DB" w:rsidRDefault="001A34DB" w:rsidP="001A34DB">
      <w:pPr>
        <w:widowControl w:val="0"/>
        <w:outlineLvl w:val="0"/>
        <w:rPr>
          <w:b/>
          <w:u w:val="single"/>
        </w:rPr>
      </w:pPr>
      <w:r w:rsidRPr="00904CAF">
        <w:rPr>
          <w:b/>
          <w:u w:val="single"/>
        </w:rPr>
        <w:t>2. Подготовка к работе.</w:t>
      </w:r>
    </w:p>
    <w:p w:rsidR="001A34DB" w:rsidRPr="00904CAF" w:rsidRDefault="001A34DB" w:rsidP="001A34DB">
      <w:pPr>
        <w:widowControl w:val="0"/>
        <w:rPr>
          <w:i/>
          <w:u w:val="single"/>
        </w:rPr>
      </w:pPr>
      <w:r w:rsidRPr="00904CAF">
        <w:rPr>
          <w:b/>
          <w:i/>
          <w:u w:val="single"/>
        </w:rPr>
        <w:t>2.1.</w:t>
      </w:r>
      <w:r w:rsidRPr="00904CAF">
        <w:rPr>
          <w:i/>
          <w:u w:val="single"/>
        </w:rPr>
        <w:t xml:space="preserve"> Изучить следующ</w:t>
      </w:r>
      <w:r w:rsidR="00984A8E">
        <w:rPr>
          <w:i/>
          <w:u w:val="single"/>
        </w:rPr>
        <w:t>ие вопросы курса "</w:t>
      </w:r>
      <w:proofErr w:type="spellStart"/>
      <w:r w:rsidR="00984A8E">
        <w:rPr>
          <w:i/>
          <w:u w:val="single"/>
        </w:rPr>
        <w:t>Схемотехника</w:t>
      </w:r>
      <w:proofErr w:type="spellEnd"/>
      <w:r w:rsidR="00984A8E">
        <w:rPr>
          <w:i/>
          <w:u w:val="single"/>
        </w:rPr>
        <w:t>"</w:t>
      </w:r>
      <w:r w:rsidRPr="00904CAF">
        <w:rPr>
          <w:i/>
          <w:u w:val="single"/>
        </w:rPr>
        <w:t>:</w:t>
      </w:r>
    </w:p>
    <w:p w:rsidR="001A34DB" w:rsidRDefault="001A34DB" w:rsidP="001A34DB">
      <w:pPr>
        <w:pStyle w:val="a3"/>
        <w:widowControl w:val="0"/>
        <w:numPr>
          <w:ilvl w:val="0"/>
          <w:numId w:val="3"/>
        </w:numPr>
        <w:outlineLvl w:val="0"/>
      </w:pPr>
      <w:r w:rsidRPr="00412347">
        <w:t xml:space="preserve">задание рабочей точки в схеме с </w:t>
      </w:r>
      <w:r w:rsidR="00834C03">
        <w:t>ФНБ (Н-смещением)</w:t>
      </w:r>
      <w:r w:rsidRPr="00412347">
        <w:t>,</w:t>
      </w:r>
    </w:p>
    <w:p w:rsidR="00D004C9" w:rsidRPr="00412347" w:rsidRDefault="00D004C9" w:rsidP="001A34DB">
      <w:pPr>
        <w:pStyle w:val="a3"/>
        <w:widowControl w:val="0"/>
        <w:numPr>
          <w:ilvl w:val="0"/>
          <w:numId w:val="3"/>
        </w:numPr>
        <w:outlineLvl w:val="0"/>
      </w:pPr>
      <w:r>
        <w:t>влияние тока покоя на основные показатели работы УК,</w:t>
      </w:r>
    </w:p>
    <w:p w:rsidR="001A34DB" w:rsidRDefault="001A34DB" w:rsidP="001A34DB">
      <w:pPr>
        <w:pStyle w:val="a3"/>
        <w:widowControl w:val="0"/>
        <w:numPr>
          <w:ilvl w:val="0"/>
          <w:numId w:val="3"/>
        </w:numPr>
        <w:outlineLvl w:val="0"/>
      </w:pPr>
      <w:r w:rsidRPr="00412347">
        <w:t>идеальные и реальные условия работы усилительного каскада</w:t>
      </w:r>
      <w:r w:rsidR="00B23724">
        <w:t>.</w:t>
      </w:r>
    </w:p>
    <w:p w:rsidR="001A34DB" w:rsidRPr="007B3CF1" w:rsidRDefault="001A34DB" w:rsidP="001A34DB">
      <w:pPr>
        <w:widowControl w:val="0"/>
        <w:outlineLvl w:val="0"/>
        <w:rPr>
          <w:i/>
          <w:u w:val="single"/>
        </w:rPr>
      </w:pPr>
      <w:r w:rsidRPr="007B3CF1">
        <w:rPr>
          <w:b/>
          <w:i/>
          <w:u w:val="single"/>
        </w:rPr>
        <w:t>2.</w:t>
      </w:r>
      <w:r w:rsidR="00E80505" w:rsidRPr="00892151">
        <w:rPr>
          <w:b/>
          <w:i/>
          <w:u w:val="single"/>
        </w:rPr>
        <w:t>2</w:t>
      </w:r>
      <w:r w:rsidRPr="007B3CF1">
        <w:rPr>
          <w:i/>
          <w:u w:val="single"/>
        </w:rPr>
        <w:t xml:space="preserve">. </w:t>
      </w:r>
      <w:r w:rsidR="00454411">
        <w:rPr>
          <w:i/>
          <w:u w:val="single"/>
        </w:rPr>
        <w:t>Объект исследования</w:t>
      </w:r>
      <w:r>
        <w:rPr>
          <w:i/>
          <w:u w:val="single"/>
        </w:rPr>
        <w:t>.</w:t>
      </w:r>
    </w:p>
    <w:p w:rsidR="00454411" w:rsidRDefault="00FF5CA0" w:rsidP="001A34DB">
      <w:pPr>
        <w:widowControl w:val="0"/>
        <w:outlineLvl w:val="0"/>
      </w:pPr>
      <w:r>
        <w:t xml:space="preserve">В реальном УК, показанном на Рис.1.1, </w:t>
      </w:r>
      <w:r w:rsidR="00E66FBF">
        <w:t>все ключи имеют практический аналог</w:t>
      </w:r>
    </w:p>
    <w:p w:rsidR="00454411" w:rsidRDefault="00954BBC" w:rsidP="00FF5CA0">
      <w:pPr>
        <w:widowControl w:val="0"/>
        <w:jc w:val="center"/>
        <w:outlineLvl w:val="0"/>
      </w:pPr>
      <w:r>
        <w:rPr>
          <w:noProof/>
        </w:rPr>
        <w:drawing>
          <wp:inline distT="0" distB="0" distL="0" distR="0">
            <wp:extent cx="3606084" cy="174888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8585" cy="175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CA0" w:rsidRPr="00FF5CA0" w:rsidRDefault="00FF5CA0" w:rsidP="00A02383">
      <w:pPr>
        <w:widowControl w:val="0"/>
        <w:jc w:val="center"/>
        <w:outlineLvl w:val="0"/>
      </w:pPr>
      <w:r w:rsidRPr="00FF5CA0">
        <w:t xml:space="preserve">Рис 1.1. УК на БТ – схема </w:t>
      </w:r>
      <w:r>
        <w:t>с ОЭ.</w:t>
      </w:r>
    </w:p>
    <w:p w:rsidR="001A34DB" w:rsidRDefault="00F23350" w:rsidP="001A7951">
      <w:pPr>
        <w:pStyle w:val="a3"/>
        <w:widowControl w:val="0"/>
        <w:numPr>
          <w:ilvl w:val="0"/>
          <w:numId w:val="7"/>
        </w:numPr>
        <w:outlineLvl w:val="0"/>
      </w:pPr>
      <w:r>
        <w:t xml:space="preserve">ключ </w:t>
      </w:r>
      <w:r w:rsidRPr="00F23350">
        <w:rPr>
          <w:b/>
        </w:rPr>
        <w:t>H</w:t>
      </w:r>
      <w:r w:rsidR="00794CEA" w:rsidRPr="00794CEA">
        <w:t xml:space="preserve">– </w:t>
      </w:r>
      <w:r w:rsidRPr="00794CEA">
        <w:t>отключени</w:t>
      </w:r>
      <w:r w:rsidR="00794CEA" w:rsidRPr="00794CEA">
        <w:t>е</w:t>
      </w:r>
      <w:r>
        <w:t xml:space="preserve"> нагрузки при измерении </w:t>
      </w:r>
      <w:proofErr w:type="spellStart"/>
      <w:r>
        <w:t>u</w:t>
      </w:r>
      <w:r w:rsidRPr="00F23350">
        <w:rPr>
          <w:vertAlign w:val="subscript"/>
        </w:rPr>
        <w:t>OUT</w:t>
      </w:r>
      <w:proofErr w:type="spellEnd"/>
      <w:r w:rsidRPr="00F23350">
        <w:rPr>
          <w:vertAlign w:val="subscript"/>
        </w:rPr>
        <w:t>(XX)</w:t>
      </w:r>
      <w:r>
        <w:t>,</w:t>
      </w:r>
    </w:p>
    <w:p w:rsidR="00B8617E" w:rsidRDefault="00F23350" w:rsidP="00B8617E">
      <w:pPr>
        <w:pStyle w:val="a3"/>
        <w:widowControl w:val="0"/>
        <w:numPr>
          <w:ilvl w:val="0"/>
          <w:numId w:val="7"/>
        </w:numPr>
        <w:outlineLvl w:val="0"/>
      </w:pPr>
      <w:r w:rsidRPr="00F23350">
        <w:t xml:space="preserve">ключ </w:t>
      </w:r>
      <w:r w:rsidRPr="00794CEA">
        <w:rPr>
          <w:b/>
          <w:lang w:val="en-US"/>
        </w:rPr>
        <w:t>S</w:t>
      </w:r>
      <w:r w:rsidR="00794CEA">
        <w:t>– отключение</w:t>
      </w:r>
      <w:r w:rsidR="00AE55A1" w:rsidRPr="00AE55A1">
        <w:t xml:space="preserve"> </w:t>
      </w:r>
      <w:r w:rsidRPr="00F23350">
        <w:t xml:space="preserve">усилителя при измерении </w:t>
      </w:r>
      <w:r>
        <w:rPr>
          <w:lang w:val="en-US"/>
        </w:rPr>
        <w:t>E</w:t>
      </w:r>
      <w:r w:rsidRPr="00F23350">
        <w:rPr>
          <w:vertAlign w:val="subscript"/>
          <w:lang w:val="en-US"/>
        </w:rPr>
        <w:t>SS</w:t>
      </w:r>
      <w:r w:rsidRPr="00F23350">
        <w:t xml:space="preserve"> (</w:t>
      </w:r>
      <w:r>
        <w:t>"</w:t>
      </w:r>
      <w:r w:rsidRPr="00F23350">
        <w:rPr>
          <w:b/>
          <w:lang w:val="en-US"/>
        </w:rPr>
        <w:t>XX</w:t>
      </w:r>
      <w:r>
        <w:t>"</w:t>
      </w:r>
      <w:r w:rsidRPr="00F23350">
        <w:t xml:space="preserve"> можно опустить)</w:t>
      </w:r>
    </w:p>
    <w:p w:rsidR="00E54464" w:rsidRDefault="006D72CD" w:rsidP="001A34DB">
      <w:pPr>
        <w:widowControl w:val="0"/>
        <w:outlineLvl w:val="0"/>
      </w:pPr>
      <w:r>
        <w:t>Ни одного амперметра в схеме НЕТ</w:t>
      </w:r>
      <w:r w:rsidR="00DC77D3">
        <w:t>, только вольтметры.</w:t>
      </w:r>
      <w:r>
        <w:t xml:space="preserve"> Более того</w:t>
      </w:r>
      <w:r w:rsidR="00043BA0">
        <w:t xml:space="preserve">, </w:t>
      </w:r>
      <w:r w:rsidR="00DC77D3" w:rsidRPr="00DC77D3">
        <w:t xml:space="preserve">в реальной практике </w:t>
      </w:r>
      <w:r w:rsidR="00DC77D3">
        <w:t>можно</w:t>
      </w:r>
      <w:r w:rsidR="00E54464" w:rsidRPr="00E54464">
        <w:t>:</w:t>
      </w:r>
    </w:p>
    <w:p w:rsidR="00E54464" w:rsidRPr="00E54464" w:rsidRDefault="00E54464" w:rsidP="00E54464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совместить</w:t>
      </w:r>
      <w:proofErr w:type="gramEnd"/>
      <w:r>
        <w:t xml:space="preserve"> </w:t>
      </w:r>
      <w:proofErr w:type="spellStart"/>
      <w:r>
        <w:rPr>
          <w:lang w:val="en-US"/>
        </w:rPr>
        <w:t>pV</w:t>
      </w:r>
      <w:proofErr w:type="spellEnd"/>
      <w:r w:rsidRPr="00E54464">
        <w:t xml:space="preserve">2 и </w:t>
      </w:r>
      <w:proofErr w:type="spellStart"/>
      <w:r>
        <w:rPr>
          <w:lang w:val="en-US"/>
        </w:rPr>
        <w:t>pV</w:t>
      </w:r>
      <w:proofErr w:type="spellEnd"/>
      <w:r w:rsidRPr="00E54464">
        <w:t>3 с переключением режима</w:t>
      </w:r>
      <w:r w:rsidR="00CF17C8">
        <w:t xml:space="preserve"> </w:t>
      </w:r>
      <w:r w:rsidR="00CF17C8">
        <w:rPr>
          <w:lang w:val="en-US"/>
        </w:rPr>
        <w:t>AC</w:t>
      </w:r>
      <w:r w:rsidR="00CF17C8" w:rsidRPr="00CF17C8">
        <w:t>/</w:t>
      </w:r>
      <w:r w:rsidR="00CF17C8">
        <w:rPr>
          <w:lang w:val="en-US"/>
        </w:rPr>
        <w:t>DC</w:t>
      </w:r>
      <w:r w:rsidRPr="00E54464">
        <w:t>,</w:t>
      </w:r>
    </w:p>
    <w:p w:rsidR="00D45FD4" w:rsidRPr="00E46522" w:rsidRDefault="00DC77D3" w:rsidP="00E54464">
      <w:pPr>
        <w:pStyle w:val="a3"/>
        <w:widowControl w:val="0"/>
        <w:numPr>
          <w:ilvl w:val="0"/>
          <w:numId w:val="4"/>
        </w:numPr>
        <w:outlineLvl w:val="0"/>
      </w:pPr>
      <w:r>
        <w:t xml:space="preserve"> </w:t>
      </w:r>
      <w:proofErr w:type="gramStart"/>
      <w:r w:rsidR="00E54464">
        <w:t>вообще</w:t>
      </w:r>
      <w:proofErr w:type="gramEnd"/>
      <w:r w:rsidR="00E54464">
        <w:t xml:space="preserve">, </w:t>
      </w:r>
      <w:r>
        <w:t>обойтись только одним осциллографом</w:t>
      </w:r>
      <w:r w:rsidR="00043BA0">
        <w:t>.</w:t>
      </w:r>
    </w:p>
    <w:p w:rsidR="00043BA0" w:rsidRDefault="00E46522" w:rsidP="001A34DB">
      <w:pPr>
        <w:widowControl w:val="0"/>
        <w:outlineLvl w:val="0"/>
      </w:pPr>
      <w:r>
        <w:t xml:space="preserve">Программные возможности </w:t>
      </w:r>
      <w:r>
        <w:rPr>
          <w:lang w:val="en-US"/>
        </w:rPr>
        <w:t>EWB</w:t>
      </w:r>
      <w:r w:rsidRPr="00E46522">
        <w:t xml:space="preserve"> позволяют обходиться без измерительных приборов</w:t>
      </w:r>
      <w:r w:rsidR="00210834" w:rsidRPr="00AE55A1">
        <w:t xml:space="preserve"> </w:t>
      </w:r>
      <w:r w:rsidRPr="00E46522">
        <w:t xml:space="preserve">– в </w:t>
      </w:r>
      <w:r>
        <w:t xml:space="preserve">профессиональном анализе так и делают. </w:t>
      </w:r>
      <w:r w:rsidR="00DC77D3">
        <w:t>Определение почти всех показателей работы УК в данной</w:t>
      </w:r>
      <w:r>
        <w:t xml:space="preserve"> Л.Р. </w:t>
      </w:r>
      <w:r w:rsidR="00DC77D3">
        <w:t>можно выполнить, используя два метода:</w:t>
      </w:r>
    </w:p>
    <w:p w:rsidR="00DC77D3" w:rsidRDefault="00DC77D3" w:rsidP="00DC77D3">
      <w:pPr>
        <w:pStyle w:val="a3"/>
        <w:widowControl w:val="0"/>
        <w:numPr>
          <w:ilvl w:val="0"/>
          <w:numId w:val="4"/>
        </w:numPr>
        <w:outlineLvl w:val="0"/>
      </w:pPr>
      <w:r>
        <w:t>классический – только показания приборов,</w:t>
      </w:r>
    </w:p>
    <w:p w:rsidR="00DC77D3" w:rsidRDefault="00DC77D3" w:rsidP="00DC77D3">
      <w:pPr>
        <w:pStyle w:val="a3"/>
        <w:widowControl w:val="0"/>
        <w:numPr>
          <w:ilvl w:val="0"/>
          <w:numId w:val="4"/>
        </w:numPr>
        <w:outlineLvl w:val="0"/>
      </w:pPr>
      <w:r>
        <w:t>программный – только методы моделирования.</w:t>
      </w:r>
    </w:p>
    <w:p w:rsidR="00DC77D3" w:rsidRDefault="00DC77D3" w:rsidP="00935B7B">
      <w:pPr>
        <w:widowControl w:val="0"/>
        <w:outlineLvl w:val="0"/>
      </w:pPr>
      <w:r>
        <w:t>Исключение составляет только</w:t>
      </w:r>
      <w:r w:rsidR="00210834" w:rsidRPr="00AE55A1">
        <w:t xml:space="preserve"> </w:t>
      </w:r>
      <w:r>
        <w:t>определение коэффициента нелинейных искажений (КНИ). В данной версии программы просто нет графического интерфейса для ИНИ (измеритель нелинейных искажений)</w:t>
      </w:r>
      <w:r w:rsidR="00D37D4A">
        <w:t>;</w:t>
      </w:r>
      <w:r w:rsidR="00C35931" w:rsidRPr="00C35931">
        <w:t xml:space="preserve"> </w:t>
      </w:r>
      <w:r w:rsidR="00D37D4A">
        <w:t>в</w:t>
      </w:r>
      <w:r w:rsidR="00295A1D">
        <w:t xml:space="preserve"> по</w:t>
      </w:r>
      <w:r w:rsidR="00CF17C8">
        <w:t>следующ</w:t>
      </w:r>
      <w:r w:rsidR="00295A1D">
        <w:t>их версиях EWB – уже есть</w:t>
      </w:r>
      <w:r w:rsidR="00D37D4A">
        <w:t>,</w:t>
      </w:r>
    </w:p>
    <w:p w:rsidR="00E46522" w:rsidRPr="00120021" w:rsidRDefault="00E46522" w:rsidP="001A34DB">
      <w:pPr>
        <w:widowControl w:val="0"/>
        <w:outlineLvl w:val="0"/>
        <w:rPr>
          <w:i/>
          <w:u w:val="single"/>
        </w:rPr>
      </w:pPr>
      <w:r w:rsidRPr="00120021">
        <w:rPr>
          <w:b/>
          <w:i/>
          <w:u w:val="single"/>
        </w:rPr>
        <w:t>2.3</w:t>
      </w:r>
      <w:r w:rsidRPr="00120021">
        <w:rPr>
          <w:i/>
          <w:u w:val="single"/>
        </w:rPr>
        <w:t>. Некоторые теоретические сведения.</w:t>
      </w:r>
    </w:p>
    <w:p w:rsidR="00E03F2D" w:rsidRPr="00120021" w:rsidRDefault="00E03F2D" w:rsidP="001A34DB">
      <w:pPr>
        <w:widowControl w:val="0"/>
        <w:outlineLvl w:val="0"/>
        <w:rPr>
          <w:i/>
          <w:u w:val="single"/>
        </w:rPr>
      </w:pPr>
      <w:r w:rsidRPr="00120021">
        <w:rPr>
          <w:b/>
          <w:i/>
          <w:u w:val="single"/>
        </w:rPr>
        <w:t>2.3.1</w:t>
      </w:r>
      <w:r w:rsidRPr="00120021">
        <w:rPr>
          <w:i/>
          <w:u w:val="single"/>
        </w:rPr>
        <w:t xml:space="preserve">. </w:t>
      </w:r>
      <w:r w:rsidR="00120021" w:rsidRPr="00120021">
        <w:rPr>
          <w:i/>
          <w:u w:val="single"/>
        </w:rPr>
        <w:t>Цель работы и факторы, влияющие на показатели работы.</w:t>
      </w:r>
    </w:p>
    <w:p w:rsidR="001A34DB" w:rsidRDefault="002B7329" w:rsidP="001A34DB">
      <w:pPr>
        <w:widowControl w:val="0"/>
        <w:outlineLvl w:val="0"/>
      </w:pPr>
      <w:r>
        <w:rPr>
          <w:i/>
          <w:u w:val="single"/>
        </w:rPr>
        <w:t>Цель</w:t>
      </w:r>
      <w:r w:rsidR="001A34DB" w:rsidRPr="00E80505">
        <w:rPr>
          <w:i/>
          <w:u w:val="single"/>
        </w:rPr>
        <w:t xml:space="preserve"> работы:</w:t>
      </w:r>
      <w:r w:rsidR="00C35931" w:rsidRPr="00CF17C8">
        <w:t xml:space="preserve"> </w:t>
      </w:r>
      <w:r w:rsidR="00E03F2D">
        <w:t>о</w:t>
      </w:r>
      <w:r w:rsidR="001A34DB">
        <w:t xml:space="preserve">пределение влияния </w:t>
      </w:r>
      <w:r>
        <w:t>различных факторов на показатели работы УК.</w:t>
      </w:r>
    </w:p>
    <w:p w:rsidR="002B7329" w:rsidRDefault="00C01E6A" w:rsidP="001A34DB">
      <w:pPr>
        <w:widowControl w:val="0"/>
        <w:outlineLvl w:val="0"/>
      </w:pPr>
      <w:r w:rsidRPr="00C01E6A">
        <w:t>В данной Л.Р</w:t>
      </w:r>
      <w:r>
        <w:t>.</w:t>
      </w:r>
      <w:r w:rsidR="000E72B6" w:rsidRPr="000E72B6">
        <w:t xml:space="preserve"> </w:t>
      </w:r>
      <w:r>
        <w:t>исследуется влияние следующих факторов</w:t>
      </w:r>
      <w:r w:rsidR="002B7329">
        <w:t>:</w:t>
      </w:r>
    </w:p>
    <w:p w:rsidR="00E03F2D" w:rsidRDefault="002B7329" w:rsidP="00E90D1A">
      <w:pPr>
        <w:pStyle w:val="a3"/>
        <w:widowControl w:val="0"/>
        <w:numPr>
          <w:ilvl w:val="0"/>
          <w:numId w:val="4"/>
        </w:numPr>
        <w:outlineLvl w:val="0"/>
      </w:pPr>
      <w:r w:rsidRPr="002B7329">
        <w:rPr>
          <w:i/>
          <w:u w:val="single"/>
        </w:rPr>
        <w:t>плановые</w:t>
      </w:r>
      <w:r>
        <w:t xml:space="preserve"> изменения (регулировки)</w:t>
      </w:r>
      <w:r w:rsidR="00E03F2D">
        <w:t xml:space="preserve"> параметров схемы,</w:t>
      </w:r>
    </w:p>
    <w:p w:rsidR="00E03F2D" w:rsidRPr="00E03F2D" w:rsidRDefault="00E03F2D" w:rsidP="00E03F2D">
      <w:pPr>
        <w:pStyle w:val="a3"/>
        <w:widowControl w:val="0"/>
        <w:numPr>
          <w:ilvl w:val="0"/>
          <w:numId w:val="4"/>
        </w:numPr>
        <w:outlineLvl w:val="0"/>
      </w:pPr>
      <w:r>
        <w:t xml:space="preserve">неизбежный на практике разброс параметров БТ, особенно разброс </w:t>
      </w:r>
      <w:r>
        <w:rPr>
          <w:lang w:val="en-US"/>
        </w:rPr>
        <w:t>h</w:t>
      </w:r>
      <w:r w:rsidRPr="00E03F2D">
        <w:rPr>
          <w:vertAlign w:val="subscript"/>
        </w:rPr>
        <w:t>21</w:t>
      </w:r>
      <w:r w:rsidRPr="00E03F2D">
        <w:rPr>
          <w:vertAlign w:val="subscript"/>
          <w:lang w:val="en-US"/>
        </w:rPr>
        <w:t>E</w:t>
      </w:r>
      <w:r w:rsidRPr="00E03F2D">
        <w:t>,</w:t>
      </w:r>
    </w:p>
    <w:p w:rsidR="00120021" w:rsidRPr="006B3DE6" w:rsidRDefault="00120021" w:rsidP="001A34DB">
      <w:pPr>
        <w:widowControl w:val="0"/>
        <w:outlineLvl w:val="0"/>
        <w:rPr>
          <w:i/>
          <w:u w:val="single"/>
        </w:rPr>
      </w:pPr>
      <w:r w:rsidRPr="006B3DE6">
        <w:rPr>
          <w:b/>
          <w:i/>
          <w:u w:val="single"/>
        </w:rPr>
        <w:t>2.3.2</w:t>
      </w:r>
      <w:r w:rsidRPr="006B3DE6">
        <w:rPr>
          <w:i/>
          <w:u w:val="single"/>
        </w:rPr>
        <w:t>. Показатели работы и их определение</w:t>
      </w:r>
      <w:r w:rsidR="00EB0A15">
        <w:rPr>
          <w:i/>
          <w:u w:val="single"/>
        </w:rPr>
        <w:t>.</w:t>
      </w:r>
    </w:p>
    <w:p w:rsidR="00B06507" w:rsidRDefault="006B3DE6" w:rsidP="001A34DB">
      <w:pPr>
        <w:widowControl w:val="0"/>
        <w:outlineLvl w:val="0"/>
      </w:pPr>
      <w:r w:rsidRPr="006B3DE6">
        <w:t xml:space="preserve">Основных </w:t>
      </w:r>
      <w:r>
        <w:t xml:space="preserve">показателей работы УК, как уже известно три: </w:t>
      </w:r>
      <w:r>
        <w:rPr>
          <w:lang w:val="en-US"/>
        </w:rPr>
        <w:t>K</w:t>
      </w:r>
      <w:r w:rsidRPr="006B3DE6">
        <w:rPr>
          <w:vertAlign w:val="subscript"/>
          <w:lang w:val="en-US"/>
        </w:rPr>
        <w:t>U</w:t>
      </w:r>
      <w:r w:rsidRPr="006B3DE6">
        <w:rPr>
          <w:vertAlign w:val="subscript"/>
        </w:rPr>
        <w:t>0</w:t>
      </w:r>
      <w:r w:rsidRPr="006B3DE6">
        <w:t xml:space="preserve">, </w:t>
      </w:r>
      <w:r>
        <w:rPr>
          <w:lang w:val="en-US"/>
        </w:rPr>
        <w:t>R</w:t>
      </w:r>
      <w:r w:rsidRPr="006B3DE6">
        <w:rPr>
          <w:vertAlign w:val="subscript"/>
          <w:lang w:val="en-US"/>
        </w:rPr>
        <w:t>IN</w:t>
      </w:r>
      <w:r w:rsidRPr="006B3DE6">
        <w:t xml:space="preserve">, </w:t>
      </w:r>
      <w:r>
        <w:rPr>
          <w:lang w:val="en-US"/>
        </w:rPr>
        <w:t>R</w:t>
      </w:r>
      <w:r w:rsidRPr="00BA3A8A">
        <w:rPr>
          <w:vertAlign w:val="subscript"/>
          <w:lang w:val="en-US"/>
        </w:rPr>
        <w:t>OUT</w:t>
      </w:r>
      <w:r w:rsidR="00BA3A8A">
        <w:t>. К дополнительным показателям, характеризующим эффективность работы</w:t>
      </w:r>
      <w:r w:rsidR="00BA3A8A" w:rsidRPr="00BA3A8A">
        <w:t xml:space="preserve"> УК</w:t>
      </w:r>
      <w:r w:rsidR="00BA3A8A">
        <w:t xml:space="preserve"> относят коэффициенты согласования (потерь) на входе и выходе </w:t>
      </w:r>
      <w:r w:rsidR="00BA3A8A">
        <w:rPr>
          <w:lang w:val="en-US"/>
        </w:rPr>
        <w:t>K</w:t>
      </w:r>
      <w:r w:rsidR="00BA3A8A" w:rsidRPr="00BA3A8A">
        <w:rPr>
          <w:vertAlign w:val="subscript"/>
          <w:lang w:val="en-US"/>
        </w:rPr>
        <w:t>IN</w:t>
      </w:r>
      <w:r w:rsidR="00BA3A8A" w:rsidRPr="00BA3A8A">
        <w:t xml:space="preserve">, </w:t>
      </w:r>
      <w:r w:rsidR="00BA3A8A">
        <w:rPr>
          <w:lang w:val="en-US"/>
        </w:rPr>
        <w:t>K</w:t>
      </w:r>
      <w:r w:rsidR="00BA3A8A" w:rsidRPr="00BA3A8A">
        <w:rPr>
          <w:vertAlign w:val="subscript"/>
          <w:lang w:val="en-US"/>
        </w:rPr>
        <w:t>OUT</w:t>
      </w:r>
      <w:r w:rsidR="00BA3A8A" w:rsidRPr="00BA3A8A">
        <w:t>.</w:t>
      </w:r>
    </w:p>
    <w:p w:rsidR="00BA3A8A" w:rsidRPr="00BA3A8A" w:rsidRDefault="00BA3A8A" w:rsidP="001A34DB">
      <w:pPr>
        <w:widowControl w:val="0"/>
        <w:outlineLvl w:val="0"/>
      </w:pPr>
      <w:r>
        <w:t xml:space="preserve">Коэффициент усиления </w:t>
      </w:r>
      <w:r>
        <w:rPr>
          <w:lang w:val="en-US"/>
        </w:rPr>
        <w:t>K</w:t>
      </w:r>
      <w:r w:rsidRPr="00BA3A8A">
        <w:rPr>
          <w:vertAlign w:val="subscript"/>
          <w:lang w:val="en-US"/>
        </w:rPr>
        <w:t>U</w:t>
      </w:r>
      <w:r w:rsidRPr="00BA3A8A">
        <w:rPr>
          <w:vertAlign w:val="subscript"/>
        </w:rPr>
        <w:t>0</w:t>
      </w:r>
      <w:r w:rsidRPr="00BA3A8A">
        <w:t xml:space="preserve"> – </w:t>
      </w:r>
      <w:r>
        <w:t>косвенное</w:t>
      </w:r>
      <w:r w:rsidRPr="00BA3A8A">
        <w:t xml:space="preserve"> совместное измерение</w:t>
      </w:r>
      <w:r w:rsidR="000E72B6" w:rsidRPr="000E72B6">
        <w:t xml:space="preserve"> </w:t>
      </w:r>
      <w:proofErr w:type="spellStart"/>
      <w:r>
        <w:rPr>
          <w:lang w:val="en-US"/>
        </w:rPr>
        <w:t>pV</w:t>
      </w:r>
      <w:proofErr w:type="spellEnd"/>
      <w:r w:rsidRPr="00BA3A8A">
        <w:t xml:space="preserve">2, </w:t>
      </w:r>
      <w:proofErr w:type="spellStart"/>
      <w:r>
        <w:rPr>
          <w:lang w:val="en-US"/>
        </w:rPr>
        <w:t>pV</w:t>
      </w:r>
      <w:proofErr w:type="spellEnd"/>
      <w:r w:rsidRPr="00BA3A8A">
        <w:t xml:space="preserve">1 </w:t>
      </w:r>
    </w:p>
    <w:p w:rsidR="00BA3A8A" w:rsidRPr="006B7534" w:rsidRDefault="009C4995" w:rsidP="000D0E79">
      <w:pPr>
        <w:pStyle w:val="a3"/>
        <w:widowControl w:val="0"/>
        <w:tabs>
          <w:tab w:val="left" w:pos="2250"/>
        </w:tabs>
        <w:ind w:left="0" w:firstLine="0"/>
        <w:jc w:val="right"/>
        <w:outlineLvl w:val="0"/>
        <w:rPr>
          <w:position w:val="-12"/>
        </w:rPr>
      </w:pPr>
      <w:r w:rsidRPr="009C4995">
        <w:rPr>
          <w:position w:val="-38"/>
        </w:rPr>
        <w:object w:dxaOrig="27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5pt;height:41.6pt" o:ole="">
            <v:imagedata r:id="rId9" o:title=""/>
          </v:shape>
          <o:OLEObject Type="Embed" ProgID="Equation.DSMT4" ShapeID="_x0000_i1025" DrawAspect="Content" ObjectID="_1519645633" r:id="rId10"/>
        </w:object>
      </w:r>
      <w:r w:rsidR="00041911">
        <w:rPr>
          <w:position w:val="-12"/>
        </w:rPr>
        <w:tab/>
      </w:r>
      <w:r w:rsidR="00041911">
        <w:rPr>
          <w:position w:val="-12"/>
        </w:rPr>
        <w:tab/>
      </w:r>
      <w:r w:rsidR="00F85241">
        <w:rPr>
          <w:position w:val="-12"/>
        </w:rPr>
        <w:tab/>
      </w:r>
      <w:r w:rsidR="00F85241">
        <w:rPr>
          <w:position w:val="-12"/>
        </w:rPr>
        <w:tab/>
      </w:r>
      <w:r w:rsidR="00041911">
        <w:rPr>
          <w:position w:val="-12"/>
        </w:rPr>
        <w:tab/>
      </w:r>
      <w:r w:rsidR="00BA3A8A">
        <w:rPr>
          <w:position w:val="-12"/>
        </w:rPr>
        <w:t>(1.1)</w:t>
      </w:r>
    </w:p>
    <w:p w:rsidR="005B78CF" w:rsidRPr="00F85241" w:rsidRDefault="00041911" w:rsidP="006B3DE6">
      <w:pPr>
        <w:widowControl w:val="0"/>
        <w:outlineLvl w:val="0"/>
      </w:pPr>
      <w:r w:rsidRPr="00041911">
        <w:t>Теоретическое значение</w:t>
      </w:r>
      <w:r w:rsidR="00CF17C8">
        <w:t xml:space="preserve"> </w:t>
      </w:r>
      <w:r w:rsidR="004A44EC">
        <w:rPr>
          <w:lang w:val="en-US"/>
        </w:rPr>
        <w:t>K</w:t>
      </w:r>
      <w:r w:rsidR="004A44EC" w:rsidRPr="004A44EC">
        <w:rPr>
          <w:vertAlign w:val="subscript"/>
          <w:lang w:val="en-US"/>
        </w:rPr>
        <w:t>U</w:t>
      </w:r>
      <w:r w:rsidR="004A44EC" w:rsidRPr="004A44EC">
        <w:rPr>
          <w:vertAlign w:val="subscript"/>
        </w:rPr>
        <w:t>0</w:t>
      </w:r>
      <w:r w:rsidR="00CF17C8">
        <w:rPr>
          <w:vertAlign w:val="subscript"/>
        </w:rPr>
        <w:t xml:space="preserve"> </w:t>
      </w:r>
      <w:r w:rsidR="00F85241" w:rsidRPr="00F85241">
        <w:t>определяется</w:t>
      </w:r>
      <w:r w:rsidR="00CF17C8">
        <w:t xml:space="preserve"> </w:t>
      </w:r>
      <w:r w:rsidR="00F85241">
        <w:t>как:</w:t>
      </w:r>
    </w:p>
    <w:p w:rsidR="00041911" w:rsidRPr="00041911" w:rsidRDefault="009C4995" w:rsidP="00F85241">
      <w:pPr>
        <w:widowControl w:val="0"/>
        <w:ind w:left="0" w:firstLine="708"/>
        <w:jc w:val="right"/>
        <w:outlineLvl w:val="0"/>
      </w:pPr>
      <w:r w:rsidRPr="009C4995">
        <w:rPr>
          <w:position w:val="-30"/>
        </w:rPr>
        <w:object w:dxaOrig="1700" w:dyaOrig="700">
          <v:shape id="_x0000_i1026" type="#_x0000_t75" style="width:85.2pt;height:36.5pt" o:ole="">
            <v:imagedata r:id="rId11" o:title=""/>
          </v:shape>
          <o:OLEObject Type="Embed" ProgID="Equation.DSMT4" ShapeID="_x0000_i1026" DrawAspect="Content" ObjectID="_1519645634" r:id="rId12"/>
        </w:object>
      </w:r>
      <w:r w:rsidR="004A44EC">
        <w:tab/>
      </w:r>
      <w:bookmarkStart w:id="0" w:name="OLE_LINK1"/>
      <w:r w:rsidR="004A44EC">
        <w:tab/>
      </w:r>
      <w:r w:rsidR="00F85241">
        <w:tab/>
      </w:r>
      <w:r w:rsidR="004A44EC">
        <w:tab/>
      </w:r>
      <w:r w:rsidR="004A44EC">
        <w:tab/>
      </w:r>
      <w:bookmarkEnd w:id="0"/>
      <w:r w:rsidR="00041911">
        <w:rPr>
          <w:position w:val="-12"/>
        </w:rPr>
        <w:t>(1.</w:t>
      </w:r>
      <w:r w:rsidR="004A44EC" w:rsidRPr="004A44EC">
        <w:rPr>
          <w:position w:val="-12"/>
        </w:rPr>
        <w:t>2</w:t>
      </w:r>
      <w:r w:rsidR="00041911">
        <w:rPr>
          <w:position w:val="-12"/>
        </w:rPr>
        <w:t>)</w:t>
      </w:r>
    </w:p>
    <w:p w:rsidR="004A44EC" w:rsidRDefault="004A44EC" w:rsidP="004F14B8">
      <w:pPr>
        <w:widowControl w:val="0"/>
        <w:outlineLvl w:val="0"/>
      </w:pPr>
      <w:r>
        <w:t xml:space="preserve">Входное сопротивление </w:t>
      </w:r>
      <w:r>
        <w:rPr>
          <w:lang w:val="en-US"/>
        </w:rPr>
        <w:t>R</w:t>
      </w:r>
      <w:r w:rsidRPr="004A44EC">
        <w:rPr>
          <w:vertAlign w:val="subscript"/>
          <w:lang w:val="en-US"/>
        </w:rPr>
        <w:t>IN</w:t>
      </w:r>
      <w:r w:rsidRPr="004A44EC">
        <w:t xml:space="preserve"> – в </w:t>
      </w:r>
      <w:r>
        <w:t>схеме не измеряется</w:t>
      </w:r>
    </w:p>
    <w:p w:rsidR="004A44EC" w:rsidRDefault="004A44EC" w:rsidP="004F14B8">
      <w:pPr>
        <w:widowControl w:val="0"/>
        <w:outlineLvl w:val="0"/>
      </w:pPr>
      <w:r>
        <w:t>Теоретическое значение</w:t>
      </w:r>
      <w:r w:rsidR="00115209">
        <w:t xml:space="preserve"> </w:t>
      </w:r>
      <w:r>
        <w:t>R</w:t>
      </w:r>
      <w:r w:rsidRPr="004A44EC">
        <w:rPr>
          <w:vertAlign w:val="subscript"/>
        </w:rPr>
        <w:t>IN</w:t>
      </w:r>
    </w:p>
    <w:p w:rsidR="004A44EC" w:rsidRPr="004A44EC" w:rsidRDefault="009C4995" w:rsidP="00F85241">
      <w:pPr>
        <w:widowControl w:val="0"/>
        <w:ind w:left="1557" w:hanging="1557"/>
        <w:jc w:val="right"/>
        <w:outlineLvl w:val="0"/>
        <w:rPr>
          <w:b/>
          <w:i/>
          <w:u w:val="single"/>
        </w:rPr>
      </w:pPr>
      <w:r w:rsidRPr="004A44EC">
        <w:rPr>
          <w:position w:val="-32"/>
        </w:rPr>
        <w:object w:dxaOrig="2620" w:dyaOrig="760">
          <v:shape id="_x0000_i1027" type="#_x0000_t75" style="width:130.8pt;height:38.55pt" o:ole="">
            <v:imagedata r:id="rId13" o:title=""/>
          </v:shape>
          <o:OLEObject Type="Embed" ProgID="Equation.DSMT4" ShapeID="_x0000_i1027" DrawAspect="Content" ObjectID="_1519645635" r:id="rId14"/>
        </w:object>
      </w:r>
      <w:r w:rsidR="00EE1947">
        <w:tab/>
      </w:r>
      <w:r w:rsidR="004A44EC">
        <w:tab/>
      </w:r>
      <w:r w:rsidR="00F85241">
        <w:tab/>
      </w:r>
      <w:r w:rsidR="004A44EC">
        <w:tab/>
      </w:r>
      <w:r w:rsidR="004A44EC" w:rsidRPr="004A44EC">
        <w:t>(1.3)</w:t>
      </w:r>
    </w:p>
    <w:p w:rsidR="000D0E79" w:rsidRPr="000D0E79" w:rsidRDefault="000D0E79" w:rsidP="004F14B8">
      <w:pPr>
        <w:widowControl w:val="0"/>
        <w:outlineLvl w:val="0"/>
      </w:pPr>
      <w:r w:rsidRPr="00F85241">
        <w:t xml:space="preserve">Где </w:t>
      </w:r>
      <w:r w:rsidRPr="00F85241">
        <w:rPr>
          <w:lang w:val="en-US"/>
        </w:rPr>
        <w:t>R</w:t>
      </w:r>
      <w:r w:rsidRPr="00F85241">
        <w:rPr>
          <w:vertAlign w:val="subscript"/>
          <w:lang w:val="en-US"/>
        </w:rPr>
        <w:t>BD</w:t>
      </w:r>
      <w:r w:rsidRPr="00F85241">
        <w:t xml:space="preserve"> – сопротивление базового делителя, рассчитывается как сопротивление параллельно включенных </w:t>
      </w:r>
      <w:r w:rsidRPr="00F85241">
        <w:rPr>
          <w:lang w:val="en-US"/>
        </w:rPr>
        <w:t>R</w:t>
      </w:r>
      <w:r w:rsidRPr="00F85241">
        <w:rPr>
          <w:vertAlign w:val="subscript"/>
          <w:lang w:val="en-US"/>
        </w:rPr>
        <w:t>B</w:t>
      </w:r>
      <w:r w:rsidRPr="00F85241">
        <w:rPr>
          <w:vertAlign w:val="subscript"/>
        </w:rPr>
        <w:t>1</w:t>
      </w:r>
      <w:r w:rsidRPr="00F85241">
        <w:t xml:space="preserve"> (1.1</w:t>
      </w:r>
      <w:r w:rsidR="006704B3">
        <w:t>4</w:t>
      </w:r>
      <w:r w:rsidRPr="00F85241">
        <w:t xml:space="preserve">) и </w:t>
      </w:r>
      <w:r w:rsidRPr="00F85241">
        <w:rPr>
          <w:lang w:val="en-US"/>
        </w:rPr>
        <w:t>R</w:t>
      </w:r>
      <w:r w:rsidRPr="00F85241">
        <w:rPr>
          <w:vertAlign w:val="subscript"/>
          <w:lang w:val="en-US"/>
        </w:rPr>
        <w:t>B</w:t>
      </w:r>
      <w:r w:rsidRPr="00F85241">
        <w:rPr>
          <w:vertAlign w:val="subscript"/>
        </w:rPr>
        <w:t>2</w:t>
      </w:r>
      <w:r w:rsidRPr="00F85241">
        <w:t xml:space="preserve"> (1.1</w:t>
      </w:r>
      <w:r w:rsidR="006704B3">
        <w:t>5</w:t>
      </w:r>
      <w:r w:rsidRPr="00F85241">
        <w:t>)</w:t>
      </w:r>
      <w:r w:rsidR="006704B3">
        <w:t xml:space="preserve">; </w:t>
      </w:r>
    </w:p>
    <w:p w:rsidR="00C06340" w:rsidRDefault="00C06340" w:rsidP="004F14B8">
      <w:pPr>
        <w:widowControl w:val="0"/>
        <w:outlineLvl w:val="0"/>
      </w:pPr>
      <w:r w:rsidRPr="00C06340">
        <w:t xml:space="preserve">Значение </w:t>
      </w:r>
      <w:r>
        <w:rPr>
          <w:lang w:val="en-US"/>
        </w:rPr>
        <w:t>E</w:t>
      </w:r>
      <w:r w:rsidRPr="00C06340">
        <w:rPr>
          <w:vertAlign w:val="subscript"/>
          <w:lang w:val="en-US"/>
        </w:rPr>
        <w:t>SS</w:t>
      </w:r>
      <w:r>
        <w:t xml:space="preserve"> – </w:t>
      </w:r>
      <w:r w:rsidRPr="00C06340">
        <w:t>прямое измерение</w:t>
      </w:r>
      <w:r>
        <w:t xml:space="preserve"> (только один раз) при разомкнутом ключе </w:t>
      </w:r>
      <w:r w:rsidRPr="00B325CE">
        <w:rPr>
          <w:b/>
        </w:rPr>
        <w:t>S</w:t>
      </w:r>
      <w:r w:rsidR="00F85241">
        <w:t>:</w:t>
      </w:r>
    </w:p>
    <w:p w:rsidR="00C06340" w:rsidRDefault="00C06340" w:rsidP="00F85241">
      <w:pPr>
        <w:widowControl w:val="0"/>
        <w:ind w:left="2124" w:firstLine="708"/>
        <w:jc w:val="right"/>
        <w:outlineLvl w:val="0"/>
      </w:pPr>
      <w:r w:rsidRPr="00C06340">
        <w:rPr>
          <w:position w:val="-18"/>
        </w:rPr>
        <w:object w:dxaOrig="1480" w:dyaOrig="420">
          <v:shape id="_x0000_i1028" type="#_x0000_t75" style="width:74.05pt;height:21.3pt" o:ole="">
            <v:imagedata r:id="rId15" o:title=""/>
          </v:shape>
          <o:OLEObject Type="Embed" ProgID="Equation.DSMT4" ShapeID="_x0000_i1028" DrawAspect="Content" ObjectID="_1519645636" r:id="rId16"/>
        </w:object>
      </w:r>
      <w:r w:rsidR="00F85241">
        <w:tab/>
      </w:r>
      <w:r w:rsidR="00F85241">
        <w:tab/>
      </w:r>
      <w:r w:rsidR="00F85241">
        <w:tab/>
      </w:r>
      <w:r w:rsidR="00F85241">
        <w:tab/>
      </w:r>
      <w:r w:rsidR="00F85241">
        <w:tab/>
      </w:r>
      <w:r>
        <w:t>(1.4)</w:t>
      </w:r>
    </w:p>
    <w:p w:rsidR="00C06340" w:rsidRDefault="00C06340" w:rsidP="004F14B8">
      <w:pPr>
        <w:widowControl w:val="0"/>
        <w:outlineLvl w:val="0"/>
      </w:pPr>
      <w:r>
        <w:t>Коэффициент потерь на входе</w:t>
      </w:r>
      <w:r w:rsidR="00F85241">
        <w:t xml:space="preserve"> измеряется</w:t>
      </w:r>
      <w:r w:rsidR="00115209">
        <w:t xml:space="preserve"> </w:t>
      </w:r>
      <w:r w:rsidR="00B325CE">
        <w:t xml:space="preserve">при замкнутом ключе </w:t>
      </w:r>
      <w:r w:rsidR="00B325CE" w:rsidRPr="00EB0A15">
        <w:rPr>
          <w:b/>
        </w:rPr>
        <w:t>S</w:t>
      </w:r>
      <w:r w:rsidR="00F85241">
        <w:t>:</w:t>
      </w:r>
    </w:p>
    <w:p w:rsidR="00C06340" w:rsidRPr="00B325CE" w:rsidRDefault="00EB0A15" w:rsidP="00F85241">
      <w:pPr>
        <w:widowControl w:val="0"/>
        <w:ind w:left="2973" w:hanging="2973"/>
        <w:jc w:val="right"/>
        <w:outlineLvl w:val="0"/>
      </w:pPr>
      <w:r w:rsidRPr="00EB0A15">
        <w:rPr>
          <w:position w:val="-30"/>
        </w:rPr>
        <w:object w:dxaOrig="3100" w:dyaOrig="760">
          <v:shape id="_x0000_i1029" type="#_x0000_t75" style="width:156.15pt;height:39.55pt" o:ole="">
            <v:imagedata r:id="rId17" o:title=""/>
          </v:shape>
          <o:OLEObject Type="Embed" ProgID="Equation.DSMT4" ShapeID="_x0000_i1029" DrawAspect="Content" ObjectID="_1519645637" r:id="rId18"/>
        </w:object>
      </w:r>
      <w:r w:rsidR="00B325CE">
        <w:tab/>
      </w:r>
      <w:r w:rsidR="00B325CE">
        <w:tab/>
      </w:r>
      <w:r w:rsidR="00F85241">
        <w:tab/>
      </w:r>
      <w:r w:rsidR="00B325CE">
        <w:tab/>
      </w:r>
      <w:r w:rsidR="00B325CE" w:rsidRPr="00B325CE">
        <w:t>(1.5)</w:t>
      </w:r>
    </w:p>
    <w:p w:rsidR="00B325CE" w:rsidRDefault="00B325CE" w:rsidP="00B325CE">
      <w:pPr>
        <w:widowControl w:val="0"/>
        <w:ind w:left="0" w:firstLine="0"/>
        <w:outlineLvl w:val="0"/>
      </w:pPr>
      <w:r>
        <w:t>Теоретическое значение</w:t>
      </w:r>
      <w:r w:rsidR="00115209">
        <w:t xml:space="preserve"> </w:t>
      </w:r>
      <w:r w:rsidR="00F85241">
        <w:t>коэффициента потерь рассчитываются по формуле:</w:t>
      </w:r>
    </w:p>
    <w:p w:rsidR="00B325CE" w:rsidRPr="00EB0A15" w:rsidRDefault="00B325CE" w:rsidP="00F85241">
      <w:pPr>
        <w:widowControl w:val="0"/>
        <w:ind w:left="1557" w:firstLine="1275"/>
        <w:jc w:val="right"/>
        <w:outlineLvl w:val="0"/>
      </w:pPr>
      <w:r w:rsidRPr="00B325CE">
        <w:rPr>
          <w:position w:val="-30"/>
        </w:rPr>
        <w:object w:dxaOrig="1700" w:dyaOrig="700">
          <v:shape id="_x0000_i1030" type="#_x0000_t75" style="width:85.2pt;height:35.5pt" o:ole="">
            <v:imagedata r:id="rId19" o:title=""/>
          </v:shape>
          <o:OLEObject Type="Embed" ProgID="Equation.DSMT4" ShapeID="_x0000_i1030" DrawAspect="Content" ObjectID="_1519645638" r:id="rId20"/>
        </w:object>
      </w:r>
      <w:r w:rsidR="00295A1D">
        <w:tab/>
      </w:r>
      <w:r w:rsidR="00295A1D">
        <w:tab/>
      </w:r>
      <w:r w:rsidR="00295A1D">
        <w:tab/>
      </w:r>
      <w:r w:rsidR="00295A1D">
        <w:tab/>
      </w:r>
      <w:r w:rsidR="00295A1D">
        <w:tab/>
      </w:r>
      <w:r w:rsidRPr="00EB0A15">
        <w:t xml:space="preserve"> (1.6)</w:t>
      </w:r>
    </w:p>
    <w:p w:rsidR="00EB0A15" w:rsidRDefault="00EB0A15" w:rsidP="00EB0A15">
      <w:pPr>
        <w:widowControl w:val="0"/>
        <w:outlineLvl w:val="0"/>
      </w:pPr>
      <w:r>
        <w:t>Коэффициент потерь на выходе</w:t>
      </w:r>
      <w:r w:rsidR="000E72B6">
        <w:t xml:space="preserve"> – </w:t>
      </w:r>
      <w:r>
        <w:t xml:space="preserve">косвенное относительное измерение при различных положениях ключа </w:t>
      </w:r>
      <w:r w:rsidRPr="00EB0A15">
        <w:rPr>
          <w:b/>
        </w:rPr>
        <w:t>Н</w:t>
      </w:r>
      <w:r>
        <w:t xml:space="preserve">. </w:t>
      </w:r>
    </w:p>
    <w:p w:rsidR="00EB0A15" w:rsidRPr="00EB0A15" w:rsidRDefault="000A10CA" w:rsidP="00F85241">
      <w:pPr>
        <w:widowControl w:val="0"/>
        <w:ind w:left="1557" w:firstLine="1275"/>
        <w:jc w:val="right"/>
        <w:outlineLvl w:val="0"/>
        <w:rPr>
          <w:b/>
          <w:u w:val="single"/>
        </w:rPr>
      </w:pPr>
      <w:r w:rsidRPr="00EB0A15">
        <w:rPr>
          <w:position w:val="-38"/>
        </w:rPr>
        <w:object w:dxaOrig="1700" w:dyaOrig="840">
          <v:shape id="_x0000_i1031" type="#_x0000_t75" style="width:85.2pt;height:42.6pt" o:ole="">
            <v:imagedata r:id="rId21" o:title=""/>
          </v:shape>
          <o:OLEObject Type="Embed" ProgID="Equation.DSMT4" ShapeID="_x0000_i1031" DrawAspect="Content" ObjectID="_1519645639" r:id="rId22"/>
        </w:object>
      </w:r>
      <w:r w:rsidR="00EF29BE">
        <w:tab/>
      </w:r>
      <w:r w:rsidR="00EF29BE">
        <w:tab/>
      </w:r>
      <w:r w:rsidR="00EF29BE">
        <w:tab/>
      </w:r>
      <w:r w:rsidR="00EF29BE">
        <w:tab/>
      </w:r>
      <w:r w:rsidR="00EF29BE">
        <w:tab/>
      </w:r>
      <w:r w:rsidR="00EB0A15" w:rsidRPr="00A23F71">
        <w:t xml:space="preserve"> (1.7)</w:t>
      </w:r>
    </w:p>
    <w:p w:rsidR="00DB0E81" w:rsidRPr="00344C9D" w:rsidRDefault="00DB0E81" w:rsidP="00DB0E81">
      <w:pPr>
        <w:widowControl w:val="0"/>
        <w:ind w:left="0" w:firstLine="0"/>
        <w:outlineLvl w:val="0"/>
      </w:pPr>
      <w:r>
        <w:t>Теоретическое значение</w:t>
      </w:r>
      <w:r w:rsidR="00115209">
        <w:t xml:space="preserve"> </w:t>
      </w:r>
      <w:r>
        <w:t>K</w:t>
      </w:r>
      <w:r>
        <w:rPr>
          <w:vertAlign w:val="subscript"/>
        </w:rPr>
        <w:t>OUT</w:t>
      </w:r>
      <w:r w:rsidR="00F85241" w:rsidRPr="00F85241">
        <w:t xml:space="preserve"> определяется</w:t>
      </w:r>
      <w:r w:rsidR="00115209">
        <w:t xml:space="preserve"> </w:t>
      </w:r>
      <w:r w:rsidR="00F85241">
        <w:t>по формуле</w:t>
      </w:r>
    </w:p>
    <w:p w:rsidR="00DB0E81" w:rsidRPr="00EB0A15" w:rsidRDefault="00DB0E81" w:rsidP="0034245C">
      <w:pPr>
        <w:widowControl w:val="0"/>
        <w:tabs>
          <w:tab w:val="left" w:pos="1557"/>
        </w:tabs>
        <w:ind w:left="1557" w:firstLine="1275"/>
        <w:jc w:val="right"/>
        <w:outlineLvl w:val="0"/>
      </w:pPr>
      <w:r w:rsidRPr="00B325CE">
        <w:rPr>
          <w:position w:val="-30"/>
        </w:rPr>
        <w:object w:dxaOrig="1880" w:dyaOrig="700">
          <v:shape id="_x0000_i1043" type="#_x0000_t75" style="width:93.3pt;height:35.5pt" o:ole="">
            <v:imagedata r:id="rId23" o:title=""/>
          </v:shape>
          <o:OLEObject Type="Embed" ProgID="Equation.DSMT4" ShapeID="_x0000_i1043" DrawAspect="Content" ObjectID="_1519645640" r:id="rId24"/>
        </w:object>
      </w:r>
      <w:r w:rsidR="00EF29BE">
        <w:tab/>
      </w:r>
      <w:r w:rsidR="00EF29BE">
        <w:tab/>
      </w:r>
      <w:r w:rsidR="00EF29BE">
        <w:tab/>
      </w:r>
      <w:r w:rsidR="00EF29BE">
        <w:tab/>
      </w:r>
      <w:r w:rsidR="00EF29BE">
        <w:tab/>
      </w:r>
      <w:r>
        <w:t xml:space="preserve"> (1.8</w:t>
      </w:r>
      <w:r w:rsidRPr="00EB0A15">
        <w:t>)</w:t>
      </w:r>
    </w:p>
    <w:p w:rsidR="006704B3" w:rsidRDefault="006704B3" w:rsidP="006704B3">
      <w:pPr>
        <w:widowControl w:val="0"/>
        <w:outlineLvl w:val="0"/>
      </w:pPr>
      <w:r>
        <w:t xml:space="preserve">Выходное сопротивление </w:t>
      </w:r>
      <w:r>
        <w:rPr>
          <w:lang w:val="en-US"/>
        </w:rPr>
        <w:t>R</w:t>
      </w:r>
      <w:r>
        <w:rPr>
          <w:vertAlign w:val="subscript"/>
        </w:rPr>
        <w:t xml:space="preserve">OUT </w:t>
      </w:r>
      <w:r w:rsidRPr="004A44EC">
        <w:t xml:space="preserve">принимается равным </w:t>
      </w:r>
      <w:r>
        <w:rPr>
          <w:lang w:val="en-US"/>
        </w:rPr>
        <w:t>R</w:t>
      </w:r>
      <w:r w:rsidRPr="00EB0A15">
        <w:rPr>
          <w:vertAlign w:val="subscript"/>
          <w:lang w:val="en-US"/>
        </w:rPr>
        <w:t>C</w:t>
      </w:r>
      <w:r w:rsidRPr="004A44EC">
        <w:t>.</w:t>
      </w:r>
    </w:p>
    <w:p w:rsidR="006704B3" w:rsidRDefault="006704B3" w:rsidP="006704B3">
      <w:pPr>
        <w:widowControl w:val="0"/>
        <w:outlineLvl w:val="0"/>
      </w:pPr>
      <w:r>
        <w:t>Коэффициент усиления при подключенной нагрузке</w:t>
      </w:r>
    </w:p>
    <w:p w:rsidR="006704B3" w:rsidRPr="00EB0A15" w:rsidRDefault="006704B3" w:rsidP="006704B3">
      <w:pPr>
        <w:widowControl w:val="0"/>
        <w:tabs>
          <w:tab w:val="left" w:pos="1557"/>
        </w:tabs>
        <w:ind w:left="1557" w:firstLine="1275"/>
        <w:jc w:val="right"/>
        <w:outlineLvl w:val="0"/>
      </w:pPr>
      <w:r w:rsidRPr="006704B3">
        <w:rPr>
          <w:position w:val="-18"/>
        </w:rPr>
        <w:object w:dxaOrig="1900" w:dyaOrig="420">
          <v:shape id="_x0000_i1044" type="#_x0000_t75" style="width:94.3pt;height:21.3pt" o:ole="">
            <v:imagedata r:id="rId25" o:title=""/>
          </v:shape>
          <o:OLEObject Type="Embed" ProgID="Equation.DSMT4" ShapeID="_x0000_i1044" DrawAspect="Content" ObjectID="_1519645641" r:id="rId26"/>
        </w:object>
      </w:r>
      <w:r>
        <w:tab/>
      </w:r>
      <w:r>
        <w:tab/>
      </w:r>
      <w:r>
        <w:tab/>
      </w:r>
      <w:r>
        <w:tab/>
      </w:r>
      <w:r>
        <w:tab/>
        <w:t xml:space="preserve"> (1.</w:t>
      </w:r>
      <w:r>
        <w:t>9</w:t>
      </w:r>
      <w:r w:rsidRPr="00EB0A15">
        <w:t>)</w:t>
      </w:r>
    </w:p>
    <w:p w:rsidR="00EB0A15" w:rsidRPr="004D15FB" w:rsidRDefault="00EB0A15" w:rsidP="0034245C">
      <w:pPr>
        <w:widowControl w:val="0"/>
        <w:tabs>
          <w:tab w:val="left" w:pos="1557"/>
        </w:tabs>
        <w:outlineLvl w:val="0"/>
      </w:pPr>
      <w:r w:rsidRPr="00D45FD4">
        <w:rPr>
          <w:b/>
          <w:i/>
          <w:u w:val="single"/>
        </w:rPr>
        <w:t>2.3.</w:t>
      </w:r>
      <w:r w:rsidR="00A23F71">
        <w:rPr>
          <w:b/>
          <w:i/>
          <w:u w:val="single"/>
        </w:rPr>
        <w:t>3</w:t>
      </w:r>
      <w:r w:rsidRPr="00D45FD4">
        <w:rPr>
          <w:b/>
          <w:i/>
          <w:u w:val="single"/>
        </w:rPr>
        <w:t>.</w:t>
      </w:r>
      <w:r w:rsidR="000E72B6" w:rsidRPr="000E72B6">
        <w:rPr>
          <w:b/>
          <w:i/>
          <w:u w:val="single"/>
        </w:rPr>
        <w:t xml:space="preserve"> </w:t>
      </w:r>
      <w:r w:rsidR="00A23F71">
        <w:rPr>
          <w:i/>
          <w:u w:val="single"/>
        </w:rPr>
        <w:t>Выводы</w:t>
      </w:r>
      <w:r>
        <w:t>.</w:t>
      </w:r>
    </w:p>
    <w:p w:rsidR="00A23F71" w:rsidRDefault="00A23F71" w:rsidP="0034245C">
      <w:pPr>
        <w:widowControl w:val="0"/>
        <w:tabs>
          <w:tab w:val="left" w:pos="1557"/>
        </w:tabs>
        <w:outlineLvl w:val="0"/>
      </w:pPr>
      <w:r>
        <w:t xml:space="preserve">1) Если в схеме </w:t>
      </w:r>
      <w:r>
        <w:rPr>
          <w:lang w:val="en-US"/>
        </w:rPr>
        <w:t>R</w:t>
      </w:r>
      <w:r w:rsidRPr="00A23F71">
        <w:rPr>
          <w:vertAlign w:val="subscript"/>
          <w:lang w:val="en-US"/>
        </w:rPr>
        <w:t>C</w:t>
      </w:r>
      <w:r w:rsidRPr="00A23F71">
        <w:t>=</w:t>
      </w:r>
      <w:proofErr w:type="spellStart"/>
      <w:r>
        <w:rPr>
          <w:lang w:val="en-US"/>
        </w:rPr>
        <w:t>const</w:t>
      </w:r>
      <w:proofErr w:type="spellEnd"/>
      <w:r>
        <w:t xml:space="preserve">, то </w:t>
      </w:r>
      <w:r w:rsidRPr="00A23F71">
        <w:t>и</w:t>
      </w:r>
      <w:r w:rsidR="000E72B6" w:rsidRPr="000E72B6">
        <w:t xml:space="preserve"> </w:t>
      </w:r>
      <w:r>
        <w:rPr>
          <w:lang w:val="en-US"/>
        </w:rPr>
        <w:t>R</w:t>
      </w:r>
      <w:r w:rsidRPr="00A23F71">
        <w:rPr>
          <w:vertAlign w:val="subscript"/>
          <w:lang w:val="en-US"/>
        </w:rPr>
        <w:t>OUT</w:t>
      </w:r>
      <w:r w:rsidRPr="00A23F71">
        <w:t>=</w:t>
      </w:r>
      <w:proofErr w:type="spellStart"/>
      <w:r>
        <w:rPr>
          <w:lang w:val="en-US"/>
        </w:rPr>
        <w:t>const</w:t>
      </w:r>
      <w:proofErr w:type="spellEnd"/>
      <w:r w:rsidRPr="00A23F71">
        <w:t>.</w:t>
      </w:r>
    </w:p>
    <w:p w:rsidR="00A23F71" w:rsidRDefault="00A23F71" w:rsidP="0034245C">
      <w:pPr>
        <w:widowControl w:val="0"/>
        <w:tabs>
          <w:tab w:val="left" w:pos="1557"/>
        </w:tabs>
        <w:outlineLvl w:val="0"/>
      </w:pPr>
      <w:r w:rsidRPr="00A23F71">
        <w:t xml:space="preserve">2) При </w:t>
      </w:r>
      <w:r>
        <w:rPr>
          <w:lang w:val="en-US"/>
        </w:rPr>
        <w:t>R</w:t>
      </w:r>
      <w:r w:rsidRPr="00A23F71">
        <w:rPr>
          <w:vertAlign w:val="subscript"/>
          <w:lang w:val="en-US"/>
        </w:rPr>
        <w:t>C</w:t>
      </w:r>
      <w:r w:rsidRPr="00A23F71">
        <w:t>=</w:t>
      </w:r>
      <w:proofErr w:type="spellStart"/>
      <w:r>
        <w:rPr>
          <w:lang w:val="en-US"/>
        </w:rPr>
        <w:t>const</w:t>
      </w:r>
      <w:proofErr w:type="spellEnd"/>
      <w:r w:rsidR="00210834" w:rsidRPr="009D7FF6">
        <w:t xml:space="preserve"> </w:t>
      </w:r>
      <w:r w:rsidRPr="00A23F71">
        <w:rPr>
          <w:i/>
          <w:u w:val="single"/>
        </w:rPr>
        <w:t>все изменения</w:t>
      </w:r>
      <w:r w:rsidR="00210834" w:rsidRPr="009D7FF6">
        <w:rPr>
          <w:i/>
        </w:rPr>
        <w:t xml:space="preserve"> </w:t>
      </w:r>
      <w:r>
        <w:rPr>
          <w:lang w:val="en-US"/>
        </w:rPr>
        <w:t>R</w:t>
      </w:r>
      <w:r w:rsidRPr="00A23F71">
        <w:rPr>
          <w:vertAlign w:val="subscript"/>
          <w:lang w:val="en-US"/>
        </w:rPr>
        <w:t>IN</w:t>
      </w:r>
      <w:r w:rsidRPr="00A23F71">
        <w:t xml:space="preserve"> и </w:t>
      </w:r>
      <w:r>
        <w:rPr>
          <w:lang w:val="en-US"/>
        </w:rPr>
        <w:t>K</w:t>
      </w:r>
      <w:r w:rsidRPr="00A23F71">
        <w:rPr>
          <w:vertAlign w:val="subscript"/>
          <w:lang w:val="en-US"/>
        </w:rPr>
        <w:t>U</w:t>
      </w:r>
      <w:r w:rsidRPr="00A23F71">
        <w:rPr>
          <w:vertAlign w:val="subscript"/>
        </w:rPr>
        <w:t>0</w:t>
      </w:r>
      <w:r w:rsidRPr="00A23F71">
        <w:t xml:space="preserve"> определяются </w:t>
      </w:r>
      <w:r w:rsidRPr="00A23F71">
        <w:rPr>
          <w:i/>
          <w:u w:val="single"/>
        </w:rPr>
        <w:t>только изменением тока покоя</w:t>
      </w:r>
      <w:r w:rsidR="00210834" w:rsidRPr="009D7FF6">
        <w:rPr>
          <w:i/>
        </w:rPr>
        <w:t xml:space="preserve"> </w:t>
      </w:r>
      <w:r>
        <w:rPr>
          <w:lang w:val="en-US"/>
        </w:rPr>
        <w:t>I</w:t>
      </w:r>
      <w:r w:rsidRPr="00A23F71">
        <w:rPr>
          <w:vertAlign w:val="subscript"/>
          <w:lang w:val="en-US"/>
        </w:rPr>
        <w:t>C</w:t>
      </w:r>
      <w:r w:rsidRPr="00A23F71">
        <w:rPr>
          <w:vertAlign w:val="subscript"/>
        </w:rPr>
        <w:t>.</w:t>
      </w:r>
      <w:r w:rsidRPr="00A23F71">
        <w:rPr>
          <w:vertAlign w:val="subscript"/>
          <w:lang w:val="en-US"/>
        </w:rPr>
        <w:t>OP</w:t>
      </w:r>
      <w:r w:rsidRPr="00A23F71">
        <w:t xml:space="preserve">, которое в схеме </w:t>
      </w:r>
      <w:r w:rsidRPr="00A23F71">
        <w:rPr>
          <w:i/>
          <w:u w:val="single"/>
        </w:rPr>
        <w:t>не измеряется</w:t>
      </w:r>
      <w:r w:rsidRPr="00A23F71">
        <w:t>.</w:t>
      </w:r>
    </w:p>
    <w:p w:rsidR="00DC6C73" w:rsidRDefault="00A23F71" w:rsidP="0034245C">
      <w:pPr>
        <w:widowControl w:val="0"/>
        <w:tabs>
          <w:tab w:val="left" w:pos="1557"/>
        </w:tabs>
        <w:outlineLvl w:val="0"/>
      </w:pPr>
      <w:r>
        <w:t xml:space="preserve">3) В рамках данной работы (а часто и вообще!) для </w:t>
      </w:r>
      <w:r>
        <w:rPr>
          <w:lang w:val="en-US"/>
        </w:rPr>
        <w:t>R</w:t>
      </w:r>
      <w:r w:rsidRPr="00DC6C73">
        <w:rPr>
          <w:vertAlign w:val="subscript"/>
          <w:lang w:val="en-US"/>
        </w:rPr>
        <w:t>IN</w:t>
      </w:r>
      <w:r w:rsidRPr="00DC6C73">
        <w:t xml:space="preserve"> и </w:t>
      </w:r>
      <w:r w:rsidR="00DC6C73">
        <w:t>I</w:t>
      </w:r>
      <w:r w:rsidR="00DC6C73" w:rsidRPr="00DC6C73">
        <w:rPr>
          <w:vertAlign w:val="subscript"/>
        </w:rPr>
        <w:t>C.</w:t>
      </w:r>
      <w:r w:rsidR="00DC6C73" w:rsidRPr="00DC6C73">
        <w:rPr>
          <w:vertAlign w:val="subscript"/>
          <w:lang w:val="en-US"/>
        </w:rPr>
        <w:t>OP</w:t>
      </w:r>
      <w:r w:rsidR="00DC6C73" w:rsidRPr="00DC6C73">
        <w:t xml:space="preserve"> достаточно знать только </w:t>
      </w:r>
      <w:r w:rsidR="00E71522">
        <w:t>характер</w:t>
      </w:r>
      <w:r w:rsidR="00534C44">
        <w:t xml:space="preserve"> </w:t>
      </w:r>
      <w:r w:rsidR="00DC6C73" w:rsidRPr="00DC6C73">
        <w:t>изменения – растет/</w:t>
      </w:r>
      <w:r w:rsidR="00DC6C73">
        <w:t>падает, а не само значение. Это определяется</w:t>
      </w:r>
      <w:r w:rsidR="00E71522">
        <w:t xml:space="preserve"> </w:t>
      </w:r>
      <w:r w:rsidR="000E72B6">
        <w:rPr>
          <w:lang w:val="en-US"/>
        </w:rPr>
        <w:t>т</w:t>
      </w:r>
      <w:proofErr w:type="spellStart"/>
      <w:r w:rsidR="00E71522">
        <w:t>ак</w:t>
      </w:r>
      <w:proofErr w:type="spellEnd"/>
      <w:r w:rsidR="00DC6C73">
        <w:t>:</w:t>
      </w:r>
    </w:p>
    <w:p w:rsidR="00EB0A15" w:rsidRPr="00A23F71" w:rsidRDefault="000E72B6" w:rsidP="0034245C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  <w:rPr>
          <w:b/>
          <w:i/>
          <w:u w:val="single"/>
        </w:rPr>
      </w:pPr>
      <w:r>
        <w:t>изменение</w:t>
      </w:r>
      <w:r w:rsidR="00DC6C73">
        <w:t xml:space="preserve"> </w:t>
      </w:r>
      <w:r w:rsidR="00DC6C73">
        <w:rPr>
          <w:lang w:val="en-US"/>
        </w:rPr>
        <w:t>R</w:t>
      </w:r>
      <w:r w:rsidR="00DC6C73" w:rsidRPr="00DC6C73">
        <w:rPr>
          <w:vertAlign w:val="subscript"/>
          <w:lang w:val="en-US"/>
        </w:rPr>
        <w:t>IN</w:t>
      </w:r>
      <w:bookmarkStart w:id="1" w:name="OLE_LINK3"/>
      <w:bookmarkStart w:id="2" w:name="OLE_LINK4"/>
      <w:bookmarkStart w:id="3" w:name="OLE_LINK5"/>
      <w:r w:rsidR="00DC6C73" w:rsidRPr="00DC6C73">
        <w:t xml:space="preserve"> – </w:t>
      </w:r>
      <w:bookmarkEnd w:id="1"/>
      <w:bookmarkEnd w:id="2"/>
      <w:bookmarkEnd w:id="3"/>
      <w:r w:rsidR="00DC6C73">
        <w:t>совпадает со знаком измене</w:t>
      </w:r>
      <w:r w:rsidR="00DC6C73" w:rsidRPr="00DC6C73">
        <w:t>н</w:t>
      </w:r>
      <w:r w:rsidR="00DC6C73">
        <w:t xml:space="preserve">ия </w:t>
      </w:r>
      <w:r w:rsidR="00DC6C73">
        <w:rPr>
          <w:lang w:val="en-US"/>
        </w:rPr>
        <w:t>K</w:t>
      </w:r>
      <w:r w:rsidR="00DC6C73" w:rsidRPr="00DC6C73">
        <w:rPr>
          <w:vertAlign w:val="subscript"/>
          <w:lang w:val="en-US"/>
        </w:rPr>
        <w:t>IN</w:t>
      </w:r>
      <w:r w:rsidR="00DC6C73" w:rsidRPr="00DC6C73">
        <w:t xml:space="preserve"> (1</w:t>
      </w:r>
      <w:r w:rsidR="00DC6C73">
        <w:t>.</w:t>
      </w:r>
      <w:r w:rsidR="00DC6C73" w:rsidRPr="00DC6C73">
        <w:t>6)</w:t>
      </w:r>
      <w:r w:rsidR="00DC6C73">
        <w:t>,</w:t>
      </w:r>
      <w:r>
        <w:t xml:space="preserve"> </w:t>
      </w:r>
      <w:r w:rsidR="00DC6C73">
        <w:t xml:space="preserve">показаниями </w:t>
      </w:r>
      <w:proofErr w:type="spellStart"/>
      <w:r w:rsidR="00DC6C73">
        <w:rPr>
          <w:lang w:val="en-US"/>
        </w:rPr>
        <w:t>pV</w:t>
      </w:r>
      <w:proofErr w:type="spellEnd"/>
      <w:r w:rsidR="00DC6C73" w:rsidRPr="00DC6C73">
        <w:t>1</w:t>
      </w:r>
      <w:r w:rsidR="00DC6C73" w:rsidRPr="00DC6C73">
        <w:rPr>
          <w:vertAlign w:val="subscript"/>
        </w:rPr>
        <w:t>(</w:t>
      </w:r>
      <w:r w:rsidR="00DC6C73" w:rsidRPr="00DC6C73">
        <w:rPr>
          <w:vertAlign w:val="subscript"/>
          <w:lang w:val="en-US"/>
        </w:rPr>
        <w:t>H</w:t>
      </w:r>
      <w:r w:rsidR="00DC6C73" w:rsidRPr="00DC6C73">
        <w:rPr>
          <w:vertAlign w:val="subscript"/>
        </w:rPr>
        <w:t>)</w:t>
      </w:r>
      <w:r w:rsidR="00DC6C73" w:rsidRPr="00DC6C73">
        <w:t>,</w:t>
      </w:r>
    </w:p>
    <w:p w:rsidR="00A02383" w:rsidRPr="00A02383" w:rsidRDefault="000E72B6" w:rsidP="0034245C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  <w:rPr>
          <w:b/>
          <w:i/>
          <w:u w:val="single"/>
        </w:rPr>
      </w:pPr>
      <w:r>
        <w:t>изменение</w:t>
      </w:r>
      <w:r w:rsidR="00DC6C73">
        <w:t xml:space="preserve"> I</w:t>
      </w:r>
      <w:r w:rsidR="00DC6C73" w:rsidRPr="00DC6C73">
        <w:rPr>
          <w:vertAlign w:val="subscript"/>
        </w:rPr>
        <w:t>C.OP</w:t>
      </w:r>
      <w:r w:rsidR="00E71522" w:rsidRPr="00DC6C73">
        <w:t xml:space="preserve"> – </w:t>
      </w:r>
      <w:r w:rsidR="00DC6C73">
        <w:t>противоположн</w:t>
      </w:r>
      <w:r>
        <w:t>о</w:t>
      </w:r>
      <w:r w:rsidR="00DC6C73">
        <w:t xml:space="preserve"> знаку изменения U</w:t>
      </w:r>
      <w:r w:rsidR="00DC6C73" w:rsidRPr="00DC6C73">
        <w:rPr>
          <w:vertAlign w:val="subscript"/>
        </w:rPr>
        <w:t>C.</w:t>
      </w:r>
      <w:r w:rsidR="00DC6C73" w:rsidRPr="00DC6C73">
        <w:rPr>
          <w:vertAlign w:val="subscript"/>
          <w:lang w:val="en-US"/>
        </w:rPr>
        <w:t>OP</w:t>
      </w:r>
      <w:r w:rsidR="00DC6C73" w:rsidRPr="00DC6C73">
        <w:t xml:space="preserve">, </w:t>
      </w:r>
      <w:r w:rsidR="00DC6C73">
        <w:t>показаниям pV2-DC</w:t>
      </w:r>
      <w:r w:rsidR="00A02383">
        <w:t>,</w:t>
      </w:r>
    </w:p>
    <w:p w:rsidR="00295A1D" w:rsidRPr="00295A1D" w:rsidRDefault="00295A1D" w:rsidP="0034245C">
      <w:pPr>
        <w:widowControl w:val="0"/>
        <w:tabs>
          <w:tab w:val="left" w:pos="1557"/>
        </w:tabs>
        <w:outlineLvl w:val="0"/>
      </w:pPr>
      <w:r w:rsidRPr="00295A1D">
        <w:t>4)</w:t>
      </w:r>
      <w:r>
        <w:t xml:space="preserve"> Связь</w:t>
      </w:r>
      <w:r w:rsidRPr="00295A1D">
        <w:t xml:space="preserve"> знака изменения</w:t>
      </w:r>
      <w:r>
        <w:t xml:space="preserve"> значения </w:t>
      </w:r>
      <w:r>
        <w:rPr>
          <w:lang w:val="en-US"/>
        </w:rPr>
        <w:t>I</w:t>
      </w:r>
      <w:r w:rsidRPr="00295A1D">
        <w:rPr>
          <w:vertAlign w:val="subscript"/>
          <w:lang w:val="en-US"/>
        </w:rPr>
        <w:t>C</w:t>
      </w:r>
      <w:r w:rsidRPr="00295A1D">
        <w:rPr>
          <w:vertAlign w:val="subscript"/>
        </w:rPr>
        <w:t>.</w:t>
      </w:r>
      <w:r w:rsidRPr="00295A1D">
        <w:rPr>
          <w:vertAlign w:val="subscript"/>
          <w:lang w:val="en-US"/>
        </w:rPr>
        <w:t>OP</w:t>
      </w:r>
      <w:r>
        <w:t xml:space="preserve"> с изменением </w:t>
      </w:r>
      <w:r>
        <w:rPr>
          <w:lang w:val="en-US"/>
        </w:rPr>
        <w:t>K</w:t>
      </w:r>
      <w:r w:rsidRPr="00295A1D">
        <w:rPr>
          <w:vertAlign w:val="subscript"/>
          <w:lang w:val="en-US"/>
        </w:rPr>
        <w:t>U</w:t>
      </w:r>
      <w:r w:rsidRPr="00295A1D">
        <w:rPr>
          <w:vertAlign w:val="subscript"/>
        </w:rPr>
        <w:t>0</w:t>
      </w:r>
      <w:r w:rsidRPr="00295A1D">
        <w:t xml:space="preserve"> и </w:t>
      </w:r>
      <w:r>
        <w:rPr>
          <w:lang w:val="en-US"/>
        </w:rPr>
        <w:t>R</w:t>
      </w:r>
      <w:r w:rsidRPr="00295A1D">
        <w:rPr>
          <w:vertAlign w:val="subscript"/>
          <w:lang w:val="en-US"/>
        </w:rPr>
        <w:t>IN</w:t>
      </w:r>
      <w:r w:rsidRPr="00295A1D">
        <w:t xml:space="preserve"> видна из</w:t>
      </w:r>
      <w:r>
        <w:t xml:space="preserve"> (1.2) и (1.3).</w:t>
      </w:r>
    </w:p>
    <w:p w:rsidR="004D15FB" w:rsidRPr="004D15FB" w:rsidRDefault="009909EC" w:rsidP="0034245C">
      <w:pPr>
        <w:widowControl w:val="0"/>
        <w:tabs>
          <w:tab w:val="left" w:pos="1557"/>
        </w:tabs>
        <w:outlineLvl w:val="0"/>
      </w:pPr>
      <w:r w:rsidRPr="00D45FD4">
        <w:rPr>
          <w:b/>
          <w:i/>
          <w:u w:val="single"/>
        </w:rPr>
        <w:t>2.3.4.</w:t>
      </w:r>
      <w:r w:rsidRPr="00D45FD4">
        <w:rPr>
          <w:i/>
          <w:u w:val="single"/>
        </w:rPr>
        <w:t xml:space="preserve"> Задание для самостоятельной подготовки к работе</w:t>
      </w:r>
      <w:r>
        <w:t>.</w:t>
      </w:r>
    </w:p>
    <w:p w:rsidR="004D15FB" w:rsidRDefault="008D2AE4" w:rsidP="0034245C">
      <w:pPr>
        <w:widowControl w:val="0"/>
        <w:tabs>
          <w:tab w:val="left" w:pos="1557"/>
        </w:tabs>
        <w:outlineLvl w:val="0"/>
      </w:pPr>
      <w:r>
        <w:t>В</w:t>
      </w:r>
      <w:r w:rsidRPr="008D2AE4">
        <w:t xml:space="preserve"> качестве исходных данных</w:t>
      </w:r>
      <w:r>
        <w:t xml:space="preserve"> для расчета в варианте указаны:</w:t>
      </w:r>
    </w:p>
    <w:p w:rsidR="008D2AE4" w:rsidRPr="008D2AE4" w:rsidRDefault="008D2AE4" w:rsidP="0034245C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r>
        <w:t xml:space="preserve">напряжение питания </w:t>
      </w:r>
      <w:r>
        <w:rPr>
          <w:lang w:val="en-US"/>
        </w:rPr>
        <w:t>E</w:t>
      </w:r>
      <w:r w:rsidRPr="008D2AE4">
        <w:rPr>
          <w:vertAlign w:val="subscript"/>
          <w:lang w:val="en-US"/>
        </w:rPr>
        <w:t>C</w:t>
      </w:r>
      <w:r w:rsidRPr="008D2AE4">
        <w:t>,</w:t>
      </w:r>
    </w:p>
    <w:p w:rsidR="008D2AE4" w:rsidRPr="008D2AE4" w:rsidRDefault="008D2AE4" w:rsidP="0034245C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r w:rsidRPr="008D2AE4">
        <w:t>тип БТ</w:t>
      </w:r>
      <w:r w:rsidR="00E71522">
        <w:rPr>
          <w:strike/>
        </w:rPr>
        <w:t>,</w:t>
      </w:r>
    </w:p>
    <w:p w:rsidR="008D2AE4" w:rsidRDefault="008D2AE4" w:rsidP="0034245C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proofErr w:type="gramStart"/>
      <w:r w:rsidRPr="008D2AE4">
        <w:t>ток</w:t>
      </w:r>
      <w:proofErr w:type="gramEnd"/>
      <w:r w:rsidRPr="008D2AE4">
        <w:t xml:space="preserve"> коллектора покоя </w:t>
      </w:r>
      <w:r>
        <w:rPr>
          <w:lang w:val="en-US"/>
        </w:rPr>
        <w:t>I</w:t>
      </w:r>
      <w:r w:rsidRPr="008D2AE4">
        <w:rPr>
          <w:vertAlign w:val="subscript"/>
          <w:lang w:val="en-US"/>
        </w:rPr>
        <w:t>C</w:t>
      </w:r>
      <w:r w:rsidRPr="008D2AE4">
        <w:rPr>
          <w:vertAlign w:val="subscript"/>
        </w:rPr>
        <w:t>.</w:t>
      </w:r>
      <w:r w:rsidRPr="008D2AE4">
        <w:rPr>
          <w:vertAlign w:val="subscript"/>
          <w:lang w:val="en-US"/>
        </w:rPr>
        <w:t>OP</w:t>
      </w:r>
      <w:r w:rsidRPr="008D2AE4">
        <w:t>[</w:t>
      </w:r>
      <w:r>
        <w:rPr>
          <w:lang w:val="en-US"/>
        </w:rPr>
        <w:t>mA</w:t>
      </w:r>
      <w:r w:rsidR="00BF7237">
        <w:t>],</w:t>
      </w:r>
    </w:p>
    <w:p w:rsidR="00CF17C8" w:rsidRDefault="00CF17C8" w:rsidP="0034245C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proofErr w:type="spellStart"/>
      <w:r>
        <w:rPr>
          <w:lang w:val="en-US"/>
        </w:rPr>
        <w:t>сопротивление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нагрузки</w:t>
      </w:r>
      <w:proofErr w:type="spellEnd"/>
      <w:r>
        <w:rPr>
          <w:lang w:val="en-US"/>
        </w:rPr>
        <w:t xml:space="preserve"> R</w:t>
      </w:r>
      <w:r w:rsidRPr="00CF17C8">
        <w:rPr>
          <w:vertAlign w:val="subscript"/>
          <w:lang w:val="en-US"/>
        </w:rPr>
        <w:t>H</w:t>
      </w:r>
      <w:r>
        <w:rPr>
          <w:lang w:val="en-US"/>
        </w:rPr>
        <w:t>[</w:t>
      </w:r>
      <w:proofErr w:type="spellStart"/>
      <w:r>
        <w:rPr>
          <w:lang w:val="en-US"/>
        </w:rPr>
        <w:t>kΩ</w:t>
      </w:r>
      <w:proofErr w:type="spellEnd"/>
      <w:r>
        <w:rPr>
          <w:lang w:val="en-US"/>
        </w:rPr>
        <w:t>],</w:t>
      </w:r>
    </w:p>
    <w:p w:rsidR="00BF7237" w:rsidRDefault="00BF7237" w:rsidP="0034245C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proofErr w:type="spellStart"/>
      <w:r>
        <w:rPr>
          <w:lang w:val="en-US"/>
        </w:rPr>
        <w:t>для</w:t>
      </w:r>
      <w:proofErr w:type="spellEnd"/>
      <w:r w:rsidR="0050350B">
        <w:t xml:space="preserve"> </w:t>
      </w:r>
      <w:proofErr w:type="spellStart"/>
      <w:r>
        <w:rPr>
          <w:lang w:val="en-US"/>
        </w:rPr>
        <w:t>всех</w:t>
      </w:r>
      <w:proofErr w:type="spellEnd"/>
      <w:r w:rsidR="0050350B">
        <w:t xml:space="preserve"> </w:t>
      </w:r>
      <w:proofErr w:type="spellStart"/>
      <w:r>
        <w:rPr>
          <w:lang w:val="en-US"/>
        </w:rPr>
        <w:t>вариантов</w:t>
      </w:r>
      <w:proofErr w:type="spellEnd"/>
      <w:r>
        <w:t xml:space="preserve">: </w:t>
      </w:r>
    </w:p>
    <w:p w:rsidR="00BF7237" w:rsidRDefault="00BF7237" w:rsidP="0034245C">
      <w:pPr>
        <w:pStyle w:val="a3"/>
        <w:widowControl w:val="0"/>
        <w:numPr>
          <w:ilvl w:val="0"/>
          <w:numId w:val="23"/>
        </w:numPr>
        <w:tabs>
          <w:tab w:val="left" w:pos="1557"/>
        </w:tabs>
        <w:ind w:left="1208" w:hanging="357"/>
        <w:outlineLvl w:val="0"/>
      </w:pPr>
      <w:r>
        <w:lastRenderedPageBreak/>
        <w:t>начальное значение напряжения покоя</w:t>
      </w:r>
    </w:p>
    <w:p w:rsidR="00BF7237" w:rsidRDefault="009C4995" w:rsidP="00E71522">
      <w:pPr>
        <w:widowControl w:val="0"/>
        <w:ind w:left="2124" w:firstLine="708"/>
        <w:jc w:val="right"/>
        <w:outlineLvl w:val="0"/>
      </w:pPr>
      <w:r w:rsidRPr="00BF7237">
        <w:rPr>
          <w:position w:val="-12"/>
        </w:rPr>
        <w:object w:dxaOrig="1640" w:dyaOrig="360">
          <v:shape id="_x0000_i1032" type="#_x0000_t75" style="width:83.15pt;height:18.25pt" o:ole="">
            <v:imagedata r:id="rId27" o:title=""/>
          </v:shape>
          <o:OLEObject Type="Embed" ProgID="Equation.DSMT4" ShapeID="_x0000_i1032" DrawAspect="Content" ObjectID="_1519645642" r:id="rId28"/>
        </w:object>
      </w:r>
      <w:r w:rsidR="00EF29BE">
        <w:tab/>
      </w:r>
      <w:bookmarkStart w:id="4" w:name="OLE_LINK2"/>
      <w:r w:rsidR="00EF29BE">
        <w:tab/>
      </w:r>
      <w:r w:rsidR="00EF29BE">
        <w:tab/>
      </w:r>
      <w:r w:rsidR="00EF29BE">
        <w:tab/>
      </w:r>
      <w:bookmarkEnd w:id="4"/>
      <w:r w:rsidR="00EF29BE">
        <w:tab/>
      </w:r>
      <w:r w:rsidR="00BF7237" w:rsidRPr="00E71522">
        <w:t>(1.</w:t>
      </w:r>
      <w:r w:rsidR="006704B3">
        <w:t>10</w:t>
      </w:r>
      <w:r w:rsidR="00BF7237" w:rsidRPr="00E71522">
        <w:t>)</w:t>
      </w:r>
    </w:p>
    <w:p w:rsidR="00BF7237" w:rsidRDefault="00BF7237" w:rsidP="00EC5E53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r>
        <w:t>сопротивление в цепи эмиттера</w:t>
      </w:r>
    </w:p>
    <w:p w:rsidR="00BF7237" w:rsidRDefault="00BF7237" w:rsidP="00E71522">
      <w:pPr>
        <w:widowControl w:val="0"/>
        <w:ind w:left="2124" w:firstLine="708"/>
        <w:jc w:val="right"/>
        <w:outlineLvl w:val="0"/>
      </w:pPr>
      <w:r w:rsidRPr="00BF7237">
        <w:rPr>
          <w:position w:val="-12"/>
        </w:rPr>
        <w:object w:dxaOrig="1359" w:dyaOrig="360">
          <v:shape id="_x0000_i1033" type="#_x0000_t75" style="width:68.95pt;height:18.25pt" o:ole="">
            <v:imagedata r:id="rId29" o:title=""/>
          </v:shape>
          <o:OLEObject Type="Embed" ProgID="Equation.DSMT4" ShapeID="_x0000_i1033" DrawAspect="Content" ObjectID="_1519645643" r:id="rId30"/>
        </w:object>
      </w:r>
      <w:r w:rsidR="00E71522">
        <w:tab/>
      </w:r>
      <w:r w:rsidR="00E71522">
        <w:tab/>
      </w:r>
      <w:r w:rsidR="00E71522">
        <w:tab/>
      </w:r>
      <w:r w:rsidR="00E71522">
        <w:tab/>
      </w:r>
      <w:r w:rsidR="00E71522">
        <w:tab/>
      </w:r>
      <w:r>
        <w:t>(</w:t>
      </w:r>
      <w:r w:rsidRPr="00B77C65">
        <w:t>1.</w:t>
      </w:r>
      <w:r w:rsidR="00DB0E81" w:rsidRPr="00B77C65">
        <w:t>1</w:t>
      </w:r>
      <w:r w:rsidR="006704B3">
        <w:t>1</w:t>
      </w:r>
      <w:r>
        <w:t>)</w:t>
      </w:r>
    </w:p>
    <w:p w:rsidR="00BF7237" w:rsidRPr="00EC5E53" w:rsidRDefault="00BF7237" w:rsidP="00E71522">
      <w:pPr>
        <w:widowControl w:val="0"/>
        <w:tabs>
          <w:tab w:val="left" w:pos="5798"/>
        </w:tabs>
        <w:outlineLvl w:val="0"/>
        <w:rPr>
          <w:i/>
          <w:u w:val="single"/>
        </w:rPr>
      </w:pPr>
      <w:r w:rsidRPr="00EC5E53">
        <w:rPr>
          <w:i/>
          <w:u w:val="single"/>
        </w:rPr>
        <w:t>Порядок расчета:</w:t>
      </w:r>
    </w:p>
    <w:p w:rsidR="00623492" w:rsidRDefault="006704B3" w:rsidP="001B46EE">
      <w:pPr>
        <w:widowControl w:val="0"/>
        <w:ind w:left="-540" w:firstLine="540"/>
        <w:outlineLvl w:val="0"/>
      </w:pPr>
      <w:r>
        <w:t xml:space="preserve">1) </w:t>
      </w:r>
      <w:r w:rsidR="00D950A8">
        <w:t>Определ</w:t>
      </w:r>
      <w:r w:rsidR="003750D8">
        <w:t>ение</w:t>
      </w:r>
      <w:r w:rsidR="00D950A8">
        <w:t xml:space="preserve"> значения </w:t>
      </w:r>
      <w:r w:rsidR="00D950A8" w:rsidRPr="0034245C">
        <w:rPr>
          <w:lang w:val="en-US"/>
        </w:rPr>
        <w:t>R</w:t>
      </w:r>
      <w:r w:rsidR="00D950A8" w:rsidRPr="0034245C">
        <w:rPr>
          <w:vertAlign w:val="subscript"/>
          <w:lang w:val="en-US"/>
        </w:rPr>
        <w:t>C</w:t>
      </w:r>
      <w:r w:rsidR="00A02383">
        <w:t xml:space="preserve"> из</w:t>
      </w:r>
      <w:r w:rsidR="00623492">
        <w:t xml:space="preserve"> уравнения выходной цепи</w:t>
      </w:r>
      <w:r w:rsidR="00A02383">
        <w:t xml:space="preserve"> с учетом (</w:t>
      </w:r>
      <w:r w:rsidR="00A02383" w:rsidRPr="00E71522">
        <w:t>1.</w:t>
      </w:r>
      <w:r>
        <w:t>10</w:t>
      </w:r>
      <w:r w:rsidR="00A02383">
        <w:t>)</w:t>
      </w:r>
      <w:r w:rsidR="0034245C">
        <w:t>:</w:t>
      </w:r>
    </w:p>
    <w:p w:rsidR="00A02383" w:rsidRDefault="00623492" w:rsidP="00E71522">
      <w:pPr>
        <w:widowControl w:val="0"/>
        <w:ind w:left="1557" w:hanging="1557"/>
        <w:jc w:val="right"/>
        <w:outlineLvl w:val="0"/>
      </w:pPr>
      <w:r w:rsidRPr="00A02383">
        <w:rPr>
          <w:position w:val="-12"/>
        </w:rPr>
        <w:object w:dxaOrig="2299" w:dyaOrig="360">
          <v:shape id="_x0000_i1034" type="#_x0000_t75" style="width:114.6pt;height:18.25pt" o:ole="">
            <v:imagedata r:id="rId31" o:title=""/>
          </v:shape>
          <o:OLEObject Type="Embed" ProgID="Equation.DSMT4" ShapeID="_x0000_i1034" DrawAspect="Content" ObjectID="_1519645644" r:id="rId32"/>
        </w:object>
      </w:r>
      <w:r w:rsidR="00E71522">
        <w:tab/>
      </w:r>
      <w:r w:rsidR="00E71522">
        <w:tab/>
      </w:r>
      <w:r w:rsidR="00E71522">
        <w:tab/>
      </w:r>
      <w:r w:rsidR="00EF29BE">
        <w:tab/>
      </w:r>
      <w:r>
        <w:t xml:space="preserve"> (</w:t>
      </w:r>
      <w:r w:rsidRPr="00B77C65">
        <w:t>1.1</w:t>
      </w:r>
      <w:r w:rsidR="006704B3">
        <w:t>2</w:t>
      </w:r>
      <w:r>
        <w:t>)</w:t>
      </w:r>
    </w:p>
    <w:p w:rsidR="00683E1F" w:rsidRPr="00683E1F" w:rsidRDefault="00683E1F" w:rsidP="004D15FB">
      <w:pPr>
        <w:widowControl w:val="0"/>
        <w:outlineLvl w:val="0"/>
      </w:pPr>
      <w:r>
        <w:t xml:space="preserve">Значение </w:t>
      </w:r>
      <w:r>
        <w:rPr>
          <w:lang w:val="en-US"/>
        </w:rPr>
        <w:t>R</w:t>
      </w:r>
      <w:r w:rsidRPr="00683E1F">
        <w:rPr>
          <w:vertAlign w:val="subscript"/>
          <w:lang w:val="en-US"/>
        </w:rPr>
        <w:t>C</w:t>
      </w:r>
      <w:r w:rsidRPr="00683E1F">
        <w:t xml:space="preserve"> сразу выбирается из ряда Е24</w:t>
      </w:r>
    </w:p>
    <w:p w:rsidR="00D950A8" w:rsidRPr="00D950A8" w:rsidRDefault="008E5C12" w:rsidP="004D15FB">
      <w:pPr>
        <w:widowControl w:val="0"/>
        <w:outlineLvl w:val="0"/>
      </w:pPr>
      <w:r>
        <w:t>2</w:t>
      </w:r>
      <w:r w:rsidR="00D950A8">
        <w:t xml:space="preserve">) Значение </w:t>
      </w:r>
      <w:r w:rsidR="00D950A8">
        <w:rPr>
          <w:lang w:val="en-US"/>
        </w:rPr>
        <w:t>R</w:t>
      </w:r>
      <w:r w:rsidR="00A02383" w:rsidRPr="00A02383">
        <w:rPr>
          <w:vertAlign w:val="subscript"/>
        </w:rPr>
        <w:t>E</w:t>
      </w:r>
      <w:r w:rsidR="00D950A8" w:rsidRPr="00D950A8">
        <w:t xml:space="preserve"> из (</w:t>
      </w:r>
      <w:r w:rsidR="00D950A8" w:rsidRPr="00E71522">
        <w:t>1.</w:t>
      </w:r>
      <w:r w:rsidR="00A02383" w:rsidRPr="00E71522">
        <w:t>1</w:t>
      </w:r>
      <w:r w:rsidR="00572A03" w:rsidRPr="00E71522">
        <w:t>0</w:t>
      </w:r>
      <w:r w:rsidR="00D950A8" w:rsidRPr="00D950A8">
        <w:t>)</w:t>
      </w:r>
      <w:r w:rsidR="00683E1F">
        <w:t xml:space="preserve"> – значение из ряда Е24 получится автоматически</w:t>
      </w:r>
    </w:p>
    <w:p w:rsidR="00D950A8" w:rsidRDefault="008E5C12" w:rsidP="004D15FB">
      <w:pPr>
        <w:widowControl w:val="0"/>
        <w:outlineLvl w:val="0"/>
      </w:pPr>
      <w:r>
        <w:t>3</w:t>
      </w:r>
      <w:r w:rsidR="00D950A8">
        <w:t xml:space="preserve">) </w:t>
      </w:r>
      <w:r w:rsidR="00B77DBF" w:rsidRPr="00B77DBF">
        <w:t xml:space="preserve">Быстрые формулы для определения </w:t>
      </w:r>
      <w:r w:rsidR="00B77DBF">
        <w:t>з</w:t>
      </w:r>
      <w:r w:rsidR="00D950A8">
        <w:t>начени</w:t>
      </w:r>
      <w:r w:rsidR="00B77DBF">
        <w:t>й</w:t>
      </w:r>
      <w:r w:rsidR="00D950A8">
        <w:t xml:space="preserve"> резисторов БД</w:t>
      </w:r>
      <w:r w:rsidR="00B77DBF">
        <w:t>:</w:t>
      </w:r>
    </w:p>
    <w:p w:rsidR="00B77DBF" w:rsidRDefault="00B77DBF" w:rsidP="0034245C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firstLine="180"/>
        <w:outlineLvl w:val="0"/>
      </w:pPr>
      <w:r>
        <w:t>сначала вычисляется значение</w:t>
      </w:r>
    </w:p>
    <w:p w:rsidR="00D950A8" w:rsidRDefault="00B77DBF" w:rsidP="00E71522">
      <w:pPr>
        <w:widowControl w:val="0"/>
        <w:ind w:left="849" w:firstLine="1275"/>
        <w:jc w:val="right"/>
        <w:outlineLvl w:val="0"/>
      </w:pPr>
      <w:r w:rsidRPr="00EB0A15">
        <w:rPr>
          <w:position w:val="-38"/>
        </w:rPr>
        <w:object w:dxaOrig="3159" w:dyaOrig="780">
          <v:shape id="_x0000_i1035" type="#_x0000_t75" style="width:158.2pt;height:38.55pt" o:ole="">
            <v:imagedata r:id="rId33" o:title=""/>
          </v:shape>
          <o:OLEObject Type="Embed" ProgID="Equation.DSMT4" ShapeID="_x0000_i1035" DrawAspect="Content" ObjectID="_1519645645" r:id="rId34"/>
        </w:object>
      </w:r>
      <w:r w:rsidR="00E71522">
        <w:tab/>
      </w:r>
      <w:r w:rsidR="00E71522">
        <w:tab/>
      </w:r>
      <w:r w:rsidR="00E71522">
        <w:tab/>
      </w:r>
      <w:r w:rsidR="00EF29BE">
        <w:tab/>
      </w:r>
      <w:r w:rsidR="00D950A8" w:rsidRPr="00A23F71">
        <w:t>(1.</w:t>
      </w:r>
      <w:r w:rsidR="00DB0E81" w:rsidRPr="00794CEA">
        <w:t>1</w:t>
      </w:r>
      <w:r w:rsidR="008E5C12">
        <w:t>3</w:t>
      </w:r>
      <w:r w:rsidR="00D950A8" w:rsidRPr="00A23F71">
        <w:t>)</w:t>
      </w:r>
    </w:p>
    <w:p w:rsidR="00AE1A72" w:rsidRPr="00AE1A72" w:rsidRDefault="00AE1A72" w:rsidP="0034245C">
      <w:pPr>
        <w:pStyle w:val="a3"/>
        <w:widowControl w:val="0"/>
        <w:numPr>
          <w:ilvl w:val="0"/>
          <w:numId w:val="23"/>
        </w:numPr>
        <w:ind w:left="1260"/>
        <w:outlineLvl w:val="0"/>
      </w:pPr>
      <w:r w:rsidRPr="00AE1A72">
        <w:t xml:space="preserve">значение </w:t>
      </w:r>
      <w:r w:rsidRPr="0034245C">
        <w:rPr>
          <w:lang w:val="en-US"/>
        </w:rPr>
        <w:t>I</w:t>
      </w:r>
      <w:r w:rsidRPr="0034245C">
        <w:rPr>
          <w:vertAlign w:val="subscript"/>
          <w:lang w:val="en-US"/>
        </w:rPr>
        <w:t>C</w:t>
      </w:r>
      <w:r w:rsidRPr="0034245C">
        <w:rPr>
          <w:vertAlign w:val="subscript"/>
        </w:rPr>
        <w:t>.</w:t>
      </w:r>
      <w:r w:rsidRPr="0034245C">
        <w:rPr>
          <w:vertAlign w:val="subscript"/>
          <w:lang w:val="en-US"/>
        </w:rPr>
        <w:t>OP</w:t>
      </w:r>
      <w:r w:rsidRPr="00AE1A72">
        <w:t xml:space="preserve"> в [</w:t>
      </w:r>
      <w:r>
        <w:t>мА</w:t>
      </w:r>
      <w:r w:rsidRPr="00AE1A72">
        <w:t>]</w:t>
      </w:r>
      <w:r>
        <w:t>, R</w:t>
      </w:r>
      <w:r w:rsidRPr="0034245C">
        <w:rPr>
          <w:vertAlign w:val="subscript"/>
          <w:lang w:val="en-US"/>
        </w:rPr>
        <w:t>C</w:t>
      </w:r>
      <w:r w:rsidRPr="00AE1A72">
        <w:t xml:space="preserve"> в [к</w:t>
      </w:r>
      <w:r w:rsidRPr="0034245C">
        <w:rPr>
          <w:rFonts w:ascii="Arial" w:hAnsi="Arial" w:cs="Arial"/>
          <w:lang w:val="en-US"/>
        </w:rPr>
        <w:t>Ω</w:t>
      </w:r>
      <w:r w:rsidRPr="00AE1A72">
        <w:t>]</w:t>
      </w:r>
      <w:r>
        <w:t xml:space="preserve">, </w:t>
      </w:r>
      <w:r w:rsidRPr="0034245C">
        <w:rPr>
          <w:lang w:val="en-US"/>
        </w:rPr>
        <w:t>R</w:t>
      </w:r>
      <w:r w:rsidRPr="0034245C">
        <w:rPr>
          <w:vertAlign w:val="subscript"/>
          <w:lang w:val="en-US"/>
        </w:rPr>
        <w:t>B</w:t>
      </w:r>
      <w:r w:rsidRPr="0034245C">
        <w:rPr>
          <w:vertAlign w:val="subscript"/>
        </w:rPr>
        <w:t>1</w:t>
      </w:r>
      <w:r w:rsidRPr="00AE1A72">
        <w:t xml:space="preserve">, </w:t>
      </w:r>
      <w:r w:rsidRPr="0034245C">
        <w:rPr>
          <w:lang w:val="en-US"/>
        </w:rPr>
        <w:t>R</w:t>
      </w:r>
      <w:r w:rsidRPr="0034245C">
        <w:rPr>
          <w:vertAlign w:val="subscript"/>
          <w:lang w:val="en-US"/>
        </w:rPr>
        <w:t>B</w:t>
      </w:r>
      <w:r w:rsidRPr="0034245C">
        <w:rPr>
          <w:vertAlign w:val="subscript"/>
        </w:rPr>
        <w:t>2</w:t>
      </w:r>
      <w:r w:rsidRPr="00AE1A72">
        <w:t xml:space="preserve"> автоматически получатся в [</w:t>
      </w:r>
      <w:proofErr w:type="spellStart"/>
      <w:r>
        <w:t>к</w:t>
      </w:r>
      <w:r w:rsidRPr="0034245C">
        <w:rPr>
          <w:rFonts w:ascii="Arial" w:hAnsi="Arial" w:cs="Arial"/>
        </w:rPr>
        <w:t>Ω</w:t>
      </w:r>
      <w:proofErr w:type="spellEnd"/>
      <w:r w:rsidRPr="00AE1A72">
        <w:t>]</w:t>
      </w:r>
    </w:p>
    <w:p w:rsidR="00B77DBF" w:rsidRPr="00B77DBF" w:rsidRDefault="000E72B6" w:rsidP="00E71522">
      <w:pPr>
        <w:widowControl w:val="0"/>
        <w:ind w:left="849" w:firstLine="1275"/>
        <w:jc w:val="right"/>
        <w:outlineLvl w:val="0"/>
      </w:pPr>
      <w:r w:rsidRPr="00AE1A72">
        <w:rPr>
          <w:position w:val="-18"/>
        </w:rPr>
        <w:object w:dxaOrig="3900" w:dyaOrig="420">
          <v:shape id="_x0000_i1036" type="#_x0000_t75" style="width:195.7pt;height:21.3pt" o:ole="">
            <v:imagedata r:id="rId35" o:title=""/>
          </v:shape>
          <o:OLEObject Type="Embed" ProgID="Equation.DSMT4" ShapeID="_x0000_i1036" DrawAspect="Content" ObjectID="_1519645646" r:id="rId36"/>
        </w:object>
      </w:r>
      <w:r w:rsidR="00EF29BE">
        <w:tab/>
      </w:r>
      <w:r w:rsidR="00EF29BE">
        <w:tab/>
      </w:r>
      <w:r w:rsidR="00EF29BE">
        <w:tab/>
      </w:r>
      <w:r w:rsidR="00B77DBF" w:rsidRPr="008C1140">
        <w:t>(1.1</w:t>
      </w:r>
      <w:r w:rsidR="008E5C12">
        <w:t>4</w:t>
      </w:r>
      <w:r w:rsidR="00B77DBF" w:rsidRPr="008C1140">
        <w:t>)</w:t>
      </w:r>
    </w:p>
    <w:p w:rsidR="008C1140" w:rsidRPr="00B77DBF" w:rsidRDefault="00AE1A72" w:rsidP="00E71522">
      <w:pPr>
        <w:widowControl w:val="0"/>
        <w:ind w:left="849" w:hanging="849"/>
        <w:jc w:val="right"/>
        <w:outlineLvl w:val="0"/>
      </w:pPr>
      <w:r w:rsidRPr="008C1140">
        <w:rPr>
          <w:position w:val="-24"/>
        </w:rPr>
        <w:object w:dxaOrig="2640" w:dyaOrig="639">
          <v:shape id="_x0000_i1037" type="#_x0000_t75" style="width:132.85pt;height:32.45pt" o:ole="">
            <v:imagedata r:id="rId37" o:title=""/>
          </v:shape>
          <o:OLEObject Type="Embed" ProgID="Equation.DSMT4" ShapeID="_x0000_i1037" DrawAspect="Content" ObjectID="_1519645647" r:id="rId38"/>
        </w:object>
      </w:r>
      <w:r w:rsidR="00E71522">
        <w:tab/>
      </w:r>
      <w:r w:rsidR="00E71522">
        <w:tab/>
      </w:r>
      <w:r w:rsidR="00E71522">
        <w:tab/>
      </w:r>
      <w:r w:rsidR="00E71522">
        <w:tab/>
      </w:r>
      <w:r w:rsidR="00EF29BE">
        <w:tab/>
      </w:r>
      <w:r w:rsidR="008C1140" w:rsidRPr="008C1140">
        <w:t>(1.1</w:t>
      </w:r>
      <w:r w:rsidR="008E5C12">
        <w:t>5</w:t>
      </w:r>
      <w:r w:rsidR="008C1140" w:rsidRPr="008C1140">
        <w:t>)</w:t>
      </w:r>
    </w:p>
    <w:p w:rsidR="008E5C12" w:rsidRPr="008E5C12" w:rsidRDefault="008E5C12" w:rsidP="008E5C12">
      <w:pPr>
        <w:widowControl w:val="0"/>
        <w:outlineLvl w:val="0"/>
      </w:pPr>
      <w:r w:rsidRPr="008E5C12">
        <w:t>4</w:t>
      </w:r>
      <w:r w:rsidRPr="00E71522">
        <w:t>)</w:t>
      </w:r>
      <w:r>
        <w:t xml:space="preserve"> </w:t>
      </w:r>
      <w:r w:rsidRPr="00E71522">
        <w:t xml:space="preserve">Определение параметра </w:t>
      </w:r>
      <w:r w:rsidRPr="00E71522">
        <w:rPr>
          <w:lang w:val="en-US"/>
        </w:rPr>
        <w:t>h</w:t>
      </w:r>
      <w:r w:rsidRPr="00E71522">
        <w:rPr>
          <w:vertAlign w:val="subscript"/>
        </w:rPr>
        <w:t>21</w:t>
      </w:r>
      <w:r>
        <w:rPr>
          <w:vertAlign w:val="subscript"/>
          <w:lang w:val="en-US"/>
        </w:rPr>
        <w:t>E</w:t>
      </w:r>
      <w:r w:rsidRPr="00E71522">
        <w:t>:</w:t>
      </w:r>
      <w:r w:rsidRPr="008E5C12">
        <w:t xml:space="preserve"> для использования в (</w:t>
      </w:r>
      <w:r>
        <w:t>1.14</w:t>
      </w:r>
      <w:r w:rsidRPr="008E5C12">
        <w:t>)</w:t>
      </w:r>
    </w:p>
    <w:p w:rsidR="008E5C12" w:rsidRDefault="008E5C12" w:rsidP="008E5C12">
      <w:pPr>
        <w:widowControl w:val="0"/>
        <w:ind w:left="-540" w:firstLine="540"/>
        <w:outlineLvl w:val="0"/>
      </w:pPr>
      <w:r w:rsidRPr="00E71522">
        <w:t xml:space="preserve">Открыть файл </w:t>
      </w:r>
      <w:r w:rsidRPr="00E71522">
        <w:rPr>
          <w:lang w:val="en-US"/>
        </w:rPr>
        <w:t>h</w:t>
      </w:r>
      <w:r w:rsidRPr="00E71522">
        <w:t>21</w:t>
      </w:r>
      <w:r>
        <w:rPr>
          <w:lang w:val="en-US"/>
        </w:rPr>
        <w:t>E</w:t>
      </w:r>
      <w:r w:rsidRPr="00E71522">
        <w:t>.</w:t>
      </w:r>
      <w:proofErr w:type="spellStart"/>
      <w:r w:rsidRPr="00E71522">
        <w:rPr>
          <w:lang w:val="en-US"/>
        </w:rPr>
        <w:t>ewb</w:t>
      </w:r>
      <w:proofErr w:type="spellEnd"/>
      <w:r w:rsidRPr="00E71522">
        <w:t>, установить тип БТ</w:t>
      </w:r>
      <w:r w:rsidRPr="001B46EE">
        <w:t>,</w:t>
      </w:r>
      <w:r>
        <w:t xml:space="preserve"> напряжение</w:t>
      </w:r>
      <w:r w:rsidRPr="001B46EE">
        <w:t xml:space="preserve"> </w:t>
      </w:r>
      <w:r w:rsidRPr="00E71522">
        <w:rPr>
          <w:lang w:val="en-US"/>
        </w:rPr>
        <w:t>V</w:t>
      </w:r>
      <w:r w:rsidRPr="00E71522">
        <w:t>1</w:t>
      </w:r>
      <w:r>
        <w:t>=E</w:t>
      </w:r>
      <w:r w:rsidRPr="001B46EE">
        <w:rPr>
          <w:vertAlign w:val="subscript"/>
        </w:rPr>
        <w:t>C</w:t>
      </w:r>
      <w:r>
        <w:t xml:space="preserve"> и ток</w:t>
      </w:r>
      <w:r w:rsidRPr="00E71522">
        <w:t xml:space="preserve"> </w:t>
      </w:r>
      <w:proofErr w:type="spellStart"/>
      <w:r w:rsidRPr="00E71522">
        <w:rPr>
          <w:lang w:val="en-US"/>
        </w:rPr>
        <w:t>Ie</w:t>
      </w:r>
      <w:proofErr w:type="spellEnd"/>
      <w:r w:rsidRPr="00E71522">
        <w:t xml:space="preserve"> </w:t>
      </w:r>
      <w:r>
        <w:t xml:space="preserve">= </w:t>
      </w:r>
      <w:r w:rsidRPr="00E71522">
        <w:rPr>
          <w:lang w:val="en-US"/>
        </w:rPr>
        <w:t>I</w:t>
      </w:r>
      <w:r w:rsidRPr="00E71522">
        <w:rPr>
          <w:vertAlign w:val="subscript"/>
          <w:lang w:val="en-US"/>
        </w:rPr>
        <w:t>C</w:t>
      </w:r>
      <w:r w:rsidRPr="00E71522">
        <w:rPr>
          <w:vertAlign w:val="subscript"/>
        </w:rPr>
        <w:t>.</w:t>
      </w:r>
      <w:r w:rsidRPr="00E71522">
        <w:rPr>
          <w:vertAlign w:val="subscript"/>
          <w:lang w:val="en-US"/>
        </w:rPr>
        <w:t>OP</w:t>
      </w:r>
      <w:r w:rsidRPr="00E71522">
        <w:t xml:space="preserve"> – по варианту;</w:t>
      </w:r>
      <w:r>
        <w:t xml:space="preserve"> дальнейшая и формация в описании</w:t>
      </w:r>
      <w:r w:rsidRPr="001B46EE">
        <w:t xml:space="preserve"> внизу файла </w:t>
      </w:r>
      <w:r>
        <w:t>схемы (</w:t>
      </w:r>
      <w:proofErr w:type="spellStart"/>
      <w:r>
        <w:t>Ctrl</w:t>
      </w:r>
      <w:proofErr w:type="spellEnd"/>
      <w:r>
        <w:t xml:space="preserve">-D для ее вызова). </w:t>
      </w:r>
    </w:p>
    <w:p w:rsidR="00012416" w:rsidRDefault="00D94EE0" w:rsidP="004D15FB">
      <w:pPr>
        <w:widowControl w:val="0"/>
        <w:outlineLvl w:val="0"/>
      </w:pPr>
      <w:r w:rsidRPr="00D94EE0">
        <w:rPr>
          <w:b/>
          <w:i/>
        </w:rPr>
        <w:t>!!!</w:t>
      </w:r>
      <w:r>
        <w:t xml:space="preserve">  Перевод в значения Е24 проводите сразу после</w:t>
      </w:r>
      <w:r w:rsidR="00A44586" w:rsidRPr="00A44586">
        <w:t xml:space="preserve"> </w:t>
      </w:r>
      <w:r>
        <w:t>расчета</w:t>
      </w:r>
      <w:r w:rsidR="00A44586" w:rsidRPr="00A44586">
        <w:t xml:space="preserve"> </w:t>
      </w:r>
      <w:r w:rsidR="00EE730D" w:rsidRPr="00EE730D">
        <w:rPr>
          <w:i/>
          <w:u w:val="single"/>
        </w:rPr>
        <w:t>каждой</w:t>
      </w:r>
      <w:r w:rsidR="00EE730D">
        <w:t xml:space="preserve"> величины</w:t>
      </w:r>
      <w:r>
        <w:t>. В последующей формуле используйте уже переведенные значения из предыдущих</w:t>
      </w:r>
    </w:p>
    <w:p w:rsidR="00D94EE0" w:rsidRDefault="00D94EE0" w:rsidP="004D15FB">
      <w:pPr>
        <w:widowControl w:val="0"/>
        <w:outlineLvl w:val="0"/>
      </w:pPr>
      <w:r w:rsidRPr="00D94EE0">
        <w:rPr>
          <w:i/>
          <w:u w:val="single"/>
        </w:rPr>
        <w:t>Рекомендация:</w:t>
      </w:r>
      <w:r>
        <w:t xml:space="preserve"> Приближение к значениям Е24 не нужно использовать по строго формальным математическим правилам. Если расчетное значение отличается от Е24 на величину, большую </w:t>
      </w:r>
      <w:r w:rsidR="008601BA">
        <w:t>~</w:t>
      </w:r>
      <w:r w:rsidR="0034245C">
        <w:t xml:space="preserve">± </w:t>
      </w:r>
      <w:r w:rsidR="008601BA">
        <w:t>5%</w:t>
      </w:r>
      <w:r w:rsidR="008601BA" w:rsidRPr="008601BA">
        <w:t xml:space="preserve">, то </w:t>
      </w:r>
      <w:r w:rsidR="008601BA" w:rsidRPr="008601BA">
        <w:rPr>
          <w:i/>
          <w:u w:val="single"/>
        </w:rPr>
        <w:t>наименьшую конечную погрешность</w:t>
      </w:r>
      <w:r w:rsidR="008601BA" w:rsidRPr="008601BA">
        <w:t xml:space="preserve"> даст:</w:t>
      </w:r>
    </w:p>
    <w:p w:rsidR="008601BA" w:rsidRDefault="008601BA" w:rsidP="00DC18FC">
      <w:pPr>
        <w:pStyle w:val="a3"/>
        <w:widowControl w:val="0"/>
        <w:numPr>
          <w:ilvl w:val="0"/>
          <w:numId w:val="4"/>
        </w:numPr>
        <w:outlineLvl w:val="0"/>
      </w:pPr>
      <w:r w:rsidRPr="00D004C9">
        <w:t>для</w:t>
      </w:r>
      <w:r>
        <w:t xml:space="preserve"> R</w:t>
      </w:r>
      <w:r w:rsidRPr="00DC18FC">
        <w:rPr>
          <w:vertAlign w:val="subscript"/>
        </w:rPr>
        <w:t>C</w:t>
      </w:r>
      <w:r>
        <w:t>, R</w:t>
      </w:r>
      <w:r w:rsidRPr="00DC18FC">
        <w:rPr>
          <w:vertAlign w:val="subscript"/>
        </w:rPr>
        <w:t>B2</w:t>
      </w:r>
      <w:r>
        <w:t xml:space="preserve"> – выбор </w:t>
      </w:r>
      <w:r w:rsidRPr="008601BA">
        <w:rPr>
          <w:i/>
        </w:rPr>
        <w:t>большего</w:t>
      </w:r>
      <w:r>
        <w:t xml:space="preserve"> значения из Е24,</w:t>
      </w:r>
    </w:p>
    <w:p w:rsidR="008601BA" w:rsidRDefault="008601BA" w:rsidP="00DC18FC">
      <w:pPr>
        <w:pStyle w:val="a3"/>
        <w:widowControl w:val="0"/>
        <w:numPr>
          <w:ilvl w:val="0"/>
          <w:numId w:val="4"/>
        </w:numPr>
        <w:outlineLvl w:val="0"/>
      </w:pPr>
      <w:r w:rsidRPr="00D004C9">
        <w:t>для</w:t>
      </w:r>
      <w:r>
        <w:t xml:space="preserve"> R</w:t>
      </w:r>
      <w:r w:rsidRPr="00DC18FC">
        <w:rPr>
          <w:vertAlign w:val="subscript"/>
        </w:rPr>
        <w:t>B1</w:t>
      </w:r>
      <w:r>
        <w:t xml:space="preserve"> – выбор </w:t>
      </w:r>
      <w:r w:rsidRPr="008601BA">
        <w:rPr>
          <w:i/>
        </w:rPr>
        <w:t>меньшего</w:t>
      </w:r>
      <w:r>
        <w:t xml:space="preserve"> значения из Е24,</w:t>
      </w:r>
    </w:p>
    <w:p w:rsidR="00D94EE0" w:rsidRPr="008601BA" w:rsidRDefault="008E5C12" w:rsidP="004D15FB">
      <w:pPr>
        <w:widowControl w:val="0"/>
        <w:outlineLvl w:val="0"/>
      </w:pPr>
      <w:r>
        <w:t>Все рассчитанные з</w:t>
      </w:r>
      <w:r w:rsidR="008601BA">
        <w:t>начения</w:t>
      </w:r>
      <w:r>
        <w:t xml:space="preserve"> </w:t>
      </w:r>
      <w:r w:rsidR="008601BA">
        <w:t>дале</w:t>
      </w:r>
      <w:r>
        <w:t xml:space="preserve">е </w:t>
      </w:r>
      <w:r w:rsidR="008601BA">
        <w:t>наз</w:t>
      </w:r>
      <w:r>
        <w:t>ываются</w:t>
      </w:r>
      <w:r w:rsidR="008601BA">
        <w:t xml:space="preserve"> </w:t>
      </w:r>
      <w:r w:rsidR="008601BA" w:rsidRPr="008601BA">
        <w:rPr>
          <w:i/>
        </w:rPr>
        <w:t>номинальны</w:t>
      </w:r>
      <w:r w:rsidR="00553F30">
        <w:rPr>
          <w:i/>
        </w:rPr>
        <w:t>ми</w:t>
      </w:r>
      <w:r w:rsidR="008601BA">
        <w:t>, индекс "</w:t>
      </w:r>
      <w:r w:rsidR="008601BA">
        <w:rPr>
          <w:lang w:val="en-US"/>
        </w:rPr>
        <w:t>NOM</w:t>
      </w:r>
      <w:r w:rsidR="008601BA" w:rsidRPr="008601BA">
        <w:t>".</w:t>
      </w:r>
    </w:p>
    <w:p w:rsidR="00711812" w:rsidRDefault="008E5C12" w:rsidP="00711812">
      <w:pPr>
        <w:widowControl w:val="0"/>
        <w:outlineLvl w:val="0"/>
      </w:pPr>
      <w:r>
        <w:t>Все значения заносятся в Таблицы П1.1, П1.2, которые должны быть представлены перед началом работы.</w:t>
      </w:r>
      <w:r w:rsidR="00553F30">
        <w:t xml:space="preserve">  </w:t>
      </w:r>
    </w:p>
    <w:p w:rsidR="00553F30" w:rsidRDefault="00553F30" w:rsidP="00711812">
      <w:pPr>
        <w:widowControl w:val="0"/>
        <w:outlineLvl w:val="0"/>
      </w:pPr>
    </w:p>
    <w:p w:rsidR="00623492" w:rsidRPr="005A65E5" w:rsidRDefault="00623492" w:rsidP="00623492">
      <w:pPr>
        <w:widowControl w:val="0"/>
        <w:outlineLvl w:val="0"/>
        <w:rPr>
          <w:b/>
          <w:i/>
          <w:u w:val="single"/>
        </w:rPr>
      </w:pPr>
      <w:r w:rsidRPr="005A65E5">
        <w:rPr>
          <w:b/>
          <w:i/>
          <w:u w:val="single"/>
        </w:rPr>
        <w:t>3. Задание для работы в лаборатории</w:t>
      </w:r>
    </w:p>
    <w:p w:rsidR="00623492" w:rsidRPr="005A65E5" w:rsidRDefault="00623492" w:rsidP="00623492">
      <w:pPr>
        <w:widowControl w:val="0"/>
        <w:outlineLvl w:val="0"/>
        <w:rPr>
          <w:i/>
          <w:u w:val="single"/>
        </w:rPr>
      </w:pPr>
      <w:r w:rsidRPr="005A65E5">
        <w:rPr>
          <w:b/>
          <w:i/>
          <w:u w:val="single"/>
        </w:rPr>
        <w:t>3.1</w:t>
      </w:r>
      <w:r w:rsidRPr="005A65E5">
        <w:rPr>
          <w:i/>
          <w:u w:val="single"/>
        </w:rPr>
        <w:t xml:space="preserve">. </w:t>
      </w:r>
      <w:r>
        <w:rPr>
          <w:i/>
          <w:u w:val="single"/>
        </w:rPr>
        <w:t>Зависимость показателей работы от параметров схемы.</w:t>
      </w:r>
    </w:p>
    <w:p w:rsidR="00623492" w:rsidRPr="005A65E5" w:rsidRDefault="00623492" w:rsidP="00623492">
      <w:pPr>
        <w:widowControl w:val="0"/>
        <w:outlineLvl w:val="0"/>
        <w:rPr>
          <w:i/>
          <w:u w:val="single"/>
        </w:rPr>
      </w:pPr>
      <w:r w:rsidRPr="005A65E5">
        <w:rPr>
          <w:b/>
          <w:i/>
          <w:u w:val="single"/>
        </w:rPr>
        <w:t>3.1.1</w:t>
      </w:r>
      <w:r w:rsidRPr="005A65E5">
        <w:rPr>
          <w:i/>
          <w:u w:val="single"/>
        </w:rPr>
        <w:t>. Подготовка схемы к работе.</w:t>
      </w:r>
    </w:p>
    <w:p w:rsidR="00623492" w:rsidRDefault="00623492" w:rsidP="00623492">
      <w:pPr>
        <w:widowControl w:val="0"/>
        <w:outlineLvl w:val="0"/>
      </w:pPr>
      <w:r>
        <w:t xml:space="preserve">Открыть файл </w:t>
      </w:r>
      <w:proofErr w:type="spellStart"/>
      <w:r w:rsidR="00326158">
        <w:t>AmpBJT-Practic</w:t>
      </w:r>
      <w:proofErr w:type="spellEnd"/>
      <w:r w:rsidRPr="006F14DF">
        <w:t>.</w:t>
      </w:r>
      <w:proofErr w:type="spellStart"/>
      <w:r>
        <w:rPr>
          <w:lang w:val="en-US"/>
        </w:rPr>
        <w:t>ewB</w:t>
      </w:r>
      <w:proofErr w:type="spellEnd"/>
      <w:r w:rsidR="00553F30">
        <w:t xml:space="preserve"> </w:t>
      </w:r>
      <w:r>
        <w:t>и установить</w:t>
      </w:r>
      <w:r w:rsidR="00326158" w:rsidRPr="00326158">
        <w:t>:</w:t>
      </w:r>
    </w:p>
    <w:p w:rsidR="00326158" w:rsidRDefault="00326158" w:rsidP="00DC18FC">
      <w:pPr>
        <w:pStyle w:val="a3"/>
        <w:widowControl w:val="0"/>
        <w:numPr>
          <w:ilvl w:val="0"/>
          <w:numId w:val="4"/>
        </w:numPr>
        <w:outlineLvl w:val="0"/>
      </w:pPr>
      <w:r w:rsidRPr="00D004C9">
        <w:t>тип</w:t>
      </w:r>
      <w:r>
        <w:t xml:space="preserve"> БТ, значения E</w:t>
      </w:r>
      <w:r w:rsidRPr="00752F5A">
        <w:rPr>
          <w:vertAlign w:val="subscript"/>
        </w:rPr>
        <w:t>C</w:t>
      </w:r>
      <w:r>
        <w:t>,</w:t>
      </w:r>
      <w:r w:rsidR="00A44586" w:rsidRPr="00A44586">
        <w:t xml:space="preserve"> </w:t>
      </w:r>
      <w:r w:rsidR="00895503" w:rsidRPr="0034245C">
        <w:t>E</w:t>
      </w:r>
      <w:r w:rsidR="00895503" w:rsidRPr="009C4995">
        <w:rPr>
          <w:vertAlign w:val="subscript"/>
        </w:rPr>
        <w:t>SS</w:t>
      </w:r>
      <w:r w:rsidR="00895503">
        <w:t>,</w:t>
      </w:r>
      <w:r>
        <w:t xml:space="preserve"> R</w:t>
      </w:r>
      <w:r w:rsidRPr="00752F5A">
        <w:rPr>
          <w:vertAlign w:val="subscript"/>
        </w:rPr>
        <w:t>SS</w:t>
      </w:r>
      <w:r>
        <w:t>, R</w:t>
      </w:r>
      <w:r w:rsidRPr="00752F5A">
        <w:rPr>
          <w:vertAlign w:val="subscript"/>
        </w:rPr>
        <w:t>H</w:t>
      </w:r>
      <w:r>
        <w:t xml:space="preserve"> – по варианту,</w:t>
      </w:r>
      <w:r w:rsidR="00A44586" w:rsidRPr="00A44586">
        <w:t xml:space="preserve"> </w:t>
      </w:r>
      <w:r w:rsidR="003750D8">
        <w:t xml:space="preserve">согласно </w:t>
      </w:r>
      <w:r w:rsidR="00A44586" w:rsidRPr="00A44586">
        <w:t>П</w:t>
      </w:r>
      <w:r w:rsidR="003750D8">
        <w:t>риложению 1.1,</w:t>
      </w:r>
    </w:p>
    <w:p w:rsidR="00326158" w:rsidRDefault="00326158" w:rsidP="00DC18FC">
      <w:pPr>
        <w:pStyle w:val="a3"/>
        <w:widowControl w:val="0"/>
        <w:numPr>
          <w:ilvl w:val="0"/>
          <w:numId w:val="4"/>
        </w:numPr>
        <w:outlineLvl w:val="0"/>
      </w:pPr>
      <w:r w:rsidRPr="00D004C9">
        <w:t>значения</w:t>
      </w:r>
      <w:r>
        <w:t xml:space="preserve"> R</w:t>
      </w:r>
      <w:r w:rsidRPr="00752F5A">
        <w:rPr>
          <w:vertAlign w:val="subscript"/>
        </w:rPr>
        <w:t>C</w:t>
      </w:r>
      <w:r>
        <w:t>, R</w:t>
      </w:r>
      <w:r w:rsidRPr="00752F5A">
        <w:rPr>
          <w:vertAlign w:val="subscript"/>
        </w:rPr>
        <w:t>E</w:t>
      </w:r>
      <w:r>
        <w:t>, R</w:t>
      </w:r>
      <w:r w:rsidRPr="00752F5A">
        <w:rPr>
          <w:vertAlign w:val="subscript"/>
        </w:rPr>
        <w:t>B1</w:t>
      </w:r>
      <w:r>
        <w:t>, R</w:t>
      </w:r>
      <w:r w:rsidRPr="00752F5A">
        <w:rPr>
          <w:vertAlign w:val="subscript"/>
        </w:rPr>
        <w:t>B2</w:t>
      </w:r>
      <w:r>
        <w:t xml:space="preserve"> – из расчетов в пп.2.3.4, </w:t>
      </w:r>
    </w:p>
    <w:p w:rsidR="00326158" w:rsidRPr="00AC7CC6" w:rsidRDefault="00AC7CC6" w:rsidP="00DC18FC">
      <w:pPr>
        <w:pStyle w:val="a3"/>
        <w:widowControl w:val="0"/>
        <w:numPr>
          <w:ilvl w:val="0"/>
          <w:numId w:val="4"/>
        </w:numPr>
        <w:outlineLvl w:val="0"/>
      </w:pPr>
      <w:r w:rsidRPr="00D004C9">
        <w:t>проверить</w:t>
      </w:r>
      <w:r>
        <w:t>: С1=470мкФ, С2=С3=3.3мкФ</w:t>
      </w:r>
      <w:r w:rsidR="00590C8A">
        <w:t>,</w:t>
      </w:r>
    </w:p>
    <w:p w:rsidR="00326158" w:rsidRPr="00AC7CC6" w:rsidRDefault="00AC7CC6" w:rsidP="00DC18FC">
      <w:pPr>
        <w:pStyle w:val="a3"/>
        <w:widowControl w:val="0"/>
        <w:numPr>
          <w:ilvl w:val="0"/>
          <w:numId w:val="4"/>
        </w:numPr>
        <w:outlineLvl w:val="0"/>
      </w:pPr>
      <w:r w:rsidRPr="00D004C9">
        <w:t>режимы</w:t>
      </w:r>
      <w:r>
        <w:t xml:space="preserve"> приборов: </w:t>
      </w:r>
      <w:proofErr w:type="spellStart"/>
      <w:r>
        <w:rPr>
          <w:lang w:val="en-US"/>
        </w:rPr>
        <w:t>pV</w:t>
      </w:r>
      <w:proofErr w:type="spellEnd"/>
      <w:r w:rsidRPr="00AC7CC6">
        <w:t>1</w:t>
      </w:r>
      <w:r w:rsidR="0083773F">
        <w:t>, pV2</w:t>
      </w:r>
      <w:r w:rsidRPr="00AC7CC6">
        <w:t xml:space="preserve"> – </w:t>
      </w:r>
      <w:r>
        <w:t>AC,</w:t>
      </w:r>
      <w:r w:rsidR="0049420B">
        <w:t xml:space="preserve"> </w:t>
      </w:r>
      <w:proofErr w:type="spellStart"/>
      <w:r>
        <w:rPr>
          <w:lang w:val="en-US"/>
        </w:rPr>
        <w:t>pV</w:t>
      </w:r>
      <w:proofErr w:type="spellEnd"/>
      <w:r w:rsidR="0083773F" w:rsidRPr="0083773F">
        <w:t>3</w:t>
      </w:r>
      <w:r w:rsidRPr="00AC7CC6">
        <w:t xml:space="preserve"> – </w:t>
      </w:r>
      <w:r>
        <w:rPr>
          <w:lang w:val="en-US"/>
        </w:rPr>
        <w:t>DC</w:t>
      </w:r>
      <w:r w:rsidR="0083773F" w:rsidRPr="0083773F">
        <w:t>.</w:t>
      </w:r>
    </w:p>
    <w:p w:rsidR="00752F5A" w:rsidRDefault="00752F5A" w:rsidP="00DC18FC">
      <w:pPr>
        <w:pStyle w:val="a3"/>
        <w:widowControl w:val="0"/>
        <w:numPr>
          <w:ilvl w:val="0"/>
          <w:numId w:val="4"/>
        </w:numPr>
        <w:outlineLvl w:val="0"/>
      </w:pPr>
      <w:r w:rsidRPr="00D004C9">
        <w:t>положение</w:t>
      </w:r>
      <w:r>
        <w:t xml:space="preserve"> ключей: </w:t>
      </w:r>
      <w:r w:rsidR="003750D8" w:rsidRPr="0034245C">
        <w:rPr>
          <w:b/>
          <w:lang w:val="en-US"/>
        </w:rPr>
        <w:t>S</w:t>
      </w:r>
      <w:r w:rsidR="00A44586">
        <w:rPr>
          <w:b/>
        </w:rPr>
        <w:t xml:space="preserve"> </w:t>
      </w:r>
      <w:r>
        <w:t>– замкнут,</w:t>
      </w:r>
      <w:r w:rsidR="00A44586">
        <w:t xml:space="preserve"> </w:t>
      </w:r>
      <w:r w:rsidRPr="00895503">
        <w:rPr>
          <w:b/>
        </w:rPr>
        <w:t xml:space="preserve">H </w:t>
      </w:r>
      <w:r>
        <w:t xml:space="preserve">– </w:t>
      </w:r>
      <w:r w:rsidRPr="00752F5A">
        <w:t>разомкнут</w:t>
      </w:r>
      <w:r>
        <w:t>.</w:t>
      </w:r>
    </w:p>
    <w:p w:rsidR="009B57B6" w:rsidRPr="009B57B6" w:rsidRDefault="009B57B6" w:rsidP="00623492">
      <w:pPr>
        <w:widowControl w:val="0"/>
        <w:outlineLvl w:val="0"/>
      </w:pPr>
      <w:r>
        <w:t>Включить отображение номиналов резисторов R</w:t>
      </w:r>
      <w:r w:rsidRPr="0083773F">
        <w:rPr>
          <w:vertAlign w:val="subscript"/>
        </w:rPr>
        <w:t>C</w:t>
      </w:r>
      <w:r>
        <w:t>, R</w:t>
      </w:r>
      <w:r w:rsidRPr="0083773F">
        <w:rPr>
          <w:vertAlign w:val="subscript"/>
        </w:rPr>
        <w:t>B1</w:t>
      </w:r>
      <w:r>
        <w:t>,</w:t>
      </w:r>
      <w:r w:rsidR="00A44586">
        <w:t xml:space="preserve"> </w:t>
      </w:r>
      <w:r>
        <w:rPr>
          <w:lang w:val="en-US"/>
        </w:rPr>
        <w:t>R</w:t>
      </w:r>
      <w:r w:rsidRPr="0083773F">
        <w:rPr>
          <w:vertAlign w:val="subscript"/>
          <w:lang w:val="en-US"/>
        </w:rPr>
        <w:t>B</w:t>
      </w:r>
      <w:r w:rsidRPr="0083773F">
        <w:rPr>
          <w:vertAlign w:val="subscript"/>
        </w:rPr>
        <w:t>2</w:t>
      </w:r>
      <w:r w:rsidRPr="009B57B6">
        <w:t xml:space="preserve">, </w:t>
      </w:r>
      <w:r>
        <w:rPr>
          <w:lang w:val="en-US"/>
        </w:rPr>
        <w:t>R</w:t>
      </w:r>
      <w:r w:rsidRPr="00EF29BE">
        <w:rPr>
          <w:vertAlign w:val="subscript"/>
          <w:lang w:val="en-US"/>
        </w:rPr>
        <w:t>E</w:t>
      </w:r>
      <w:r w:rsidR="0034245C">
        <w:t>. Для этого</w:t>
      </w:r>
      <w:r w:rsidRPr="009B57B6">
        <w:t xml:space="preserve"> в </w:t>
      </w:r>
      <w:r>
        <w:t>"</w:t>
      </w:r>
      <w:r w:rsidRPr="009B57B6">
        <w:t>Свойствах</w:t>
      </w:r>
      <w:r>
        <w:t>" каждого резистора на закладке "</w:t>
      </w:r>
      <w:proofErr w:type="spellStart"/>
      <w:r w:rsidRPr="009B57B6">
        <w:rPr>
          <w:i/>
        </w:rPr>
        <w:t>Display</w:t>
      </w:r>
      <w:proofErr w:type="spellEnd"/>
      <w:r>
        <w:t>" установить флажок "</w:t>
      </w:r>
      <w:proofErr w:type="spellStart"/>
      <w:r w:rsidRPr="009B57B6">
        <w:rPr>
          <w:i/>
        </w:rPr>
        <w:t>Show</w:t>
      </w:r>
      <w:proofErr w:type="spellEnd"/>
      <w:r w:rsidR="0050350B">
        <w:rPr>
          <w:i/>
        </w:rPr>
        <w:t xml:space="preserve"> </w:t>
      </w:r>
      <w:proofErr w:type="spellStart"/>
      <w:r w:rsidRPr="009B57B6">
        <w:rPr>
          <w:i/>
        </w:rPr>
        <w:t>values</w:t>
      </w:r>
      <w:proofErr w:type="spellEnd"/>
      <w:r>
        <w:t>".</w:t>
      </w:r>
    </w:p>
    <w:p w:rsidR="005A3F10" w:rsidRPr="009B57B6" w:rsidRDefault="005A3F10" w:rsidP="00623492">
      <w:pPr>
        <w:widowControl w:val="0"/>
        <w:outlineLvl w:val="0"/>
      </w:pPr>
      <w:r>
        <w:t xml:space="preserve">Включить схему при разомкнутом ключе </w:t>
      </w:r>
      <w:r w:rsidRPr="009B57B6">
        <w:rPr>
          <w:b/>
          <w:lang w:val="en-US"/>
        </w:rPr>
        <w:t>S</w:t>
      </w:r>
      <w:r w:rsidRPr="005A3F10">
        <w:t xml:space="preserve">, убедиться, что показание </w:t>
      </w:r>
      <w:proofErr w:type="spellStart"/>
      <w:r>
        <w:rPr>
          <w:lang w:val="en-US"/>
        </w:rPr>
        <w:t>pV</w:t>
      </w:r>
      <w:proofErr w:type="spellEnd"/>
      <w:r w:rsidRPr="005A3F10">
        <w:t xml:space="preserve">1 </w:t>
      </w:r>
      <w:r>
        <w:t>равно</w:t>
      </w:r>
      <w:r w:rsidR="00A44586">
        <w:t xml:space="preserve"> </w:t>
      </w:r>
      <w:r>
        <w:t xml:space="preserve">установленному значению </w:t>
      </w:r>
      <w:r>
        <w:rPr>
          <w:lang w:val="en-US"/>
        </w:rPr>
        <w:t>E</w:t>
      </w:r>
      <w:r w:rsidRPr="005A3F10">
        <w:rPr>
          <w:vertAlign w:val="subscript"/>
          <w:lang w:val="en-US"/>
        </w:rPr>
        <w:t>SS</w:t>
      </w:r>
      <w:r w:rsidRPr="005A3F10">
        <w:t>.</w:t>
      </w:r>
      <w:r w:rsidR="009B57B6">
        <w:t xml:space="preserve"> Далее ключ </w:t>
      </w:r>
      <w:r w:rsidR="009B57B6" w:rsidRPr="009B57B6">
        <w:rPr>
          <w:b/>
          <w:lang w:val="en-US"/>
        </w:rPr>
        <w:t>S</w:t>
      </w:r>
      <w:r w:rsidR="009B57B6" w:rsidRPr="00344C9D">
        <w:t xml:space="preserve"> остается замкнутым на всю работу.</w:t>
      </w:r>
    </w:p>
    <w:p w:rsidR="005A3F10" w:rsidRDefault="005A3F10" w:rsidP="00623492">
      <w:pPr>
        <w:widowControl w:val="0"/>
        <w:outlineLvl w:val="0"/>
      </w:pPr>
      <w:r w:rsidRPr="005A3F10">
        <w:rPr>
          <w:b/>
          <w:i/>
        </w:rPr>
        <w:t>!!!</w:t>
      </w:r>
      <w:r w:rsidRPr="005A3F10">
        <w:t xml:space="preserve"> В программе можно было бы и не делать этого очевидного измерения, но в реальных случаях приходится делать именно так.</w:t>
      </w:r>
    </w:p>
    <w:p w:rsidR="00D004C9" w:rsidRDefault="00D004C9" w:rsidP="00623492">
      <w:pPr>
        <w:widowControl w:val="0"/>
        <w:outlineLvl w:val="0"/>
      </w:pPr>
      <w:r w:rsidRPr="009B57B6">
        <w:rPr>
          <w:b/>
          <w:i/>
          <w:u w:val="single"/>
        </w:rPr>
        <w:t>3.1.</w:t>
      </w:r>
      <w:r w:rsidR="004559EE" w:rsidRPr="00954BBC">
        <w:rPr>
          <w:b/>
          <w:i/>
          <w:u w:val="single"/>
        </w:rPr>
        <w:t>2</w:t>
      </w:r>
      <w:r w:rsidRPr="009B57B6">
        <w:rPr>
          <w:i/>
          <w:u w:val="single"/>
        </w:rPr>
        <w:t>. Определение номинальных значений показателей работы</w:t>
      </w:r>
      <w:r>
        <w:t>.</w:t>
      </w:r>
    </w:p>
    <w:p w:rsidR="0046667C" w:rsidRDefault="0046667C" w:rsidP="0034245C">
      <w:pPr>
        <w:widowControl w:val="0"/>
        <w:ind w:firstLine="27"/>
        <w:outlineLvl w:val="0"/>
      </w:pPr>
      <w:r>
        <w:t xml:space="preserve">(Рекомендуемый порядок </w:t>
      </w:r>
      <w:r w:rsidRPr="0034245C">
        <w:t xml:space="preserve">заполнения </w:t>
      </w:r>
      <w:r w:rsidR="00BD21BC" w:rsidRPr="0034245C">
        <w:t xml:space="preserve">строки </w:t>
      </w:r>
      <w:r w:rsidR="003C5826">
        <w:t>"</w:t>
      </w:r>
      <w:r w:rsidR="00BD21BC" w:rsidRPr="0034245C">
        <w:t>Э</w:t>
      </w:r>
      <w:r w:rsidR="003C5826">
        <w:t>"</w:t>
      </w:r>
      <w:r w:rsidR="00A44586">
        <w:t xml:space="preserve"> </w:t>
      </w:r>
      <w:r>
        <w:t>Та</w:t>
      </w:r>
      <w:r w:rsidR="0034245C">
        <w:t>блицы 1.2 после установки</w:t>
      </w:r>
      <w:r>
        <w:t xml:space="preserve"> значений).</w:t>
      </w:r>
    </w:p>
    <w:p w:rsidR="00D004C9" w:rsidRDefault="0083773F" w:rsidP="00623492">
      <w:pPr>
        <w:widowControl w:val="0"/>
        <w:outlineLvl w:val="0"/>
      </w:pPr>
      <w:r>
        <w:lastRenderedPageBreak/>
        <w:t xml:space="preserve">1) </w:t>
      </w:r>
      <w:r w:rsidR="00D004C9">
        <w:t>Включить/</w:t>
      </w:r>
      <w:r w:rsidR="00D004C9" w:rsidRPr="0083773F">
        <w:rPr>
          <w:i/>
        </w:rPr>
        <w:t>выключить</w:t>
      </w:r>
      <w:r w:rsidR="00D004C9">
        <w:t xml:space="preserve"> схему. </w:t>
      </w:r>
      <w:r w:rsidR="000818EC">
        <w:t>Снять показания</w:t>
      </w:r>
      <w:r w:rsidR="00A44586">
        <w:t xml:space="preserve"> </w:t>
      </w:r>
      <w:proofErr w:type="spellStart"/>
      <w:r w:rsidR="004559EE">
        <w:rPr>
          <w:lang w:val="en-US"/>
        </w:rPr>
        <w:t>pV</w:t>
      </w:r>
      <w:proofErr w:type="spellEnd"/>
      <w:r w:rsidR="004559EE" w:rsidRPr="004559EE">
        <w:t>1</w:t>
      </w:r>
      <w:r>
        <w:sym w:font="Symbol" w:char="F0B8"/>
      </w:r>
      <w:proofErr w:type="spellStart"/>
      <w:r w:rsidR="004559EE">
        <w:rPr>
          <w:lang w:val="en-US"/>
        </w:rPr>
        <w:t>pV</w:t>
      </w:r>
      <w:proofErr w:type="spellEnd"/>
      <w:r w:rsidRPr="0083773F">
        <w:t>3</w:t>
      </w:r>
      <w:r w:rsidR="004559EE" w:rsidRPr="004559EE">
        <w:t xml:space="preserve"> для непосредственного использования и/или дальнейших вычи</w:t>
      </w:r>
      <w:r w:rsidR="004559EE">
        <w:t>с</w:t>
      </w:r>
      <w:r w:rsidR="004559EE" w:rsidRPr="004559EE">
        <w:t>лений.</w:t>
      </w:r>
    </w:p>
    <w:p w:rsidR="004559EE" w:rsidRPr="00C6573B" w:rsidRDefault="00C6573B" w:rsidP="00623492">
      <w:pPr>
        <w:widowControl w:val="0"/>
        <w:outlineLvl w:val="0"/>
      </w:pPr>
      <w:r>
        <w:t>Р</w:t>
      </w:r>
      <w:r w:rsidR="004559EE" w:rsidRPr="004559EE">
        <w:t xml:space="preserve">азвернуть осциллограф и определить значения </w:t>
      </w:r>
      <w:proofErr w:type="spellStart"/>
      <w:r w:rsidR="004559EE">
        <w:rPr>
          <w:lang w:val="en-US"/>
        </w:rPr>
        <w:t>u</w:t>
      </w:r>
      <w:r w:rsidR="004559EE" w:rsidRPr="00C6573B">
        <w:rPr>
          <w:vertAlign w:val="subscript"/>
          <w:lang w:val="en-US"/>
        </w:rPr>
        <w:t>OUT</w:t>
      </w:r>
      <w:proofErr w:type="spellEnd"/>
      <w:r w:rsidR="004559EE" w:rsidRPr="00C6573B">
        <w:rPr>
          <w:vertAlign w:val="subscript"/>
        </w:rPr>
        <w:t>(</w:t>
      </w:r>
      <w:r w:rsidR="004559EE" w:rsidRPr="00C6573B">
        <w:rPr>
          <w:vertAlign w:val="subscript"/>
          <w:lang w:val="en-US"/>
        </w:rPr>
        <w:t>MAX</w:t>
      </w:r>
      <w:r w:rsidR="004559EE" w:rsidRPr="00C6573B">
        <w:rPr>
          <w:vertAlign w:val="subscript"/>
        </w:rPr>
        <w:t>)</w:t>
      </w:r>
      <w:r w:rsidR="004559EE" w:rsidRPr="004559EE">
        <w:t xml:space="preserve">, </w:t>
      </w:r>
      <w:proofErr w:type="spellStart"/>
      <w:r w:rsidR="004559EE">
        <w:rPr>
          <w:lang w:val="en-US"/>
        </w:rPr>
        <w:t>u</w:t>
      </w:r>
      <w:r w:rsidR="004559EE" w:rsidRPr="00C6573B">
        <w:rPr>
          <w:vertAlign w:val="subscript"/>
          <w:lang w:val="en-US"/>
        </w:rPr>
        <w:t>OUT</w:t>
      </w:r>
      <w:proofErr w:type="spellEnd"/>
      <w:r w:rsidR="004559EE" w:rsidRPr="00C6573B">
        <w:rPr>
          <w:vertAlign w:val="subscript"/>
        </w:rPr>
        <w:t>(</w:t>
      </w:r>
      <w:r w:rsidR="004559EE" w:rsidRPr="00C6573B">
        <w:rPr>
          <w:vertAlign w:val="subscript"/>
          <w:lang w:val="en-US"/>
        </w:rPr>
        <w:t>MIN</w:t>
      </w:r>
      <w:r w:rsidR="004559EE" w:rsidRPr="00C6573B">
        <w:rPr>
          <w:vertAlign w:val="subscript"/>
        </w:rPr>
        <w:t>)</w:t>
      </w:r>
      <w:r w:rsidRPr="00C6573B">
        <w:t>,</w:t>
      </w:r>
    </w:p>
    <w:p w:rsidR="004559EE" w:rsidRDefault="00BC485D" w:rsidP="00623492">
      <w:pPr>
        <w:widowControl w:val="0"/>
        <w:outlineLvl w:val="0"/>
      </w:pPr>
      <w:r>
        <w:t>У</w:t>
      </w:r>
      <w:r w:rsidR="004559EE" w:rsidRPr="004559EE">
        <w:t>становки</w:t>
      </w:r>
      <w:r w:rsidR="00534C44">
        <w:t xml:space="preserve"> </w:t>
      </w:r>
      <w:r w:rsidR="004559EE" w:rsidRPr="004559EE">
        <w:t>осциллографа</w:t>
      </w:r>
      <w:r w:rsidR="004559EE" w:rsidRPr="00C6573B">
        <w:t xml:space="preserve">: </w:t>
      </w:r>
      <w:proofErr w:type="spellStart"/>
      <w:r w:rsidR="004559EE">
        <w:rPr>
          <w:lang w:val="en-US"/>
        </w:rPr>
        <w:t>Timebase</w:t>
      </w:r>
      <w:proofErr w:type="spellEnd"/>
      <w:r w:rsidR="004559EE" w:rsidRPr="00C6573B">
        <w:t xml:space="preserve"> – 0.20</w:t>
      </w:r>
      <w:proofErr w:type="spellStart"/>
      <w:r w:rsidR="004559EE">
        <w:rPr>
          <w:lang w:val="en-US"/>
        </w:rPr>
        <w:t>ms</w:t>
      </w:r>
      <w:proofErr w:type="spellEnd"/>
      <w:r w:rsidR="004559EE" w:rsidRPr="00C6573B">
        <w:t>/</w:t>
      </w:r>
      <w:r w:rsidR="004559EE">
        <w:rPr>
          <w:lang w:val="en-US"/>
        </w:rPr>
        <w:t>div</w:t>
      </w:r>
      <w:r w:rsidR="004559EE" w:rsidRPr="00C6573B">
        <w:t xml:space="preserve">, </w:t>
      </w:r>
      <w:proofErr w:type="spellStart"/>
      <w:r w:rsidR="004559EE">
        <w:rPr>
          <w:lang w:val="en-US"/>
        </w:rPr>
        <w:t>ChannelA</w:t>
      </w:r>
      <w:proofErr w:type="spellEnd"/>
      <w:r w:rsidR="004559EE" w:rsidRPr="00C6573B">
        <w:t xml:space="preserve"> – 1</w:t>
      </w:r>
      <w:r w:rsidR="004559EE">
        <w:rPr>
          <w:lang w:val="en-US"/>
        </w:rPr>
        <w:t>V</w:t>
      </w:r>
      <w:r w:rsidR="004559EE" w:rsidRPr="00C6573B">
        <w:t>/</w:t>
      </w:r>
      <w:r w:rsidR="004559EE">
        <w:rPr>
          <w:lang w:val="en-US"/>
        </w:rPr>
        <w:t>div</w:t>
      </w:r>
      <w:r w:rsidR="00C6573B">
        <w:t xml:space="preserve"> – Рис.1.2(а)</w:t>
      </w:r>
    </w:p>
    <w:p w:rsidR="00AB4E46" w:rsidRDefault="00C35931" w:rsidP="00C35931">
      <w:pPr>
        <w:widowControl w:val="0"/>
        <w:jc w:val="center"/>
        <w:outlineLvl w:val="0"/>
        <w:rPr>
          <w:b/>
          <w:i/>
        </w:rPr>
      </w:pPr>
      <w:r>
        <w:object w:dxaOrig="16815" w:dyaOrig="6301">
          <v:shape id="_x0000_i1038" type="#_x0000_t75" style="width:389.4pt;height:145pt" o:ole="">
            <v:imagedata r:id="rId39" o:title=""/>
          </v:shape>
          <o:OLEObject Type="Embed" ProgID="Visio.Drawing.15" ShapeID="_x0000_i1038" DrawAspect="Content" ObjectID="_1519645648" r:id="rId40"/>
        </w:object>
      </w:r>
    </w:p>
    <w:p w:rsidR="00AB4E46" w:rsidRPr="0083773F" w:rsidRDefault="00AB4E46" w:rsidP="0083773F">
      <w:pPr>
        <w:widowControl w:val="0"/>
        <w:jc w:val="center"/>
        <w:outlineLvl w:val="0"/>
        <w:rPr>
          <w:b/>
          <w:i/>
        </w:rPr>
      </w:pPr>
      <w:r w:rsidRPr="00AB4E46">
        <w:t xml:space="preserve">Рис.1.2. </w:t>
      </w:r>
      <w:r w:rsidR="0083773F">
        <w:t xml:space="preserve">Измерение максимального и минимального значений </w:t>
      </w:r>
      <w:proofErr w:type="spellStart"/>
      <w:r w:rsidR="0083773F">
        <w:rPr>
          <w:lang w:val="en-US"/>
        </w:rPr>
        <w:t>u</w:t>
      </w:r>
      <w:r w:rsidR="0083773F" w:rsidRPr="0083773F">
        <w:rPr>
          <w:vertAlign w:val="subscript"/>
          <w:lang w:val="en-US"/>
        </w:rPr>
        <w:t>OUT</w:t>
      </w:r>
      <w:proofErr w:type="spellEnd"/>
      <w:r w:rsidR="0083773F" w:rsidRPr="0083773F">
        <w:t>.</w:t>
      </w:r>
    </w:p>
    <w:p w:rsidR="00C6573B" w:rsidRDefault="00BC485D" w:rsidP="00623492">
      <w:pPr>
        <w:widowControl w:val="0"/>
        <w:outlineLvl w:val="0"/>
      </w:pPr>
      <w:r w:rsidRPr="003338BF">
        <w:rPr>
          <w:b/>
          <w:i/>
        </w:rPr>
        <w:t>!!!</w:t>
      </w:r>
      <w:r w:rsidR="00C6573B" w:rsidRPr="00C6573B">
        <w:t>можно перевести экран осциллографа в окно</w:t>
      </w:r>
      <w:r w:rsidR="00C6573B">
        <w:t xml:space="preserve">, аналогичное окну </w:t>
      </w:r>
      <w:proofErr w:type="spellStart"/>
      <w:r w:rsidR="00C6573B">
        <w:t>Transient</w:t>
      </w:r>
      <w:proofErr w:type="spellEnd"/>
      <w:r w:rsidR="00534C44">
        <w:t xml:space="preserve"> </w:t>
      </w:r>
      <w:r w:rsidR="00711812">
        <w:rPr>
          <w:lang w:val="en-US"/>
        </w:rPr>
        <w:t>Analysis</w:t>
      </w:r>
      <w:r w:rsidR="00711812">
        <w:sym w:font="Symbol" w:char="F0AE"/>
      </w:r>
      <w:r w:rsidR="00C35931" w:rsidRPr="00C35931">
        <w:t xml:space="preserve"> </w:t>
      </w:r>
      <w:proofErr w:type="spellStart"/>
      <w:r w:rsidR="00711812">
        <w:t>Display</w:t>
      </w:r>
      <w:proofErr w:type="spellEnd"/>
      <w:r w:rsidR="00C35931" w:rsidRPr="00C35931">
        <w:t xml:space="preserve"> </w:t>
      </w:r>
      <w:proofErr w:type="spellStart"/>
      <w:r w:rsidR="00711812">
        <w:t>Graphs</w:t>
      </w:r>
      <w:proofErr w:type="spellEnd"/>
      <w:r w:rsidR="00711812">
        <w:sym w:font="Symbol" w:char="F0AE"/>
      </w:r>
      <w:r w:rsidR="00534C44">
        <w:t xml:space="preserve"> </w:t>
      </w:r>
      <w:r w:rsidR="00711812">
        <w:t xml:space="preserve">если вкладок несколько, вкладка </w:t>
      </w:r>
      <w:proofErr w:type="spellStart"/>
      <w:r w:rsidR="00711812">
        <w:t>Oscilloscope</w:t>
      </w:r>
      <w:proofErr w:type="spellEnd"/>
      <w:r>
        <w:t>:</w:t>
      </w:r>
    </w:p>
    <w:p w:rsidR="00BC485D" w:rsidRDefault="00BC485D" w:rsidP="00D41061">
      <w:pPr>
        <w:pStyle w:val="a3"/>
        <w:widowControl w:val="0"/>
        <w:numPr>
          <w:ilvl w:val="0"/>
          <w:numId w:val="4"/>
        </w:numPr>
        <w:outlineLvl w:val="0"/>
      </w:pPr>
      <w:r w:rsidRPr="00590C8A">
        <w:t>захватить</w:t>
      </w:r>
      <w:r>
        <w:t xml:space="preserve"> курсором </w:t>
      </w:r>
      <w:r w:rsidR="003338BF">
        <w:t>небольшую</w:t>
      </w:r>
      <w:r>
        <w:t xml:space="preserve"> область </w:t>
      </w:r>
      <w:r w:rsidR="003338BF" w:rsidRPr="003338BF">
        <w:t>"</w:t>
      </w:r>
      <w:r w:rsidR="003338BF">
        <w:t>сплошной" ка</w:t>
      </w:r>
      <w:r>
        <w:t>ртинки</w:t>
      </w:r>
      <w:r w:rsidR="003338BF">
        <w:t>, обязательно включающей ее верхнюю и нижнюю границы,</w:t>
      </w:r>
    </w:p>
    <w:p w:rsidR="003338BF" w:rsidRDefault="003338BF" w:rsidP="00D41061">
      <w:pPr>
        <w:pStyle w:val="a3"/>
        <w:widowControl w:val="0"/>
        <w:numPr>
          <w:ilvl w:val="0"/>
          <w:numId w:val="4"/>
        </w:numPr>
        <w:outlineLvl w:val="0"/>
      </w:pPr>
      <w:r w:rsidRPr="00590C8A">
        <w:t>после</w:t>
      </w:r>
      <w:r>
        <w:t xml:space="preserve"> отпускания захваченная область займет весь экран,</w:t>
      </w:r>
    </w:p>
    <w:p w:rsidR="003338BF" w:rsidRPr="003338BF" w:rsidRDefault="003338BF" w:rsidP="00D41061">
      <w:pPr>
        <w:pStyle w:val="a3"/>
        <w:widowControl w:val="0"/>
        <w:numPr>
          <w:ilvl w:val="0"/>
          <w:numId w:val="4"/>
        </w:numPr>
        <w:outlineLvl w:val="0"/>
      </w:pPr>
      <w:r w:rsidRPr="00590C8A">
        <w:t>несколько</w:t>
      </w:r>
      <w:r>
        <w:t xml:space="preserve"> последовательных действий – получается, как на Рис.1.2</w:t>
      </w:r>
      <w:r w:rsidRPr="003338BF">
        <w:t>(</w:t>
      </w:r>
      <w:r>
        <w:rPr>
          <w:lang w:val="en-US"/>
        </w:rPr>
        <w:t>b</w:t>
      </w:r>
      <w:r w:rsidRPr="003338BF">
        <w:t>),</w:t>
      </w:r>
    </w:p>
    <w:p w:rsidR="00AD1C72" w:rsidRDefault="003338BF" w:rsidP="00AD1C72">
      <w:pPr>
        <w:pStyle w:val="a3"/>
        <w:widowControl w:val="0"/>
        <w:numPr>
          <w:ilvl w:val="0"/>
          <w:numId w:val="4"/>
        </w:numPr>
        <w:jc w:val="left"/>
        <w:outlineLvl w:val="0"/>
      </w:pPr>
      <w:r w:rsidRPr="00590C8A">
        <w:t>при</w:t>
      </w:r>
      <w:r w:rsidRPr="003338BF">
        <w:t xml:space="preserve"> неудачной попытке нажать "минус" – крайний </w:t>
      </w:r>
      <w:r>
        <w:t>справа и все сначала,</w:t>
      </w:r>
    </w:p>
    <w:p w:rsidR="003338BF" w:rsidRPr="00D41061" w:rsidRDefault="00D41061" w:rsidP="00AD1C72">
      <w:pPr>
        <w:pStyle w:val="a3"/>
        <w:widowControl w:val="0"/>
        <w:numPr>
          <w:ilvl w:val="0"/>
          <w:numId w:val="4"/>
        </w:numPr>
        <w:jc w:val="left"/>
        <w:outlineLvl w:val="0"/>
      </w:pPr>
      <w:proofErr w:type="gramStart"/>
      <w:r w:rsidRPr="00D41061">
        <w:t>при</w:t>
      </w:r>
      <w:proofErr w:type="gramEnd"/>
      <w:r w:rsidRPr="00D41061">
        <w:t xml:space="preserve"> вызове курсоров:   </w:t>
      </w:r>
      <w:proofErr w:type="spellStart"/>
      <w:r w:rsidR="003338BF" w:rsidRPr="00AD1C72">
        <w:rPr>
          <w:lang w:val="en-US"/>
        </w:rPr>
        <w:t>u</w:t>
      </w:r>
      <w:r w:rsidR="003338BF" w:rsidRPr="00AD1C72">
        <w:rPr>
          <w:vertAlign w:val="subscript"/>
          <w:lang w:val="en-US"/>
        </w:rPr>
        <w:t>OUT</w:t>
      </w:r>
      <w:proofErr w:type="spellEnd"/>
      <w:r w:rsidR="003338BF" w:rsidRPr="00AD1C72">
        <w:rPr>
          <w:vertAlign w:val="subscript"/>
        </w:rPr>
        <w:t>(</w:t>
      </w:r>
      <w:r w:rsidR="003338BF" w:rsidRPr="00AD1C72">
        <w:rPr>
          <w:vertAlign w:val="subscript"/>
          <w:lang w:val="en-US"/>
        </w:rPr>
        <w:t>MAX</w:t>
      </w:r>
      <w:r w:rsidR="003338BF" w:rsidRPr="00AD1C72">
        <w:rPr>
          <w:vertAlign w:val="subscript"/>
        </w:rPr>
        <w:t>)</w:t>
      </w:r>
      <w:r w:rsidR="003338BF" w:rsidRPr="00D41061">
        <w:t xml:space="preserve"> = </w:t>
      </w:r>
      <w:proofErr w:type="spellStart"/>
      <w:r w:rsidR="003338BF" w:rsidRPr="00AD1C72">
        <w:rPr>
          <w:lang w:val="en-US"/>
        </w:rPr>
        <w:t>maxy</w:t>
      </w:r>
      <w:proofErr w:type="spellEnd"/>
      <w:r w:rsidR="003338BF" w:rsidRPr="00D41061">
        <w:t xml:space="preserve">,  </w:t>
      </w:r>
      <w:proofErr w:type="spellStart"/>
      <w:r w:rsidR="003338BF" w:rsidRPr="00AD1C72">
        <w:rPr>
          <w:lang w:val="en-US"/>
        </w:rPr>
        <w:t>u</w:t>
      </w:r>
      <w:r w:rsidR="003338BF" w:rsidRPr="00AD1C72">
        <w:rPr>
          <w:vertAlign w:val="subscript"/>
          <w:lang w:val="en-US"/>
        </w:rPr>
        <w:t>OUT</w:t>
      </w:r>
      <w:proofErr w:type="spellEnd"/>
      <w:r w:rsidR="003338BF" w:rsidRPr="00AD1C72">
        <w:rPr>
          <w:vertAlign w:val="subscript"/>
        </w:rPr>
        <w:t>(</w:t>
      </w:r>
      <w:r w:rsidR="003338BF" w:rsidRPr="00AD1C72">
        <w:rPr>
          <w:vertAlign w:val="subscript"/>
          <w:lang w:val="en-US"/>
        </w:rPr>
        <w:t>MIN</w:t>
      </w:r>
      <w:r w:rsidR="003338BF" w:rsidRPr="00AD1C72">
        <w:rPr>
          <w:vertAlign w:val="subscript"/>
        </w:rPr>
        <w:t xml:space="preserve">) </w:t>
      </w:r>
      <w:r w:rsidR="003338BF" w:rsidRPr="00D41061">
        <w:t xml:space="preserve">= </w:t>
      </w:r>
      <w:proofErr w:type="spellStart"/>
      <w:r w:rsidR="003338BF" w:rsidRPr="00AD1C72">
        <w:rPr>
          <w:lang w:val="en-US"/>
        </w:rPr>
        <w:t>miny</w:t>
      </w:r>
      <w:proofErr w:type="spellEnd"/>
      <w:r w:rsidR="003338BF" w:rsidRPr="00D41061">
        <w:t>.</w:t>
      </w:r>
    </w:p>
    <w:p w:rsidR="00C6573B" w:rsidRPr="00D41061" w:rsidRDefault="003338BF" w:rsidP="00623492">
      <w:pPr>
        <w:widowControl w:val="0"/>
        <w:outlineLvl w:val="0"/>
      </w:pPr>
      <w:r w:rsidRPr="00D41061">
        <w:rPr>
          <w:b/>
          <w:i/>
        </w:rPr>
        <w:t>!!!</w:t>
      </w:r>
      <w:r w:rsidR="00C35931" w:rsidRPr="00C35931">
        <w:rPr>
          <w:b/>
          <w:i/>
        </w:rPr>
        <w:t xml:space="preserve"> </w:t>
      </w:r>
      <w:r w:rsidR="0049420B">
        <w:rPr>
          <w:b/>
          <w:i/>
        </w:rPr>
        <w:t xml:space="preserve"> </w:t>
      </w:r>
      <w:r w:rsidR="00EE730D">
        <w:t>З</w:t>
      </w:r>
      <w:r w:rsidR="00D41061">
        <w:t xml:space="preserve">начения </w:t>
      </w:r>
      <w:proofErr w:type="spellStart"/>
      <w:r w:rsidR="00D41061">
        <w:rPr>
          <w:lang w:val="en-US"/>
        </w:rPr>
        <w:t>maxy</w:t>
      </w:r>
      <w:proofErr w:type="spellEnd"/>
      <w:r w:rsidR="00D41061" w:rsidRPr="00D41061">
        <w:t xml:space="preserve"> и </w:t>
      </w:r>
      <w:proofErr w:type="spellStart"/>
      <w:r w:rsidR="00D41061">
        <w:rPr>
          <w:lang w:val="en-US"/>
        </w:rPr>
        <w:t>miny</w:t>
      </w:r>
      <w:proofErr w:type="spellEnd"/>
      <w:r w:rsidR="00D41061">
        <w:t xml:space="preserve"> появятся сразу </w:t>
      </w:r>
      <w:r w:rsidR="00EE730D">
        <w:t xml:space="preserve">в окне </w:t>
      </w:r>
      <w:proofErr w:type="spellStart"/>
      <w:r w:rsidR="00EE730D">
        <w:t>Display</w:t>
      </w:r>
      <w:proofErr w:type="spellEnd"/>
      <w:r w:rsidR="00C35931" w:rsidRPr="00C35931">
        <w:t xml:space="preserve"> </w:t>
      </w:r>
      <w:proofErr w:type="spellStart"/>
      <w:r w:rsidR="00EE730D">
        <w:t>Graphs</w:t>
      </w:r>
      <w:proofErr w:type="spellEnd"/>
      <w:r w:rsidR="00EE730D">
        <w:sym w:font="Symbol" w:char="F0AE"/>
      </w:r>
      <w:proofErr w:type="spellStart"/>
      <w:r w:rsidR="00EE730D">
        <w:t>Oscilloscope</w:t>
      </w:r>
      <w:proofErr w:type="spellEnd"/>
      <w:r w:rsidR="00C35931" w:rsidRPr="00C35931">
        <w:t xml:space="preserve"> </w:t>
      </w:r>
      <w:r w:rsidR="00D41061">
        <w:t>при вызове курсоров</w:t>
      </w:r>
      <w:r w:rsidR="0049420B">
        <w:t xml:space="preserve"> </w:t>
      </w:r>
      <w:r w:rsidR="00D41061">
        <w:t>даже без разворачивания сплошной картинки. Однако, метод нужно запомнить и применять при необходимости перевода окна осциллографа в график отчета. Кроме того, измерения в окне на Рис.1(</w:t>
      </w:r>
      <w:r w:rsidR="00D41061">
        <w:rPr>
          <w:lang w:val="en-US"/>
        </w:rPr>
        <w:t>b</w:t>
      </w:r>
      <w:r w:rsidR="00D41061" w:rsidRPr="00D41061">
        <w:t>) намного точнее.</w:t>
      </w:r>
    </w:p>
    <w:p w:rsidR="0083773F" w:rsidRDefault="00D41061" w:rsidP="0083773F">
      <w:pPr>
        <w:widowControl w:val="0"/>
        <w:outlineLvl w:val="0"/>
      </w:pPr>
      <w:r w:rsidRPr="00D41061">
        <w:t xml:space="preserve">2) </w:t>
      </w:r>
      <w:r w:rsidR="0083773F">
        <w:t xml:space="preserve">Определить значение КНИ (это можно </w:t>
      </w:r>
      <w:r w:rsidR="0083773F" w:rsidRPr="00D41061">
        <w:rPr>
          <w:i/>
        </w:rPr>
        <w:t>до</w:t>
      </w:r>
      <w:r w:rsidR="0083773F">
        <w:t xml:space="preserve"> и даже </w:t>
      </w:r>
      <w:r w:rsidR="0083773F" w:rsidRPr="00D41061">
        <w:rPr>
          <w:i/>
        </w:rPr>
        <w:t>без</w:t>
      </w:r>
      <w:r w:rsidR="0083773F">
        <w:t xml:space="preserve"> включения):</w:t>
      </w:r>
    </w:p>
    <w:p w:rsidR="0083773F" w:rsidRDefault="0083773F" w:rsidP="0083773F">
      <w:pPr>
        <w:pStyle w:val="a3"/>
        <w:widowControl w:val="0"/>
        <w:numPr>
          <w:ilvl w:val="0"/>
          <w:numId w:val="4"/>
        </w:numPr>
        <w:outlineLvl w:val="0"/>
        <w:rPr>
          <w:lang w:val="en-US"/>
        </w:rPr>
      </w:pPr>
      <w:r w:rsidRPr="003338BF">
        <w:rPr>
          <w:lang w:val="en-US"/>
        </w:rPr>
        <w:t>Analysis</w:t>
      </w:r>
      <w:r>
        <w:sym w:font="Symbol" w:char="F0AE"/>
      </w:r>
      <w:r w:rsidRPr="00BC485D">
        <w:rPr>
          <w:lang w:val="en-US"/>
        </w:rPr>
        <w:t>Fourier</w:t>
      </w:r>
      <w:r w:rsidRPr="00590C8A">
        <w:rPr>
          <w:lang w:val="en-US"/>
        </w:rPr>
        <w:t xml:space="preserve"> (</w:t>
      </w:r>
      <w:r>
        <w:t>Фурье</w:t>
      </w:r>
      <w:r w:rsidRPr="00590C8A">
        <w:rPr>
          <w:lang w:val="en-US"/>
        </w:rPr>
        <w:t xml:space="preserve">); </w:t>
      </w:r>
      <w:r w:rsidRPr="00BC485D">
        <w:rPr>
          <w:lang w:val="en-US"/>
        </w:rPr>
        <w:t>output</w:t>
      </w:r>
      <w:r w:rsidR="0049420B" w:rsidRPr="0049420B">
        <w:rPr>
          <w:lang w:val="en-US"/>
        </w:rPr>
        <w:t xml:space="preserve"> </w:t>
      </w:r>
      <w:r w:rsidRPr="00BC485D">
        <w:rPr>
          <w:lang w:val="en-US"/>
        </w:rPr>
        <w:t>nod</w:t>
      </w:r>
      <w:r>
        <w:rPr>
          <w:lang w:val="en-US"/>
        </w:rPr>
        <w:t>e</w:t>
      </w:r>
      <w:r w:rsidRPr="00590C8A">
        <w:rPr>
          <w:lang w:val="en-US"/>
        </w:rPr>
        <w:t xml:space="preserve"> – </w:t>
      </w:r>
      <w:r w:rsidRPr="00590C8A">
        <w:rPr>
          <w:b/>
          <w:lang w:val="en-US"/>
        </w:rPr>
        <w:t>8</w:t>
      </w:r>
      <w:r w:rsidRPr="00590C8A">
        <w:rPr>
          <w:lang w:val="en-US"/>
        </w:rPr>
        <w:t xml:space="preserve">, </w:t>
      </w:r>
      <w:r w:rsidRPr="00BC485D">
        <w:rPr>
          <w:lang w:val="en-US"/>
        </w:rPr>
        <w:t xml:space="preserve">Fundamental </w:t>
      </w:r>
      <w:r>
        <w:rPr>
          <w:lang w:val="en-US"/>
        </w:rPr>
        <w:t>frequency – 1кГц,</w:t>
      </w:r>
    </w:p>
    <w:p w:rsidR="0083773F" w:rsidRPr="00BC485D" w:rsidRDefault="0083773F" w:rsidP="0083773F">
      <w:pPr>
        <w:pStyle w:val="a3"/>
        <w:widowControl w:val="0"/>
        <w:numPr>
          <w:ilvl w:val="0"/>
          <w:numId w:val="4"/>
        </w:numPr>
        <w:outlineLvl w:val="0"/>
      </w:pPr>
      <w:r w:rsidRPr="00BC485D">
        <w:t xml:space="preserve">результат – в </w:t>
      </w:r>
      <w:r>
        <w:t>нижнем окне, сразу в %%.</w:t>
      </w:r>
    </w:p>
    <w:p w:rsidR="00DC18FC" w:rsidRDefault="00D41061" w:rsidP="00623492">
      <w:pPr>
        <w:widowControl w:val="0"/>
        <w:outlineLvl w:val="0"/>
      </w:pPr>
      <w:r>
        <w:rPr>
          <w:b/>
          <w:i/>
          <w:u w:val="single"/>
        </w:rPr>
        <w:t>3</w:t>
      </w:r>
      <w:r w:rsidR="00DC18FC" w:rsidRPr="00A817D1">
        <w:rPr>
          <w:b/>
          <w:i/>
          <w:u w:val="single"/>
        </w:rPr>
        <w:t>.1.</w:t>
      </w:r>
      <w:r>
        <w:rPr>
          <w:b/>
          <w:i/>
          <w:u w:val="single"/>
        </w:rPr>
        <w:t>3</w:t>
      </w:r>
      <w:r w:rsidR="00DC18FC" w:rsidRPr="00A817D1">
        <w:rPr>
          <w:b/>
          <w:i/>
          <w:u w:val="single"/>
        </w:rPr>
        <w:t>.</w:t>
      </w:r>
      <w:r w:rsidR="00534C44">
        <w:rPr>
          <w:b/>
          <w:i/>
          <w:u w:val="single"/>
        </w:rPr>
        <w:t xml:space="preserve"> </w:t>
      </w:r>
      <w:r>
        <w:rPr>
          <w:i/>
          <w:u w:val="single"/>
        </w:rPr>
        <w:t xml:space="preserve">Влияние регулировок на </w:t>
      </w:r>
      <w:r w:rsidR="00A817D1">
        <w:rPr>
          <w:i/>
          <w:u w:val="single"/>
        </w:rPr>
        <w:t>показател</w:t>
      </w:r>
      <w:r>
        <w:rPr>
          <w:i/>
          <w:u w:val="single"/>
        </w:rPr>
        <w:t>и</w:t>
      </w:r>
      <w:r w:rsidR="00A817D1">
        <w:rPr>
          <w:i/>
          <w:u w:val="single"/>
        </w:rPr>
        <w:t xml:space="preserve"> работы УК</w:t>
      </w:r>
      <w:r w:rsidR="00DC18FC">
        <w:t>.</w:t>
      </w:r>
    </w:p>
    <w:p w:rsidR="00EF29BE" w:rsidRDefault="00EF29BE" w:rsidP="00EF29BE">
      <w:pPr>
        <w:widowControl w:val="0"/>
        <w:outlineLvl w:val="0"/>
      </w:pPr>
      <w:r>
        <w:t>(Рекомендуемый порядок заполнения Таблицы 1.3).</w:t>
      </w:r>
    </w:p>
    <w:p w:rsidR="00FD1366" w:rsidRDefault="007C6C41" w:rsidP="00623492">
      <w:pPr>
        <w:widowControl w:val="0"/>
        <w:outlineLvl w:val="0"/>
      </w:pPr>
      <w:r>
        <w:t>Таблица 1.3 содержит 6 строк и 8 столбцов – итого 48 значений. Только 16 из них – U</w:t>
      </w:r>
      <w:r w:rsidRPr="007C6C41">
        <w:rPr>
          <w:vertAlign w:val="subscript"/>
          <w:lang w:val="en-US"/>
        </w:rPr>
        <w:t>C</w:t>
      </w:r>
      <w:r w:rsidRPr="007C6C41">
        <w:rPr>
          <w:vertAlign w:val="subscript"/>
        </w:rPr>
        <w:t>.</w:t>
      </w:r>
      <w:r w:rsidRPr="007C6C41">
        <w:rPr>
          <w:vertAlign w:val="subscript"/>
          <w:lang w:val="en-US"/>
        </w:rPr>
        <w:t>OP</w:t>
      </w:r>
      <w:r w:rsidRPr="007C6C41">
        <w:t xml:space="preserve"> и </w:t>
      </w:r>
      <w:proofErr w:type="spellStart"/>
      <w:r>
        <w:t>u</w:t>
      </w:r>
      <w:r w:rsidRPr="00FD1366">
        <w:rPr>
          <w:vertAlign w:val="subscript"/>
        </w:rPr>
        <w:t>OUT</w:t>
      </w:r>
      <w:proofErr w:type="spellEnd"/>
      <w:r w:rsidRPr="00FD1366">
        <w:rPr>
          <w:vertAlign w:val="subscript"/>
        </w:rPr>
        <w:t>(XX)</w:t>
      </w:r>
      <w:r>
        <w:t xml:space="preserve"> непосредственно совпадают с показаниями приборов</w:t>
      </w:r>
      <w:r w:rsidR="00FD1366">
        <w:t xml:space="preserve">, 8 получаются так же непосредственно в опции </w:t>
      </w:r>
      <w:r w:rsidR="00FD1366" w:rsidRPr="00CB5BC7">
        <w:rPr>
          <w:i/>
          <w:lang w:val="en-US"/>
        </w:rPr>
        <w:t>Fourier</w:t>
      </w:r>
      <w:r w:rsidR="00FD1366">
        <w:t>, остальные</w:t>
      </w:r>
      <w:r w:rsidR="00FD1366" w:rsidRPr="00FD1366">
        <w:t xml:space="preserve"> 24</w:t>
      </w:r>
      <w:r w:rsidR="00FD1366">
        <w:t xml:space="preserve"> нужно вычислять. Для ускорения процесса </w:t>
      </w:r>
      <w:r w:rsidR="00FD1366" w:rsidRPr="00FD1366">
        <w:rPr>
          <w:i/>
        </w:rPr>
        <w:t>настоятельно рекомендуется</w:t>
      </w:r>
      <w:r w:rsidR="00FD1366">
        <w:t xml:space="preserve"> создать доп</w:t>
      </w:r>
      <w:r w:rsidR="00FD1366" w:rsidRPr="00FD1366">
        <w:t>о</w:t>
      </w:r>
      <w:r w:rsidR="00FD1366">
        <w:t xml:space="preserve">лнительную </w:t>
      </w:r>
      <w:r w:rsidR="00FD1366" w:rsidRPr="00AD1C72">
        <w:t>Таблицу 1.3</w:t>
      </w:r>
      <w:r w:rsidR="00F335C8" w:rsidRPr="00AD1C72">
        <w:t>.доп.</w:t>
      </w:r>
      <w:r w:rsidR="00FD1366" w:rsidRPr="00AD1C72">
        <w:t xml:space="preserve"> (в отчет ее можно не заносить), в которую записываются </w:t>
      </w:r>
      <w:r w:rsidR="00FD1366" w:rsidRPr="00AD1C72">
        <w:rPr>
          <w:i/>
        </w:rPr>
        <w:t>только показания приборов</w:t>
      </w:r>
      <w:r w:rsidR="00FD1366" w:rsidRPr="00AD1C72">
        <w:t>.</w:t>
      </w:r>
      <w:r w:rsidR="00F335C8" w:rsidRPr="00AD1C72">
        <w:t xml:space="preserve"> В этом случае </w:t>
      </w:r>
      <w:r w:rsidR="0050350B">
        <w:t>Т</w:t>
      </w:r>
      <w:r w:rsidR="00F335C8" w:rsidRPr="00AD1C72">
        <w:t>аблица 1.3. заполняется после выполнения работы.</w:t>
      </w:r>
    </w:p>
    <w:p w:rsidR="00FD1366" w:rsidRDefault="00FD1366" w:rsidP="00623492">
      <w:pPr>
        <w:widowControl w:val="0"/>
        <w:outlineLvl w:val="0"/>
      </w:pPr>
      <w:r>
        <w:t xml:space="preserve">Порядок работы (заполнение Таблицы </w:t>
      </w:r>
      <w:r w:rsidRPr="00AD1C72">
        <w:t>1.3</w:t>
      </w:r>
      <w:r w:rsidR="00F335C8" w:rsidRPr="00AD1C72">
        <w:t>.доп.</w:t>
      </w:r>
      <w:r>
        <w:t xml:space="preserve"> по столбцам):</w:t>
      </w:r>
    </w:p>
    <w:p w:rsidR="00237B0C" w:rsidRPr="00FB7812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r>
        <w:t xml:space="preserve">разомкнуть ключ </w:t>
      </w:r>
      <w:r w:rsidRPr="001B1747">
        <w:rPr>
          <w:b/>
        </w:rPr>
        <w:t>H</w:t>
      </w:r>
      <w:r w:rsidRPr="00FB7812">
        <w:t>,</w:t>
      </w:r>
    </w:p>
    <w:p w:rsidR="00237B0C" w:rsidRDefault="00FD1366" w:rsidP="00FB7812">
      <w:pPr>
        <w:pStyle w:val="a3"/>
        <w:widowControl w:val="0"/>
        <w:numPr>
          <w:ilvl w:val="0"/>
          <w:numId w:val="4"/>
        </w:numPr>
        <w:outlineLvl w:val="0"/>
      </w:pPr>
      <w:r>
        <w:t>установить очередное значение</w:t>
      </w:r>
      <w:r w:rsidR="00237B0C">
        <w:t xml:space="preserve"> MIN/MAX из Таблица 1.1,</w:t>
      </w:r>
    </w:p>
    <w:p w:rsidR="007A1348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r>
        <w:t>определить значение КНИ (еще до включения!),</w:t>
      </w:r>
    </w:p>
    <w:p w:rsidR="00237B0C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r w:rsidRPr="00237B0C">
        <w:t>включить</w:t>
      </w:r>
      <w:r>
        <w:t xml:space="preserve"> схему, снять показания приборов,</w:t>
      </w:r>
    </w:p>
    <w:p w:rsidR="00237B0C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r>
        <w:t xml:space="preserve">не выключая схемы (!), замкнуть ключ </w:t>
      </w:r>
      <w:r w:rsidRPr="001B1747">
        <w:rPr>
          <w:b/>
        </w:rPr>
        <w:t>H</w:t>
      </w:r>
      <w:r w:rsidRPr="00237B0C">
        <w:t>, снова снять показания приборов</w:t>
      </w:r>
      <w:r>
        <w:t>,</w:t>
      </w:r>
    </w:p>
    <w:p w:rsidR="00237B0C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r>
        <w:t>выключить схему, далее все повторяется</w:t>
      </w:r>
      <w:r w:rsidR="001B1747">
        <w:t>; всего 8 включений.</w:t>
      </w:r>
    </w:p>
    <w:p w:rsidR="00237B0C" w:rsidRDefault="00237B0C" w:rsidP="00623492">
      <w:pPr>
        <w:widowControl w:val="0"/>
        <w:outlineLvl w:val="0"/>
      </w:pPr>
      <w:r w:rsidRPr="00237B0C">
        <w:t>Установка значений резисторов – очевидна;</w:t>
      </w:r>
      <w:r>
        <w:t xml:space="preserve"> установка значений h</w:t>
      </w:r>
      <w:r w:rsidRPr="00084126">
        <w:rPr>
          <w:vertAlign w:val="subscript"/>
        </w:rPr>
        <w:t>21E</w:t>
      </w:r>
      <w:r>
        <w:t>:</w:t>
      </w:r>
    </w:p>
    <w:p w:rsidR="00FB7812" w:rsidRPr="00FB7812" w:rsidRDefault="00FB7812" w:rsidP="001B1747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в</w:t>
      </w:r>
      <w:proofErr w:type="gramEnd"/>
      <w:r>
        <w:t xml:space="preserve"> "Свойствах" БТ </w:t>
      </w:r>
      <w:r>
        <w:sym w:font="Symbol" w:char="F0AE"/>
      </w:r>
      <w:r>
        <w:t>закладка</w:t>
      </w:r>
      <w:r w:rsidR="00B7032A">
        <w:t xml:space="preserve"> </w:t>
      </w:r>
      <w:proofErr w:type="spellStart"/>
      <w:r>
        <w:t>Models</w:t>
      </w:r>
      <w:proofErr w:type="spellEnd"/>
      <w:r w:rsidRPr="00FB7812">
        <w:t>,</w:t>
      </w:r>
    </w:p>
    <w:p w:rsidR="00FB7812" w:rsidRDefault="00FB7812" w:rsidP="001B1747">
      <w:pPr>
        <w:pStyle w:val="a3"/>
        <w:widowControl w:val="0"/>
        <w:numPr>
          <w:ilvl w:val="0"/>
          <w:numId w:val="4"/>
        </w:numPr>
        <w:outlineLvl w:val="0"/>
      </w:pPr>
      <w:r>
        <w:t xml:space="preserve">БТ варианта должен быть уже выделен </w:t>
      </w:r>
      <w:r>
        <w:sym w:font="Symbol" w:char="F0AE"/>
      </w:r>
      <w:proofErr w:type="spellStart"/>
      <w:r>
        <w:t>Edit</w:t>
      </w:r>
      <w:proofErr w:type="spellEnd"/>
      <w:r>
        <w:t>,</w:t>
      </w:r>
    </w:p>
    <w:p w:rsidR="001B1747" w:rsidRPr="00590C8A" w:rsidRDefault="00FB7812" w:rsidP="001B1747">
      <w:pPr>
        <w:pStyle w:val="a3"/>
        <w:widowControl w:val="0"/>
        <w:numPr>
          <w:ilvl w:val="0"/>
          <w:numId w:val="4"/>
        </w:numPr>
        <w:outlineLvl w:val="0"/>
        <w:rPr>
          <w:lang w:val="en-US"/>
        </w:rPr>
      </w:pPr>
      <w:r w:rsidRPr="001B1747">
        <w:t>изменяемое</w:t>
      </w:r>
      <w:r w:rsidR="0050350B" w:rsidRPr="0050350B">
        <w:rPr>
          <w:lang w:val="en-US"/>
        </w:rPr>
        <w:t xml:space="preserve"> </w:t>
      </w:r>
      <w:r w:rsidRPr="001B1747">
        <w:t>значение</w:t>
      </w:r>
      <w:r w:rsidRPr="00590C8A">
        <w:rPr>
          <w:lang w:val="en-US"/>
        </w:rPr>
        <w:t xml:space="preserve"> – Forward current gain coefficient – Sheet</w:t>
      </w:r>
      <w:r w:rsidR="0050350B" w:rsidRPr="0050350B">
        <w:rPr>
          <w:lang w:val="en-US"/>
        </w:rPr>
        <w:t xml:space="preserve"> </w:t>
      </w:r>
      <w:r w:rsidRPr="00590C8A">
        <w:rPr>
          <w:lang w:val="en-US"/>
        </w:rPr>
        <w:t>1, 2-</w:t>
      </w:r>
      <w:r w:rsidRPr="001B1747">
        <w:t>я</w:t>
      </w:r>
      <w:r w:rsidR="0050350B" w:rsidRPr="0050350B">
        <w:rPr>
          <w:lang w:val="en-US"/>
        </w:rPr>
        <w:t xml:space="preserve"> </w:t>
      </w:r>
      <w:r w:rsidRPr="001B1747">
        <w:t>сверху</w:t>
      </w:r>
      <w:r w:rsidR="001B1747" w:rsidRPr="00590C8A">
        <w:rPr>
          <w:lang w:val="en-US"/>
        </w:rPr>
        <w:t>,</w:t>
      </w:r>
    </w:p>
    <w:p w:rsidR="001B1747" w:rsidRDefault="001B1747" w:rsidP="001B1747">
      <w:pPr>
        <w:pStyle w:val="a3"/>
        <w:widowControl w:val="0"/>
        <w:numPr>
          <w:ilvl w:val="0"/>
          <w:numId w:val="4"/>
        </w:numPr>
        <w:outlineLvl w:val="0"/>
      </w:pPr>
      <w:r>
        <w:t>установить половинное или удвое</w:t>
      </w:r>
      <w:bookmarkStart w:id="5" w:name="_GoBack"/>
      <w:bookmarkEnd w:id="5"/>
      <w:r>
        <w:t>нное значение, округлять до десятков,</w:t>
      </w:r>
    </w:p>
    <w:p w:rsidR="001B1747" w:rsidRDefault="001B1747" w:rsidP="001B1747">
      <w:pPr>
        <w:pStyle w:val="a3"/>
        <w:widowControl w:val="0"/>
        <w:numPr>
          <w:ilvl w:val="0"/>
          <w:numId w:val="4"/>
        </w:numPr>
        <w:outlineLvl w:val="0"/>
      </w:pPr>
      <w:r>
        <w:lastRenderedPageBreak/>
        <w:t xml:space="preserve">после окончания </w:t>
      </w:r>
      <w:r w:rsidRPr="001F4F23">
        <w:rPr>
          <w:b/>
          <w:i/>
          <w:u w:val="single"/>
        </w:rPr>
        <w:t>восстановить исходное значение</w:t>
      </w:r>
      <w:r w:rsidR="001F4F23" w:rsidRPr="001F4F23">
        <w:rPr>
          <w:b/>
          <w:i/>
          <w:u w:val="single"/>
        </w:rPr>
        <w:t xml:space="preserve"> (!!!)</w:t>
      </w:r>
      <w:r w:rsidRPr="001F4F23">
        <w:rPr>
          <w:b/>
          <w:i/>
          <w:u w:val="single"/>
        </w:rPr>
        <w:t>.</w:t>
      </w:r>
    </w:p>
    <w:p w:rsidR="00237B0C" w:rsidRPr="001B1747" w:rsidRDefault="001B1747" w:rsidP="00623492">
      <w:pPr>
        <w:widowControl w:val="0"/>
        <w:outlineLvl w:val="0"/>
      </w:pPr>
      <w:r w:rsidRPr="001B1747">
        <w:rPr>
          <w:b/>
          <w:i/>
        </w:rPr>
        <w:t>!!!</w:t>
      </w:r>
      <w:r w:rsidR="00A44586">
        <w:rPr>
          <w:b/>
          <w:i/>
        </w:rPr>
        <w:t xml:space="preserve"> </w:t>
      </w:r>
      <w:r w:rsidR="00895503" w:rsidRPr="00895503">
        <w:t xml:space="preserve">Исходное </w:t>
      </w:r>
      <w:r w:rsidR="00895503">
        <w:t>(н</w:t>
      </w:r>
      <w:r>
        <w:t>оминальное</w:t>
      </w:r>
      <w:r w:rsidR="00895503">
        <w:t>)</w:t>
      </w:r>
      <w:r>
        <w:t xml:space="preserve"> значение</w:t>
      </w:r>
      <w:r w:rsidR="00534C44">
        <w:t xml:space="preserve"> </w:t>
      </w:r>
      <w:r w:rsidR="00F335C8" w:rsidRPr="00AD1C72">
        <w:rPr>
          <w:lang w:val="en-US"/>
        </w:rPr>
        <w:t>h</w:t>
      </w:r>
      <w:r w:rsidR="00F335C8" w:rsidRPr="00AD1C72">
        <w:t>21</w:t>
      </w:r>
      <w:r w:rsidR="00F335C8" w:rsidRPr="00AD1C72">
        <w:rPr>
          <w:lang w:val="en-US"/>
        </w:rPr>
        <w:t>e</w:t>
      </w:r>
      <w:r>
        <w:t xml:space="preserve"> в окне не совсем совпадает с вычисленным</w:t>
      </w:r>
      <w:r w:rsidR="00895503" w:rsidRPr="00895503">
        <w:t xml:space="preserve"> в файле </w:t>
      </w:r>
      <w:r w:rsidR="00895503">
        <w:rPr>
          <w:lang w:val="en-US"/>
        </w:rPr>
        <w:t>h</w:t>
      </w:r>
      <w:r w:rsidR="00895503" w:rsidRPr="00895503">
        <w:t>21</w:t>
      </w:r>
      <w:r w:rsidR="00895503">
        <w:rPr>
          <w:lang w:val="en-US"/>
        </w:rPr>
        <w:t>E</w:t>
      </w:r>
      <w:r w:rsidR="00895503" w:rsidRPr="00895503">
        <w:t>.</w:t>
      </w:r>
      <w:proofErr w:type="spellStart"/>
      <w:r w:rsidR="00895503">
        <w:rPr>
          <w:lang w:val="en-US"/>
        </w:rPr>
        <w:t>ewb</w:t>
      </w:r>
      <w:proofErr w:type="spellEnd"/>
      <w:r>
        <w:t xml:space="preserve">, но </w:t>
      </w:r>
      <w:r w:rsidRPr="001B1747">
        <w:rPr>
          <w:i/>
        </w:rPr>
        <w:t>пропорционально</w:t>
      </w:r>
      <w:r>
        <w:t xml:space="preserve"> ему. </w:t>
      </w:r>
      <w:r w:rsidR="001F4F23">
        <w:t>Можно устанавливать "свои" значения MAX и MIN из Таблицы 1.1, а можно исходить из модельного значения. В обоих случаях</w:t>
      </w:r>
      <w:r>
        <w:t xml:space="preserve"> эффект от изменения будет </w:t>
      </w:r>
      <w:r w:rsidR="001F4F23">
        <w:t>практически одинаковым.</w:t>
      </w:r>
    </w:p>
    <w:p w:rsidR="00645700" w:rsidRPr="00F716A1" w:rsidRDefault="001B1747" w:rsidP="00623492">
      <w:pPr>
        <w:widowControl w:val="0"/>
        <w:outlineLvl w:val="0"/>
        <w:rPr>
          <w:i/>
          <w:u w:val="single"/>
        </w:rPr>
      </w:pPr>
      <w:r w:rsidRPr="00F716A1">
        <w:rPr>
          <w:b/>
          <w:i/>
          <w:u w:val="single"/>
        </w:rPr>
        <w:t>3.1.4</w:t>
      </w:r>
      <w:r w:rsidRPr="00F716A1">
        <w:rPr>
          <w:i/>
          <w:u w:val="single"/>
        </w:rPr>
        <w:t xml:space="preserve">. </w:t>
      </w:r>
      <w:r w:rsidR="00645700" w:rsidRPr="00F716A1">
        <w:rPr>
          <w:i/>
          <w:u w:val="single"/>
        </w:rPr>
        <w:t xml:space="preserve">Исследование достоверности показаний </w:t>
      </w:r>
      <w:proofErr w:type="spellStart"/>
      <w:r w:rsidR="00645700" w:rsidRPr="00F716A1">
        <w:rPr>
          <w:i/>
          <w:u w:val="single"/>
          <w:lang w:val="en-US"/>
        </w:rPr>
        <w:t>pV</w:t>
      </w:r>
      <w:proofErr w:type="spellEnd"/>
      <w:r w:rsidR="00645700" w:rsidRPr="00F716A1">
        <w:rPr>
          <w:i/>
          <w:u w:val="single"/>
        </w:rPr>
        <w:t>2</w:t>
      </w:r>
      <w:r w:rsidR="00F716A1" w:rsidRPr="00F716A1">
        <w:rPr>
          <w:i/>
          <w:u w:val="single"/>
        </w:rPr>
        <w:t xml:space="preserve"> (выходной сигнал)</w:t>
      </w:r>
      <w:r w:rsidR="00645700" w:rsidRPr="00F716A1">
        <w:rPr>
          <w:i/>
          <w:u w:val="single"/>
        </w:rPr>
        <w:t>.</w:t>
      </w:r>
    </w:p>
    <w:p w:rsidR="005A3F10" w:rsidRPr="006941A8" w:rsidRDefault="00F716A1" w:rsidP="00623492">
      <w:pPr>
        <w:widowControl w:val="0"/>
        <w:outlineLvl w:val="0"/>
      </w:pPr>
      <w:r w:rsidRPr="00F716A1">
        <w:t xml:space="preserve">Приборы </w:t>
      </w:r>
      <w:r>
        <w:rPr>
          <w:lang w:val="en-US"/>
        </w:rPr>
        <w:t>EWB</w:t>
      </w:r>
      <w:r>
        <w:t xml:space="preserve"> в режиме </w:t>
      </w:r>
      <w:r>
        <w:rPr>
          <w:lang w:val="en-US"/>
        </w:rPr>
        <w:t>AC</w:t>
      </w:r>
      <w:r w:rsidRPr="00F716A1">
        <w:t xml:space="preserve"> показывают </w:t>
      </w:r>
      <w:proofErr w:type="gramStart"/>
      <w:r w:rsidRPr="00F716A1">
        <w:rPr>
          <w:i/>
          <w:u w:val="single"/>
        </w:rPr>
        <w:t>постоянное</w:t>
      </w:r>
      <w:r w:rsidRPr="00F716A1">
        <w:t xml:space="preserve"> </w:t>
      </w:r>
      <w:r w:rsidR="00AC655A">
        <w:t xml:space="preserve"> </w:t>
      </w:r>
      <w:r w:rsidRPr="00F716A1">
        <w:t>напряжение</w:t>
      </w:r>
      <w:proofErr w:type="gramEnd"/>
      <w:r w:rsidRPr="00F716A1">
        <w:t xml:space="preserve"> сигнала</w:t>
      </w:r>
      <w:r w:rsidR="00C16C7C">
        <w:t>, площадь под которым будет равна площади измеряемого сигнала без учета знака.</w:t>
      </w:r>
      <w:r w:rsidR="00AC655A" w:rsidRPr="00AC655A">
        <w:t xml:space="preserve"> Е</w:t>
      </w:r>
      <w:r w:rsidR="00C16C7C">
        <w:t xml:space="preserve">сли выходной сигнал гармонический, то связь определяется известным выражением </w:t>
      </w:r>
      <w:proofErr w:type="spellStart"/>
      <w:r w:rsidR="006941A8">
        <w:rPr>
          <w:lang w:val="en-US"/>
        </w:rPr>
        <w:t>u</w:t>
      </w:r>
      <w:r w:rsidR="00C16C7C" w:rsidRPr="00C16C7C">
        <w:rPr>
          <w:vertAlign w:val="subscript"/>
          <w:lang w:val="en-US"/>
        </w:rPr>
        <w:t>EFF</w:t>
      </w:r>
      <w:proofErr w:type="spellEnd"/>
      <w:r w:rsidR="006941A8">
        <w:t>≈</w:t>
      </w:r>
      <w:r w:rsidR="00C16C7C" w:rsidRPr="00C16C7C">
        <w:t xml:space="preserve"> 0.707</w:t>
      </w:r>
      <w:proofErr w:type="spellStart"/>
      <w:r w:rsidR="00BD6B97">
        <w:rPr>
          <w:lang w:val="en-US"/>
        </w:rPr>
        <w:t>u</w:t>
      </w:r>
      <w:r w:rsidR="00C16C7C" w:rsidRPr="00C16C7C">
        <w:rPr>
          <w:vertAlign w:val="subscript"/>
          <w:lang w:val="en-US"/>
        </w:rPr>
        <w:t>AMP</w:t>
      </w:r>
      <w:proofErr w:type="spellEnd"/>
      <w:r w:rsidR="00C16C7C" w:rsidRPr="00C16C7C">
        <w:t xml:space="preserve">. При искажениях </w:t>
      </w:r>
      <w:r w:rsidR="006941A8">
        <w:t xml:space="preserve">формы </w:t>
      </w:r>
      <w:r w:rsidR="00C16C7C" w:rsidRPr="00C16C7C">
        <w:t xml:space="preserve">сигнала в выходной цепи УК </w:t>
      </w:r>
      <w:r w:rsidR="00AC655A">
        <w:t>это изменяется.</w:t>
      </w:r>
    </w:p>
    <w:p w:rsidR="00C16C7C" w:rsidRPr="00C16C7C" w:rsidRDefault="00C16C7C" w:rsidP="00623492">
      <w:pPr>
        <w:widowControl w:val="0"/>
        <w:outlineLvl w:val="0"/>
      </w:pPr>
      <w:r>
        <w:t xml:space="preserve">Заполнить Таблицу 1.4 в соответствии с указанными в ней данными. Значения </w:t>
      </w:r>
      <w:proofErr w:type="spellStart"/>
      <w:r>
        <w:rPr>
          <w:lang w:val="en-US"/>
        </w:rPr>
        <w:t>u</w:t>
      </w:r>
      <w:r w:rsidRPr="00C6573B">
        <w:rPr>
          <w:vertAlign w:val="subscript"/>
          <w:lang w:val="en-US"/>
        </w:rPr>
        <w:t>OUT</w:t>
      </w:r>
      <w:proofErr w:type="spellEnd"/>
      <w:r w:rsidRPr="00C6573B">
        <w:rPr>
          <w:vertAlign w:val="subscript"/>
        </w:rPr>
        <w:t>(</w:t>
      </w:r>
      <w:r w:rsidRPr="00C6573B">
        <w:rPr>
          <w:vertAlign w:val="subscript"/>
          <w:lang w:val="en-US"/>
        </w:rPr>
        <w:t>MAX</w:t>
      </w:r>
      <w:r w:rsidRPr="00C6573B">
        <w:rPr>
          <w:vertAlign w:val="subscript"/>
        </w:rPr>
        <w:t>)</w:t>
      </w:r>
      <w:r w:rsidRPr="004559EE">
        <w:t xml:space="preserve">, </w:t>
      </w:r>
      <w:proofErr w:type="spellStart"/>
      <w:r>
        <w:rPr>
          <w:lang w:val="en-US"/>
        </w:rPr>
        <w:t>u</w:t>
      </w:r>
      <w:r w:rsidRPr="00C6573B">
        <w:rPr>
          <w:vertAlign w:val="subscript"/>
          <w:lang w:val="en-US"/>
        </w:rPr>
        <w:t>OUT</w:t>
      </w:r>
      <w:proofErr w:type="spellEnd"/>
      <w:r w:rsidRPr="00C6573B">
        <w:rPr>
          <w:vertAlign w:val="subscript"/>
        </w:rPr>
        <w:t>(</w:t>
      </w:r>
      <w:r w:rsidRPr="00C6573B">
        <w:rPr>
          <w:vertAlign w:val="subscript"/>
          <w:lang w:val="en-US"/>
        </w:rPr>
        <w:t>MIN</w:t>
      </w:r>
      <w:r w:rsidRPr="00C6573B">
        <w:rPr>
          <w:vertAlign w:val="subscript"/>
        </w:rPr>
        <w:t>)</w:t>
      </w:r>
      <w:r w:rsidRPr="00C6573B">
        <w:t>,</w:t>
      </w:r>
      <w:r>
        <w:t xml:space="preserve"> измерять согласно пп.3.1.2 – любым способом.</w:t>
      </w:r>
    </w:p>
    <w:p w:rsidR="005A3F10" w:rsidRDefault="00AB12A7" w:rsidP="00623492">
      <w:pPr>
        <w:widowControl w:val="0"/>
        <w:outlineLvl w:val="0"/>
      </w:pPr>
      <w:r>
        <w:t>Порядок работы:</w:t>
      </w:r>
    </w:p>
    <w:p w:rsidR="00AB12A7" w:rsidRDefault="00AB12A7" w:rsidP="00084126">
      <w:pPr>
        <w:pStyle w:val="a3"/>
        <w:widowControl w:val="0"/>
        <w:numPr>
          <w:ilvl w:val="0"/>
          <w:numId w:val="4"/>
        </w:numPr>
        <w:outlineLvl w:val="0"/>
      </w:pPr>
      <w:r>
        <w:t>сразу разверните экран осциллографа,</w:t>
      </w:r>
    </w:p>
    <w:p w:rsidR="00AB12A7" w:rsidRDefault="00AB12A7" w:rsidP="00084126">
      <w:pPr>
        <w:pStyle w:val="a3"/>
        <w:widowControl w:val="0"/>
        <w:numPr>
          <w:ilvl w:val="0"/>
          <w:numId w:val="4"/>
        </w:numPr>
        <w:outlineLvl w:val="0"/>
      </w:pPr>
      <w:r>
        <w:t>поместите его так, чтобы был доступ к E</w:t>
      </w:r>
      <w:r w:rsidRPr="00084126">
        <w:rPr>
          <w:vertAlign w:val="subscript"/>
        </w:rPr>
        <w:t>SS</w:t>
      </w:r>
      <w:r>
        <w:t xml:space="preserve"> и видимость</w:t>
      </w:r>
      <w:r w:rsidR="00534C44">
        <w:t xml:space="preserve"> </w:t>
      </w:r>
      <w:proofErr w:type="spellStart"/>
      <w:r>
        <w:rPr>
          <w:lang w:val="en-US"/>
        </w:rPr>
        <w:t>pV</w:t>
      </w:r>
      <w:proofErr w:type="spellEnd"/>
      <w:r w:rsidRPr="00AB12A7">
        <w:t>2,</w:t>
      </w:r>
      <w:r w:rsidR="0049420B">
        <w:t xml:space="preserve"> </w:t>
      </w:r>
      <w:proofErr w:type="spellStart"/>
      <w:r>
        <w:rPr>
          <w:lang w:val="en-US"/>
        </w:rPr>
        <w:t>pV</w:t>
      </w:r>
      <w:proofErr w:type="spellEnd"/>
      <w:r w:rsidRPr="00AB12A7">
        <w:t>3</w:t>
      </w:r>
      <w:r>
        <w:t>, остальные могут быть закрыты,</w:t>
      </w:r>
    </w:p>
    <w:p w:rsidR="00084126" w:rsidRDefault="00084126" w:rsidP="00084126">
      <w:pPr>
        <w:pStyle w:val="a3"/>
        <w:widowControl w:val="0"/>
        <w:numPr>
          <w:ilvl w:val="0"/>
          <w:numId w:val="4"/>
        </w:numPr>
        <w:outlineLvl w:val="0"/>
      </w:pPr>
      <w:r w:rsidRPr="00084126">
        <w:t>после остановки</w:t>
      </w:r>
      <w:r>
        <w:t xml:space="preserve"> перед измерением</w:t>
      </w:r>
      <w:r w:rsidRPr="00084126">
        <w:t xml:space="preserve"> увеличивайте значение</w:t>
      </w:r>
      <w:r w:rsidR="00534C44">
        <w:t xml:space="preserve"> </w:t>
      </w:r>
      <w:proofErr w:type="spellStart"/>
      <w:r>
        <w:t>Channel</w:t>
      </w:r>
      <w:proofErr w:type="spellEnd"/>
      <w:r>
        <w:t xml:space="preserve"> A [V/</w:t>
      </w:r>
      <w:proofErr w:type="spellStart"/>
      <w:r>
        <w:t>div</w:t>
      </w:r>
      <w:proofErr w:type="spellEnd"/>
      <w:r>
        <w:t>], если на экране ограничение,</w:t>
      </w:r>
    </w:p>
    <w:p w:rsidR="00084126" w:rsidRPr="00084126" w:rsidRDefault="00084126" w:rsidP="00084126">
      <w:pPr>
        <w:pStyle w:val="a3"/>
        <w:widowControl w:val="0"/>
        <w:numPr>
          <w:ilvl w:val="0"/>
          <w:numId w:val="4"/>
        </w:numPr>
        <w:outlineLvl w:val="0"/>
      </w:pPr>
      <w:r>
        <w:t xml:space="preserve">значение КНИ можно определять сразу после изменения </w:t>
      </w:r>
      <w:r>
        <w:rPr>
          <w:lang w:val="en-US"/>
        </w:rPr>
        <w:t>E</w:t>
      </w:r>
      <w:r w:rsidRPr="00D256D0">
        <w:rPr>
          <w:vertAlign w:val="subscript"/>
          <w:lang w:val="en-US"/>
        </w:rPr>
        <w:t>SS</w:t>
      </w:r>
      <w:r w:rsidRPr="00084126">
        <w:t>.</w:t>
      </w:r>
    </w:p>
    <w:p w:rsidR="00AB12A7" w:rsidRDefault="00084126" w:rsidP="00623492">
      <w:pPr>
        <w:widowControl w:val="0"/>
        <w:outlineLvl w:val="0"/>
      </w:pPr>
      <w:r w:rsidRPr="00084126">
        <w:t>Самым г</w:t>
      </w:r>
      <w:r>
        <w:t>лавным в этом пункте являются вычисления и выводы в пп.4.</w:t>
      </w:r>
    </w:p>
    <w:p w:rsidR="001A684A" w:rsidRPr="00895503" w:rsidRDefault="001A684A" w:rsidP="00623492">
      <w:pPr>
        <w:widowControl w:val="0"/>
        <w:outlineLvl w:val="0"/>
        <w:rPr>
          <w:i/>
          <w:u w:val="single"/>
        </w:rPr>
      </w:pPr>
      <w:r w:rsidRPr="00895503">
        <w:rPr>
          <w:b/>
          <w:i/>
          <w:u w:val="single"/>
        </w:rPr>
        <w:t>3.1.5.</w:t>
      </w:r>
      <w:r w:rsidRPr="00895503">
        <w:rPr>
          <w:i/>
          <w:u w:val="single"/>
        </w:rPr>
        <w:t xml:space="preserve"> Влияние </w:t>
      </w:r>
      <w:r w:rsidR="00895503" w:rsidRPr="00895503">
        <w:rPr>
          <w:i/>
          <w:u w:val="single"/>
        </w:rPr>
        <w:t>Б</w:t>
      </w:r>
      <w:r w:rsidRPr="00895503">
        <w:rPr>
          <w:i/>
          <w:u w:val="single"/>
        </w:rPr>
        <w:t>Д на работу УК в условиях разброса параметров БТ.</w:t>
      </w:r>
    </w:p>
    <w:p w:rsidR="00895503" w:rsidRDefault="00895503" w:rsidP="00623492">
      <w:pPr>
        <w:widowControl w:val="0"/>
        <w:outlineLvl w:val="0"/>
      </w:pPr>
      <w:r>
        <w:t xml:space="preserve">1) Согласно теории расчета УК, одновременное изменение значений </w:t>
      </w:r>
      <w:r>
        <w:rPr>
          <w:lang w:val="en-US"/>
        </w:rPr>
        <w:t>R</w:t>
      </w:r>
      <w:r w:rsidRPr="00895503">
        <w:rPr>
          <w:vertAlign w:val="subscript"/>
          <w:lang w:val="en-US"/>
        </w:rPr>
        <w:t>B</w:t>
      </w:r>
      <w:r w:rsidRPr="00895503">
        <w:rPr>
          <w:vertAlign w:val="subscript"/>
        </w:rPr>
        <w:t>1</w:t>
      </w:r>
      <w:r w:rsidRPr="00895503">
        <w:t xml:space="preserve">, </w:t>
      </w:r>
      <w:r>
        <w:rPr>
          <w:lang w:val="en-US"/>
        </w:rPr>
        <w:t>R</w:t>
      </w:r>
      <w:r w:rsidRPr="00895503">
        <w:rPr>
          <w:vertAlign w:val="subscript"/>
          <w:lang w:val="en-US"/>
        </w:rPr>
        <w:t>B</w:t>
      </w:r>
      <w:r w:rsidRPr="00895503">
        <w:rPr>
          <w:vertAlign w:val="subscript"/>
        </w:rPr>
        <w:t>2</w:t>
      </w:r>
      <w:r w:rsidRPr="00895503">
        <w:t xml:space="preserve"> с сохранением их отношения вообще не должно влиять на </w:t>
      </w:r>
      <w:r w:rsidR="001F4F23">
        <w:t>значение</w:t>
      </w:r>
      <w:r w:rsidR="00534C44">
        <w:t xml:space="preserve"> </w:t>
      </w:r>
      <w:r w:rsidR="001F4F23">
        <w:t>I</w:t>
      </w:r>
      <w:r w:rsidR="001F4F23" w:rsidRPr="001F4F23">
        <w:rPr>
          <w:vertAlign w:val="subscript"/>
        </w:rPr>
        <w:t>C.</w:t>
      </w:r>
      <w:r w:rsidR="001F4F23" w:rsidRPr="001F4F23">
        <w:rPr>
          <w:vertAlign w:val="subscript"/>
          <w:lang w:val="en-US"/>
        </w:rPr>
        <w:t>OP</w:t>
      </w:r>
      <w:r w:rsidR="001F4F23" w:rsidRPr="001F4F23">
        <w:t xml:space="preserve">, т.е. </w:t>
      </w:r>
      <w:r w:rsidR="001F4F23">
        <w:t>и на K</w:t>
      </w:r>
      <w:r w:rsidR="001F4F23" w:rsidRPr="001F4F23">
        <w:rPr>
          <w:vertAlign w:val="subscript"/>
        </w:rPr>
        <w:t>U0</w:t>
      </w:r>
      <w:r w:rsidR="001F4F23">
        <w:t>.</w:t>
      </w:r>
    </w:p>
    <w:p w:rsidR="00D62F5A" w:rsidRDefault="001F4F23" w:rsidP="00623492">
      <w:pPr>
        <w:widowControl w:val="0"/>
        <w:outlineLvl w:val="0"/>
      </w:pPr>
      <w:r w:rsidRPr="004D71D6">
        <w:t xml:space="preserve">2) </w:t>
      </w:r>
      <w:r w:rsidR="004D71D6" w:rsidRPr="004D71D6">
        <w:t xml:space="preserve">Значение </w:t>
      </w:r>
      <w:r w:rsidR="004D71D6">
        <w:rPr>
          <w:lang w:val="en-US"/>
        </w:rPr>
        <w:t>K</w:t>
      </w:r>
      <w:r w:rsidR="004D71D6" w:rsidRPr="004D71D6">
        <w:rPr>
          <w:vertAlign w:val="subscript"/>
          <w:lang w:val="en-US"/>
        </w:rPr>
        <w:t>U</w:t>
      </w:r>
      <w:r w:rsidR="004D71D6" w:rsidRPr="004D71D6">
        <w:rPr>
          <w:vertAlign w:val="subscript"/>
        </w:rPr>
        <w:t>0</w:t>
      </w:r>
      <w:r w:rsidR="004D71D6" w:rsidRPr="004D71D6">
        <w:t xml:space="preserve"> вообще </w:t>
      </w:r>
      <w:r w:rsidR="004D71D6" w:rsidRPr="004D71D6">
        <w:rPr>
          <w:i/>
          <w:u w:val="single"/>
        </w:rPr>
        <w:t>не зависит</w:t>
      </w:r>
      <w:r w:rsidR="004D71D6" w:rsidRPr="004D71D6">
        <w:t xml:space="preserve"> от значения </w:t>
      </w:r>
      <w:r w:rsidR="004D71D6">
        <w:rPr>
          <w:lang w:val="en-US"/>
        </w:rPr>
        <w:t>h</w:t>
      </w:r>
      <w:r w:rsidR="004D71D6" w:rsidRPr="004D71D6">
        <w:rPr>
          <w:vertAlign w:val="subscript"/>
        </w:rPr>
        <w:t>21</w:t>
      </w:r>
      <w:r w:rsidR="004D71D6" w:rsidRPr="004D71D6">
        <w:rPr>
          <w:vertAlign w:val="subscript"/>
          <w:lang w:val="en-US"/>
        </w:rPr>
        <w:t>E</w:t>
      </w:r>
      <w:r w:rsidR="004D71D6" w:rsidRPr="004D71D6">
        <w:t xml:space="preserve">, что </w:t>
      </w:r>
      <w:r w:rsidR="004D71D6">
        <w:t xml:space="preserve">является одним из </w:t>
      </w:r>
      <w:r w:rsidR="004D71D6" w:rsidRPr="00D82424">
        <w:t>ос</w:t>
      </w:r>
      <w:r w:rsidR="00F335C8" w:rsidRPr="00D82424">
        <w:t>но</w:t>
      </w:r>
      <w:r w:rsidR="004D71D6" w:rsidRPr="00D82424">
        <w:t>вных</w:t>
      </w:r>
      <w:r w:rsidR="004D71D6">
        <w:t xml:space="preserve"> достоинств схемы.</w:t>
      </w:r>
    </w:p>
    <w:p w:rsidR="00D62F5A" w:rsidRDefault="00D62F5A" w:rsidP="00623492">
      <w:pPr>
        <w:widowControl w:val="0"/>
        <w:outlineLvl w:val="0"/>
      </w:pPr>
      <w:r>
        <w:t>Порядок выполнения работы:</w:t>
      </w:r>
    </w:p>
    <w:p w:rsidR="00D62F5A" w:rsidRDefault="00D62F5A" w:rsidP="00D62F5A">
      <w:pPr>
        <w:pStyle w:val="a3"/>
        <w:widowControl w:val="0"/>
        <w:numPr>
          <w:ilvl w:val="0"/>
          <w:numId w:val="4"/>
        </w:numPr>
        <w:outlineLvl w:val="0"/>
      </w:pPr>
      <w:r>
        <w:t>установить для всех вариантов E</w:t>
      </w:r>
      <w:r w:rsidRPr="00D256D0">
        <w:rPr>
          <w:vertAlign w:val="subscript"/>
        </w:rPr>
        <w:t>SS</w:t>
      </w:r>
      <w:r>
        <w:t xml:space="preserve"> = 1мВ,</w:t>
      </w:r>
    </w:p>
    <w:p w:rsidR="001F4F23" w:rsidRDefault="00D62F5A" w:rsidP="00D62F5A">
      <w:pPr>
        <w:pStyle w:val="a3"/>
        <w:widowControl w:val="0"/>
        <w:numPr>
          <w:ilvl w:val="0"/>
          <w:numId w:val="4"/>
        </w:numPr>
        <w:outlineLvl w:val="0"/>
      </w:pPr>
      <w:r>
        <w:t xml:space="preserve">провести </w:t>
      </w:r>
      <w:r w:rsidRPr="00D62F5A">
        <w:rPr>
          <w:i/>
        </w:rPr>
        <w:t>шесть</w:t>
      </w:r>
      <w:r>
        <w:t xml:space="preserve"> включений с определением значения </w:t>
      </w:r>
      <w:r>
        <w:rPr>
          <w:lang w:val="en-US"/>
        </w:rPr>
        <w:t>K</w:t>
      </w:r>
      <w:r w:rsidRPr="00D62F5A">
        <w:rPr>
          <w:vertAlign w:val="subscript"/>
          <w:lang w:val="en-US"/>
        </w:rPr>
        <w:t>U</w:t>
      </w:r>
      <w:r w:rsidRPr="00D62F5A">
        <w:rPr>
          <w:vertAlign w:val="subscript"/>
        </w:rPr>
        <w:t>0</w:t>
      </w:r>
      <w:r w:rsidRPr="00D62F5A">
        <w:t>,</w:t>
      </w:r>
    </w:p>
    <w:p w:rsidR="00D62F5A" w:rsidRDefault="00D62F5A" w:rsidP="00D62F5A">
      <w:pPr>
        <w:pStyle w:val="a3"/>
        <w:widowControl w:val="0"/>
        <w:numPr>
          <w:ilvl w:val="0"/>
          <w:numId w:val="4"/>
        </w:numPr>
        <w:outlineLvl w:val="0"/>
      </w:pPr>
      <w:r w:rsidRPr="00D62F5A">
        <w:t xml:space="preserve">последовательно устанавливаются </w:t>
      </w:r>
      <w:r w:rsidRPr="00D62F5A">
        <w:rPr>
          <w:i/>
        </w:rPr>
        <w:t>три</w:t>
      </w:r>
      <w:r w:rsidRPr="00D62F5A">
        <w:t xml:space="preserve"> значения </w:t>
      </w:r>
      <w:r>
        <w:rPr>
          <w:lang w:val="en-US"/>
        </w:rPr>
        <w:t>RB</w:t>
      </w:r>
      <w:r w:rsidRPr="00D62F5A">
        <w:t>1&amp;</w:t>
      </w:r>
      <w:r>
        <w:rPr>
          <w:lang w:val="en-US"/>
        </w:rPr>
        <w:t>RB</w:t>
      </w:r>
      <w:r w:rsidRPr="00D62F5A">
        <w:t xml:space="preserve">2 – </w:t>
      </w:r>
      <w:r>
        <w:rPr>
          <w:lang w:val="en-US"/>
        </w:rPr>
        <w:t>MIN</w:t>
      </w:r>
      <w:r w:rsidRPr="00D62F5A">
        <w:t xml:space="preserve">, </w:t>
      </w:r>
      <w:r>
        <w:rPr>
          <w:lang w:val="en-US"/>
        </w:rPr>
        <w:t>NOM</w:t>
      </w:r>
      <w:r w:rsidRPr="00D62F5A">
        <w:t xml:space="preserve">, </w:t>
      </w:r>
      <w:r>
        <w:rPr>
          <w:lang w:val="en-US"/>
        </w:rPr>
        <w:t>MAX</w:t>
      </w:r>
      <w:r>
        <w:t>,</w:t>
      </w:r>
    </w:p>
    <w:p w:rsidR="00D62F5A" w:rsidRPr="00D62F5A" w:rsidRDefault="00D62F5A" w:rsidP="00D62F5A">
      <w:pPr>
        <w:pStyle w:val="a3"/>
        <w:widowControl w:val="0"/>
        <w:numPr>
          <w:ilvl w:val="0"/>
          <w:numId w:val="4"/>
        </w:numPr>
        <w:outlineLvl w:val="0"/>
      </w:pPr>
      <w:r>
        <w:t xml:space="preserve">для каждого значения – </w:t>
      </w:r>
      <w:r w:rsidRPr="00D62F5A">
        <w:rPr>
          <w:i/>
        </w:rPr>
        <w:t>два</w:t>
      </w:r>
      <w:r>
        <w:t xml:space="preserve"> включения: при </w:t>
      </w:r>
      <w:r>
        <w:rPr>
          <w:lang w:val="en-US"/>
        </w:rPr>
        <w:t>h</w:t>
      </w:r>
      <w:r w:rsidRPr="00D62F5A">
        <w:rPr>
          <w:vertAlign w:val="subscript"/>
        </w:rPr>
        <w:t>21</w:t>
      </w:r>
      <w:r w:rsidRPr="00D62F5A">
        <w:rPr>
          <w:vertAlign w:val="subscript"/>
          <w:lang w:val="en-US"/>
        </w:rPr>
        <w:t>E</w:t>
      </w:r>
      <w:r w:rsidRPr="00D62F5A">
        <w:t>=0.5</w:t>
      </w:r>
      <w:r>
        <w:sym w:font="Symbol" w:char="F0D7"/>
      </w:r>
      <w:r>
        <w:rPr>
          <w:lang w:val="en-US"/>
        </w:rPr>
        <w:t>NOM</w:t>
      </w:r>
      <w:r w:rsidRPr="00D62F5A">
        <w:t xml:space="preserve"> и </w:t>
      </w:r>
      <w:r>
        <w:rPr>
          <w:lang w:val="en-US"/>
        </w:rPr>
        <w:t>h</w:t>
      </w:r>
      <w:r w:rsidRPr="00D62F5A">
        <w:rPr>
          <w:vertAlign w:val="subscript"/>
        </w:rPr>
        <w:t>21</w:t>
      </w:r>
      <w:r w:rsidRPr="00D62F5A">
        <w:rPr>
          <w:vertAlign w:val="subscript"/>
          <w:lang w:val="en-US"/>
        </w:rPr>
        <w:t>E</w:t>
      </w:r>
      <w:r w:rsidRPr="00D62F5A">
        <w:t>=</w:t>
      </w:r>
      <w:r>
        <w:t>2</w:t>
      </w:r>
      <w:r>
        <w:sym w:font="Symbol" w:char="F0D7"/>
      </w:r>
      <w:r>
        <w:rPr>
          <w:lang w:val="en-US"/>
        </w:rPr>
        <w:t>NOM</w:t>
      </w:r>
      <w:r w:rsidRPr="00D62F5A">
        <w:t>.</w:t>
      </w:r>
    </w:p>
    <w:p w:rsidR="00D62F5A" w:rsidRDefault="00D62F5A" w:rsidP="00D62F5A">
      <w:pPr>
        <w:widowControl w:val="0"/>
        <w:outlineLvl w:val="0"/>
      </w:pPr>
      <w:r w:rsidRPr="00084126">
        <w:t>Самым г</w:t>
      </w:r>
      <w:r>
        <w:t>лавным в этом пункте являются вычисления и выводы в пп.4.</w:t>
      </w:r>
    </w:p>
    <w:p w:rsidR="00D256D0" w:rsidRPr="00D256D0" w:rsidRDefault="00D256D0" w:rsidP="00623492">
      <w:pPr>
        <w:widowControl w:val="0"/>
        <w:outlineLvl w:val="0"/>
        <w:rPr>
          <w:i/>
          <w:u w:val="single"/>
        </w:rPr>
      </w:pPr>
      <w:r w:rsidRPr="00D256D0">
        <w:rPr>
          <w:b/>
          <w:i/>
          <w:u w:val="single"/>
        </w:rPr>
        <w:t>3.2.</w:t>
      </w:r>
      <w:r w:rsidRPr="00D256D0">
        <w:rPr>
          <w:i/>
          <w:u w:val="single"/>
        </w:rPr>
        <w:t xml:space="preserve"> Альтернативная версия выполнения (только программные средства).</w:t>
      </w:r>
    </w:p>
    <w:p w:rsidR="00D256D0" w:rsidRDefault="00D256D0" w:rsidP="00552615">
      <w:pPr>
        <w:widowControl w:val="0"/>
        <w:outlineLvl w:val="0"/>
      </w:pPr>
      <w:r>
        <w:t xml:space="preserve">Этот раздел обязателен к выполнению </w:t>
      </w:r>
      <w:r w:rsidRPr="00C0206E">
        <w:rPr>
          <w:i/>
          <w:u w:val="single"/>
        </w:rPr>
        <w:t>только в качестве самостоятельной работы по указанию преподавателя</w:t>
      </w:r>
      <w:r w:rsidRPr="00A56909">
        <w:rPr>
          <w:i/>
        </w:rPr>
        <w:t>!</w:t>
      </w:r>
      <w:r w:rsidR="0050350B">
        <w:rPr>
          <w:i/>
        </w:rPr>
        <w:t xml:space="preserve"> </w:t>
      </w:r>
      <w:r>
        <w:t xml:space="preserve">При обычном выполнении его можно </w:t>
      </w:r>
      <w:r w:rsidRPr="00D256D0">
        <w:rPr>
          <w:i/>
        </w:rPr>
        <w:t>пропустить</w:t>
      </w:r>
      <w:r w:rsidR="00552615" w:rsidRPr="00552615">
        <w:rPr>
          <w:i/>
        </w:rPr>
        <w:t>.</w:t>
      </w:r>
    </w:p>
    <w:p w:rsidR="00A17951" w:rsidRDefault="00D256D0" w:rsidP="00623492">
      <w:pPr>
        <w:widowControl w:val="0"/>
        <w:outlineLvl w:val="0"/>
      </w:pPr>
      <w:r w:rsidRPr="00A17951">
        <w:rPr>
          <w:b/>
          <w:i/>
          <w:u w:val="single"/>
        </w:rPr>
        <w:t>3.2.1</w:t>
      </w:r>
      <w:r w:rsidRPr="00A17951">
        <w:rPr>
          <w:i/>
          <w:u w:val="single"/>
        </w:rPr>
        <w:t>. Исходные данные к работе</w:t>
      </w:r>
      <w:r w:rsidR="00A17951">
        <w:t>.</w:t>
      </w:r>
    </w:p>
    <w:p w:rsidR="00A17951" w:rsidRDefault="00A17951" w:rsidP="00623492">
      <w:pPr>
        <w:widowControl w:val="0"/>
        <w:outlineLvl w:val="0"/>
      </w:pPr>
      <w:r>
        <w:t xml:space="preserve">Файл </w:t>
      </w:r>
      <w:proofErr w:type="spellStart"/>
      <w:r>
        <w:t>AmpBJT</w:t>
      </w:r>
      <w:proofErr w:type="spellEnd"/>
      <w:r>
        <w:t>-</w:t>
      </w:r>
      <w:r>
        <w:rPr>
          <w:lang w:val="en-US"/>
        </w:rPr>
        <w:t>A</w:t>
      </w:r>
      <w:proofErr w:type="spellStart"/>
      <w:r>
        <w:t>nalysis.ewb</w:t>
      </w:r>
      <w:proofErr w:type="spellEnd"/>
      <w:r>
        <w:t xml:space="preserve"> – тот же самый файл с удаленными приборами. </w:t>
      </w:r>
    </w:p>
    <w:p w:rsidR="00E134C4" w:rsidRDefault="00A17951" w:rsidP="00623492">
      <w:pPr>
        <w:widowControl w:val="0"/>
        <w:outlineLvl w:val="0"/>
      </w:pPr>
      <w:r>
        <w:t xml:space="preserve">Значение </w:t>
      </w:r>
      <w:r>
        <w:rPr>
          <w:lang w:val="en-US"/>
        </w:rPr>
        <w:t>E</w:t>
      </w:r>
      <w:r w:rsidRPr="00A17951">
        <w:rPr>
          <w:vertAlign w:val="subscript"/>
          <w:lang w:val="en-US"/>
        </w:rPr>
        <w:t>SS</w:t>
      </w:r>
      <w:r w:rsidRPr="00A17951">
        <w:t xml:space="preserve"> известно по установке в источнике </w:t>
      </w:r>
      <w:r w:rsidRPr="00AD1C72">
        <w:t>E</w:t>
      </w:r>
      <w:r w:rsidRPr="00AD1C72">
        <w:rPr>
          <w:vertAlign w:val="subscript"/>
        </w:rPr>
        <w:t>SS</w:t>
      </w:r>
      <w:r w:rsidR="006941A8" w:rsidRPr="00AD1C72">
        <w:t xml:space="preserve"> (на схеме - </w:t>
      </w:r>
      <w:r w:rsidRPr="00AD1C72">
        <w:t>V2</w:t>
      </w:r>
      <w:r w:rsidR="006941A8" w:rsidRPr="00AD1C72">
        <w:t>)</w:t>
      </w:r>
      <w:r w:rsidRPr="00AD1C72">
        <w:t>.</w:t>
      </w:r>
    </w:p>
    <w:p w:rsidR="00306BD5" w:rsidRPr="006A7631" w:rsidRDefault="00306BD5" w:rsidP="00306BD5">
      <w:pPr>
        <w:widowControl w:val="0"/>
        <w:outlineLvl w:val="0"/>
      </w:pPr>
      <w:r w:rsidRPr="00306BD5">
        <w:t xml:space="preserve">Значение </w:t>
      </w:r>
      <w:r w:rsidRPr="00306BD5">
        <w:rPr>
          <w:lang w:val="en-US"/>
        </w:rPr>
        <w:t>U</w:t>
      </w:r>
      <w:r w:rsidRPr="00306BD5">
        <w:rPr>
          <w:vertAlign w:val="subscript"/>
          <w:lang w:val="en-US"/>
        </w:rPr>
        <w:t>C</w:t>
      </w:r>
      <w:r w:rsidRPr="00306BD5">
        <w:rPr>
          <w:vertAlign w:val="subscript"/>
        </w:rPr>
        <w:t>.</w:t>
      </w:r>
      <w:r w:rsidRPr="00306BD5">
        <w:rPr>
          <w:vertAlign w:val="subscript"/>
          <w:lang w:val="en-US"/>
        </w:rPr>
        <w:t>OP</w:t>
      </w:r>
      <w:r w:rsidRPr="00306BD5">
        <w:t xml:space="preserve"> определяется в </w:t>
      </w:r>
      <w:r w:rsidRPr="00306BD5">
        <w:rPr>
          <w:lang w:val="en-US"/>
        </w:rPr>
        <w:t>Analysis</w:t>
      </w:r>
      <w:r>
        <w:rPr>
          <w:lang w:val="en-US"/>
        </w:rPr>
        <w:sym w:font="Symbol" w:char="F0AE"/>
      </w:r>
      <w:r w:rsidRPr="00306BD5">
        <w:rPr>
          <w:lang w:val="en-US"/>
        </w:rPr>
        <w:t>DC</w:t>
      </w:r>
      <w:r w:rsidR="00AC655A" w:rsidRPr="00AC655A">
        <w:t xml:space="preserve"> </w:t>
      </w:r>
      <w:r w:rsidRPr="00306BD5">
        <w:rPr>
          <w:lang w:val="en-US"/>
        </w:rPr>
        <w:t>Operating</w:t>
      </w:r>
      <w:r w:rsidR="00AC655A" w:rsidRPr="00AC655A">
        <w:t xml:space="preserve"> </w:t>
      </w:r>
      <w:r w:rsidRPr="00306BD5">
        <w:rPr>
          <w:lang w:val="en-US"/>
        </w:rPr>
        <w:t>point</w:t>
      </w:r>
      <w:r>
        <w:rPr>
          <w:lang w:val="en-US"/>
        </w:rPr>
        <w:sym w:font="Symbol" w:char="F0AE"/>
      </w:r>
      <w:r>
        <w:t xml:space="preserve">точка </w:t>
      </w:r>
      <w:r w:rsidRPr="00306BD5">
        <w:rPr>
          <w:b/>
        </w:rPr>
        <w:t>19</w:t>
      </w:r>
    </w:p>
    <w:p w:rsidR="00E134C4" w:rsidRDefault="00E134C4" w:rsidP="00623492">
      <w:pPr>
        <w:widowControl w:val="0"/>
        <w:outlineLvl w:val="0"/>
      </w:pPr>
      <w:r>
        <w:t>Определяемые показатели работы УК</w:t>
      </w:r>
      <w:r w:rsidR="00386F68">
        <w:t>, включая работу с конкретным источником сигнала и нагрузкой</w:t>
      </w:r>
      <w:r>
        <w:t>:</w:t>
      </w:r>
    </w:p>
    <w:p w:rsidR="00953115" w:rsidRDefault="00674147" w:rsidP="006A7631">
      <w:pPr>
        <w:pStyle w:val="a3"/>
        <w:widowControl w:val="0"/>
        <w:numPr>
          <w:ilvl w:val="0"/>
          <w:numId w:val="4"/>
        </w:numPr>
        <w:outlineLvl w:val="0"/>
      </w:pPr>
      <w:r>
        <w:t>коэффициент усиления без учета</w:t>
      </w:r>
      <w:r w:rsidR="00E134C4">
        <w:t xml:space="preserve"> потерь на в</w:t>
      </w:r>
      <w:r>
        <w:t>ы</w:t>
      </w:r>
      <w:r w:rsidR="00E134C4">
        <w:t>ходе</w:t>
      </w:r>
      <w:r w:rsidR="00306BD5">
        <w:t xml:space="preserve"> (</w:t>
      </w:r>
      <w:r>
        <w:t xml:space="preserve">ключ </w:t>
      </w:r>
      <w:r w:rsidR="00306BD5" w:rsidRPr="00306BD5">
        <w:rPr>
          <w:b/>
          <w:lang w:val="en-US"/>
        </w:rPr>
        <w:t>H</w:t>
      </w:r>
      <w:r w:rsidR="00306BD5" w:rsidRPr="00306BD5">
        <w:t xml:space="preserve"> – разомкнут)</w:t>
      </w:r>
      <w:r>
        <w:t>:</w:t>
      </w:r>
    </w:p>
    <w:p w:rsidR="00E134C4" w:rsidRPr="00B77DBF" w:rsidRDefault="00552615" w:rsidP="00386F68">
      <w:pPr>
        <w:widowControl w:val="0"/>
        <w:ind w:left="2265" w:firstLine="1275"/>
        <w:jc w:val="center"/>
        <w:outlineLvl w:val="0"/>
      </w:pPr>
      <w:r w:rsidRPr="00953115">
        <w:rPr>
          <w:position w:val="-30"/>
        </w:rPr>
        <w:object w:dxaOrig="2659" w:dyaOrig="760">
          <v:shape id="_x0000_i1039" type="#_x0000_t75" style="width:133.85pt;height:39.55pt" o:ole="">
            <v:imagedata r:id="rId41" o:title=""/>
          </v:shape>
          <o:OLEObject Type="Embed" ProgID="Equation.DSMT4" ShapeID="_x0000_i1039" DrawAspect="Content" ObjectID="_1519645649" r:id="rId42"/>
        </w:object>
      </w:r>
      <w:r w:rsidR="00386F68">
        <w:tab/>
      </w:r>
      <w:r w:rsidR="00386F68">
        <w:tab/>
      </w:r>
      <w:r w:rsidR="00386F68">
        <w:tab/>
      </w:r>
      <w:r w:rsidR="00386F68">
        <w:tab/>
      </w:r>
      <w:r w:rsidR="00E134C4" w:rsidRPr="008C1140">
        <w:t>(1.1</w:t>
      </w:r>
      <w:r w:rsidR="00B77C65">
        <w:t>5</w:t>
      </w:r>
      <w:r w:rsidR="00E134C4" w:rsidRPr="008C1140">
        <w:t>)</w:t>
      </w:r>
    </w:p>
    <w:p w:rsidR="00953115" w:rsidRDefault="00953115" w:rsidP="006A7631">
      <w:pPr>
        <w:pStyle w:val="a3"/>
        <w:widowControl w:val="0"/>
        <w:numPr>
          <w:ilvl w:val="0"/>
          <w:numId w:val="4"/>
        </w:numPr>
        <w:outlineLvl w:val="0"/>
      </w:pPr>
      <w:r>
        <w:t>коэффициент усиления с учетом потерь на в</w:t>
      </w:r>
      <w:r w:rsidR="00674147">
        <w:t>ы</w:t>
      </w:r>
      <w:r>
        <w:t>ходе</w:t>
      </w:r>
      <w:r w:rsidR="00306BD5">
        <w:t xml:space="preserve"> (</w:t>
      </w:r>
      <w:r w:rsidR="00306BD5" w:rsidRPr="00306BD5">
        <w:rPr>
          <w:b/>
          <w:lang w:val="en-US"/>
        </w:rPr>
        <w:t>H</w:t>
      </w:r>
      <w:r w:rsidR="00306BD5" w:rsidRPr="00306BD5">
        <w:t xml:space="preserve"> – замкнут)</w:t>
      </w:r>
    </w:p>
    <w:p w:rsidR="00953115" w:rsidRPr="00B77DBF" w:rsidRDefault="00552615" w:rsidP="00552615">
      <w:pPr>
        <w:widowControl w:val="0"/>
        <w:ind w:left="2832" w:firstLine="708"/>
        <w:jc w:val="center"/>
        <w:outlineLvl w:val="0"/>
      </w:pPr>
      <w:r w:rsidRPr="00552615">
        <w:rPr>
          <w:position w:val="-30"/>
        </w:rPr>
        <w:object w:dxaOrig="2920" w:dyaOrig="760">
          <v:shape id="_x0000_i1040" type="#_x0000_t75" style="width:146.05pt;height:37.5pt" o:ole="">
            <v:imagedata r:id="rId43" o:title=""/>
          </v:shape>
          <o:OLEObject Type="Embed" ProgID="Equation.DSMT4" ShapeID="_x0000_i1040" DrawAspect="Content" ObjectID="_1519645650" r:id="rId44"/>
        </w:object>
      </w:r>
      <w:r>
        <w:tab/>
      </w:r>
      <w:r>
        <w:tab/>
      </w:r>
      <w:r>
        <w:tab/>
      </w:r>
      <w:r w:rsidR="00953115" w:rsidRPr="008C1140">
        <w:t>(1.1</w:t>
      </w:r>
      <w:r w:rsidR="00B77C65">
        <w:t>6</w:t>
      </w:r>
      <w:r w:rsidR="00953115" w:rsidRPr="008C1140">
        <w:t>)</w:t>
      </w:r>
    </w:p>
    <w:p w:rsidR="00953115" w:rsidRDefault="00386F68" w:rsidP="008B2677">
      <w:pPr>
        <w:pStyle w:val="a3"/>
        <w:widowControl w:val="0"/>
        <w:numPr>
          <w:ilvl w:val="0"/>
          <w:numId w:val="4"/>
        </w:numPr>
        <w:outlineLvl w:val="0"/>
      </w:pPr>
      <w:r>
        <w:t>коэффициент потерь при согласовании на входе</w:t>
      </w:r>
    </w:p>
    <w:p w:rsidR="00386F68" w:rsidRPr="00A56909" w:rsidRDefault="00552615" w:rsidP="008555E3">
      <w:pPr>
        <w:widowControl w:val="0"/>
        <w:ind w:left="2265" w:firstLine="1275"/>
        <w:jc w:val="center"/>
        <w:outlineLvl w:val="0"/>
      </w:pPr>
      <w:r w:rsidRPr="00552615">
        <w:rPr>
          <w:position w:val="-30"/>
        </w:rPr>
        <w:object w:dxaOrig="1120" w:dyaOrig="700">
          <v:shape id="_x0000_i1041" type="#_x0000_t75" style="width:55.75pt;height:35.5pt" o:ole="">
            <v:imagedata r:id="rId45" o:title=""/>
          </v:shape>
          <o:OLEObject Type="Embed" ProgID="Equation.DSMT4" ShapeID="_x0000_i1041" DrawAspect="Content" ObjectID="_1519645651" r:id="rId46"/>
        </w:object>
      </w:r>
      <w:r w:rsidR="008555E3">
        <w:tab/>
      </w:r>
      <w:r>
        <w:tab/>
      </w:r>
      <w:r>
        <w:tab/>
      </w:r>
      <w:r w:rsidR="008555E3">
        <w:tab/>
      </w:r>
      <w:r w:rsidR="008555E3">
        <w:tab/>
      </w:r>
      <w:r w:rsidR="008555E3">
        <w:tab/>
      </w:r>
      <w:r w:rsidR="00386F68">
        <w:t>(1.17)</w:t>
      </w:r>
    </w:p>
    <w:p w:rsidR="00D9262A" w:rsidRDefault="00D9262A">
      <w:pPr>
        <w:widowControl w:val="0"/>
        <w:outlineLvl w:val="0"/>
        <w:rPr>
          <w:i/>
          <w:u w:val="single"/>
        </w:rPr>
      </w:pPr>
      <w:r w:rsidRPr="00894EA8">
        <w:rPr>
          <w:b/>
          <w:i/>
          <w:u w:val="single"/>
        </w:rPr>
        <w:lastRenderedPageBreak/>
        <w:t>3.2.2</w:t>
      </w:r>
      <w:r w:rsidRPr="00894EA8">
        <w:rPr>
          <w:i/>
          <w:u w:val="single"/>
        </w:rPr>
        <w:t xml:space="preserve">. </w:t>
      </w:r>
      <w:r w:rsidR="003550E4" w:rsidRPr="00894EA8">
        <w:rPr>
          <w:i/>
          <w:u w:val="single"/>
        </w:rPr>
        <w:t>А</w:t>
      </w:r>
      <w:r w:rsidRPr="00894EA8">
        <w:rPr>
          <w:i/>
          <w:u w:val="single"/>
        </w:rPr>
        <w:t>нализ</w:t>
      </w:r>
      <w:r w:rsidR="003550E4" w:rsidRPr="00894EA8">
        <w:rPr>
          <w:i/>
          <w:u w:val="single"/>
        </w:rPr>
        <w:t xml:space="preserve"> переменного напряжения в </w:t>
      </w:r>
      <w:r w:rsidR="003550E4" w:rsidRPr="00894EA8">
        <w:rPr>
          <w:i/>
          <w:u w:val="single"/>
          <w:lang w:val="en-US"/>
        </w:rPr>
        <w:t>EWB</w:t>
      </w:r>
      <w:r w:rsidRPr="00894EA8">
        <w:rPr>
          <w:i/>
          <w:u w:val="single"/>
        </w:rPr>
        <w:t>.</w:t>
      </w:r>
    </w:p>
    <w:p w:rsidR="003550E4" w:rsidRDefault="00A56909">
      <w:pPr>
        <w:widowControl w:val="0"/>
        <w:outlineLvl w:val="0"/>
      </w:pPr>
      <w:r>
        <w:t>Режим</w:t>
      </w:r>
      <w:r w:rsidR="0049420B">
        <w:t xml:space="preserve"> </w:t>
      </w:r>
      <w:r w:rsidRPr="00A56909">
        <w:rPr>
          <w:lang w:val="en-US"/>
        </w:rPr>
        <w:t>AC</w:t>
      </w:r>
      <w:r w:rsidR="00AC655A" w:rsidRPr="00AC655A">
        <w:t xml:space="preserve"> </w:t>
      </w:r>
      <w:r w:rsidRPr="00A56909">
        <w:rPr>
          <w:lang w:val="en-US"/>
        </w:rPr>
        <w:t>Frequency</w:t>
      </w:r>
      <w:r w:rsidRPr="00894EA8">
        <w:t xml:space="preserve"> (далее</w:t>
      </w:r>
      <w:r w:rsidR="00894EA8" w:rsidRPr="00894EA8">
        <w:t xml:space="preserve"> просто</w:t>
      </w:r>
      <w:r w:rsidR="0049420B">
        <w:t xml:space="preserve"> </w:t>
      </w:r>
      <w:r w:rsidRPr="00894EA8">
        <w:rPr>
          <w:b/>
          <w:lang w:val="en-US"/>
        </w:rPr>
        <w:t>AC</w:t>
      </w:r>
      <w:r w:rsidRPr="00894EA8">
        <w:t xml:space="preserve">). </w:t>
      </w:r>
      <w:r w:rsidRPr="00A56909">
        <w:t xml:space="preserve">График АЧХ сразу отражает </w:t>
      </w:r>
      <w:r>
        <w:t xml:space="preserve">значения </w:t>
      </w:r>
      <w:r>
        <w:rPr>
          <w:lang w:val="en-US"/>
        </w:rPr>
        <w:t>K</w:t>
      </w:r>
      <w:r w:rsidRPr="00894EA8">
        <w:rPr>
          <w:vertAlign w:val="subscript"/>
          <w:lang w:val="en-US"/>
        </w:rPr>
        <w:t>U</w:t>
      </w:r>
      <w:r w:rsidRPr="00A56909">
        <w:t xml:space="preserve"> – (</w:t>
      </w:r>
      <w:r w:rsidR="00674147">
        <w:t>1.15), (1.16</w:t>
      </w:r>
      <w:r>
        <w:t xml:space="preserve">) в зависимости от положения ключа </w:t>
      </w:r>
      <w:r w:rsidRPr="00894EA8">
        <w:rPr>
          <w:b/>
          <w:lang w:val="en-US"/>
        </w:rPr>
        <w:t>H</w:t>
      </w:r>
      <w:r w:rsidRPr="00A56909">
        <w:t>.</w:t>
      </w:r>
    </w:p>
    <w:p w:rsidR="00894EA8" w:rsidRPr="00CD0AD3" w:rsidRDefault="00894EA8">
      <w:pPr>
        <w:widowControl w:val="0"/>
        <w:outlineLvl w:val="0"/>
      </w:pPr>
      <w:r>
        <w:t xml:space="preserve">Режим </w:t>
      </w:r>
      <w:proofErr w:type="spellStart"/>
      <w:r>
        <w:t>Transient</w:t>
      </w:r>
      <w:proofErr w:type="spellEnd"/>
      <w:r w:rsidR="00CD0AD3" w:rsidRPr="00A56909">
        <w:t>–</w:t>
      </w:r>
      <w:r w:rsidR="00CD0AD3" w:rsidRPr="00CD0AD3">
        <w:t xml:space="preserve"> просто другая форма вызова и представления осциллографа.</w:t>
      </w:r>
    </w:p>
    <w:p w:rsidR="00D9262A" w:rsidRDefault="00CD0AD3">
      <w:pPr>
        <w:widowControl w:val="0"/>
        <w:outlineLvl w:val="0"/>
      </w:pPr>
      <w:r w:rsidRPr="00CD0AD3">
        <w:t>Обычный режим</w:t>
      </w:r>
      <w:r>
        <w:t xml:space="preserve"> – несколько выходных точек, </w:t>
      </w:r>
      <w:proofErr w:type="spellStart"/>
      <w:r>
        <w:t>Parameter</w:t>
      </w:r>
      <w:proofErr w:type="spellEnd"/>
      <w:r w:rsidR="0049420B">
        <w:t xml:space="preserve"> </w:t>
      </w:r>
      <w:r>
        <w:rPr>
          <w:lang w:val="en-US"/>
        </w:rPr>
        <w:t>S</w:t>
      </w:r>
      <w:proofErr w:type="spellStart"/>
      <w:r>
        <w:t>weep</w:t>
      </w:r>
      <w:proofErr w:type="spellEnd"/>
      <w:r>
        <w:t xml:space="preserve"> + </w:t>
      </w:r>
      <w:r>
        <w:rPr>
          <w:lang w:val="en-US"/>
        </w:rPr>
        <w:t>AC</w:t>
      </w:r>
      <w:r w:rsidRPr="00CD0AD3">
        <w:t>/</w:t>
      </w:r>
      <w:r>
        <w:rPr>
          <w:lang w:val="en-US"/>
        </w:rPr>
        <w:t>Transient</w:t>
      </w:r>
      <w:r w:rsidRPr="00CD0AD3">
        <w:t xml:space="preserve"> – только </w:t>
      </w:r>
      <w:r>
        <w:t>одна точка</w:t>
      </w:r>
      <w:r w:rsidR="00AC655A" w:rsidRPr="00AC655A">
        <w:t xml:space="preserve"> </w:t>
      </w:r>
      <w:r w:rsidR="00E74D3A" w:rsidRPr="00E74D3A">
        <w:rPr>
          <w:b/>
        </w:rPr>
        <w:t>8</w:t>
      </w:r>
      <w:r>
        <w:t>, зато можно задавать изменение параметра.</w:t>
      </w:r>
    </w:p>
    <w:p w:rsidR="00CD0AD3" w:rsidRPr="00CD0AD3" w:rsidRDefault="00CD0AD3">
      <w:pPr>
        <w:widowControl w:val="0"/>
        <w:outlineLvl w:val="0"/>
      </w:pPr>
      <w:r>
        <w:t xml:space="preserve">Информативные данные в окне курсоров: AC – </w:t>
      </w:r>
      <w:proofErr w:type="spellStart"/>
      <w:r>
        <w:t>max</w:t>
      </w:r>
      <w:proofErr w:type="spellEnd"/>
      <w:r>
        <w:rPr>
          <w:lang w:val="en-US"/>
        </w:rPr>
        <w:t>y</w:t>
      </w:r>
      <w:r w:rsidRPr="00CD0AD3">
        <w:t xml:space="preserve">, </w:t>
      </w:r>
      <w:r>
        <w:rPr>
          <w:lang w:val="en-US"/>
        </w:rPr>
        <w:t>Transient</w:t>
      </w:r>
      <w:r w:rsidRPr="00CD0AD3">
        <w:t xml:space="preserve"> – </w:t>
      </w:r>
      <w:proofErr w:type="spellStart"/>
      <w:r>
        <w:rPr>
          <w:lang w:val="en-US"/>
        </w:rPr>
        <w:t>maxy</w:t>
      </w:r>
      <w:proofErr w:type="spellEnd"/>
      <w:r w:rsidRPr="00CD0AD3">
        <w:t xml:space="preserve"> и </w:t>
      </w:r>
      <w:proofErr w:type="spellStart"/>
      <w:r>
        <w:rPr>
          <w:lang w:val="en-US"/>
        </w:rPr>
        <w:t>miny</w:t>
      </w:r>
      <w:proofErr w:type="spellEnd"/>
      <w:r w:rsidRPr="00CD0AD3">
        <w:t>.</w:t>
      </w:r>
    </w:p>
    <w:p w:rsidR="00FF5881" w:rsidRPr="00FF5881" w:rsidRDefault="00CD0AD3">
      <w:pPr>
        <w:widowControl w:val="0"/>
        <w:outlineLvl w:val="0"/>
      </w:pPr>
      <w:r w:rsidRPr="00FF5881">
        <w:t>Диапазон моделирования</w:t>
      </w:r>
      <w:r w:rsidR="00FF5881" w:rsidRPr="00FF5881">
        <w:t xml:space="preserve"> (</w:t>
      </w:r>
      <w:r w:rsidR="00FF5881">
        <w:t>в</w:t>
      </w:r>
      <w:r w:rsidR="00AC655A" w:rsidRPr="00AC655A">
        <w:t xml:space="preserve"> </w:t>
      </w:r>
      <w:r w:rsidR="00FF5881" w:rsidRPr="00FF5881">
        <w:rPr>
          <w:lang w:val="en-US"/>
        </w:rPr>
        <w:t>AC</w:t>
      </w:r>
      <w:r w:rsidR="00FF5881" w:rsidRPr="00FF5881">
        <w:t>/</w:t>
      </w:r>
      <w:r w:rsidR="00FF5881" w:rsidRPr="00FF5881">
        <w:rPr>
          <w:lang w:val="en-US"/>
        </w:rPr>
        <w:t>Transient</w:t>
      </w:r>
      <w:r w:rsidR="0049420B">
        <w:t xml:space="preserve"> </w:t>
      </w:r>
      <w:r w:rsidR="00FF5881" w:rsidRPr="00FF5881">
        <w:rPr>
          <w:lang w:val="en-US"/>
        </w:rPr>
        <w:t>options</w:t>
      </w:r>
      <w:r w:rsidR="00FF5881" w:rsidRPr="00FF5881">
        <w:t xml:space="preserve">): </w:t>
      </w:r>
    </w:p>
    <w:p w:rsidR="00FF5881" w:rsidRDefault="00FF5881">
      <w:pPr>
        <w:widowControl w:val="0"/>
        <w:outlineLvl w:val="0"/>
      </w:pPr>
      <w:r w:rsidRPr="00FF5881">
        <w:rPr>
          <w:lang w:val="en-US"/>
        </w:rPr>
        <w:t>AC</w:t>
      </w:r>
      <w:r>
        <w:t>–</w:t>
      </w:r>
      <w:r w:rsidRPr="00FF5881">
        <w:t xml:space="preserve">(1 </w:t>
      </w:r>
      <w:r>
        <w:rPr>
          <w:lang w:val="en-US"/>
        </w:rPr>
        <w:sym w:font="Symbol" w:char="F0B8"/>
      </w:r>
      <w:r w:rsidRPr="00FF5881">
        <w:t xml:space="preserve"> 100</w:t>
      </w:r>
      <w:proofErr w:type="gramStart"/>
      <w:r w:rsidRPr="00FF5881">
        <w:t>)кГц</w:t>
      </w:r>
      <w:proofErr w:type="gramEnd"/>
      <w:r>
        <w:t xml:space="preserve"> вообще-то можно любой (почему?), </w:t>
      </w:r>
      <w:proofErr w:type="spellStart"/>
      <w:r>
        <w:t>Linear</w:t>
      </w:r>
      <w:proofErr w:type="spellEnd"/>
      <w:r>
        <w:t>, точка 8,</w:t>
      </w:r>
    </w:p>
    <w:p w:rsidR="00E74D3A" w:rsidRDefault="00FF5881">
      <w:pPr>
        <w:widowControl w:val="0"/>
        <w:outlineLvl w:val="0"/>
      </w:pPr>
      <w:proofErr w:type="spellStart"/>
      <w:r>
        <w:t>Transient</w:t>
      </w:r>
      <w:proofErr w:type="spellEnd"/>
      <w:r w:rsidRPr="00FF5881">
        <w:t xml:space="preserve"> – (</w:t>
      </w:r>
      <w:proofErr w:type="gramStart"/>
      <w:r w:rsidRPr="00FF5881">
        <w:t xml:space="preserve">0.005 </w:t>
      </w:r>
      <w:r>
        <w:rPr>
          <w:lang w:val="en-US"/>
        </w:rPr>
        <w:sym w:font="Symbol" w:char="F0B8"/>
      </w:r>
      <w:r w:rsidRPr="00FF5881">
        <w:t xml:space="preserve"> 0.01</w:t>
      </w:r>
      <w:proofErr w:type="gramEnd"/>
      <w:r w:rsidRPr="00FF5881">
        <w:t>)</w:t>
      </w:r>
      <w:r>
        <w:rPr>
          <w:lang w:val="en-US"/>
        </w:rPr>
        <w:t>c</w:t>
      </w:r>
      <w:r w:rsidRPr="00FF5881">
        <w:t>, пять периодов частоты 1кГц с пропуском начала</w:t>
      </w:r>
      <w:r w:rsidR="00E74D3A">
        <w:t>.</w:t>
      </w:r>
    </w:p>
    <w:p w:rsidR="00CD0AD3" w:rsidRDefault="00E74D3A">
      <w:pPr>
        <w:widowControl w:val="0"/>
        <w:outlineLvl w:val="0"/>
      </w:pPr>
      <w:r>
        <w:t>Установленные режимы сохраня</w:t>
      </w:r>
      <w:r w:rsidR="00806304">
        <w:t>ю</w:t>
      </w:r>
      <w:r>
        <w:t xml:space="preserve">тся </w:t>
      </w:r>
      <w:r w:rsidRPr="00E74D3A">
        <w:rPr>
          <w:i/>
        </w:rPr>
        <w:t>до их изменения</w:t>
      </w:r>
      <w:r>
        <w:t xml:space="preserve">, даже при </w:t>
      </w:r>
      <w:r w:rsidRPr="00E74D3A">
        <w:rPr>
          <w:i/>
        </w:rPr>
        <w:t>закрытии файла</w:t>
      </w:r>
      <w:r>
        <w:t>.</w:t>
      </w:r>
    </w:p>
    <w:p w:rsidR="00E74D3A" w:rsidRDefault="00E74D3A">
      <w:pPr>
        <w:widowControl w:val="0"/>
        <w:outlineLvl w:val="0"/>
      </w:pPr>
      <w:r w:rsidRPr="00E74D3A">
        <w:rPr>
          <w:b/>
          <w:i/>
          <w:u w:val="single"/>
        </w:rPr>
        <w:t>3.2.3</w:t>
      </w:r>
      <w:r w:rsidRPr="00E74D3A">
        <w:rPr>
          <w:i/>
          <w:u w:val="single"/>
        </w:rPr>
        <w:t>. Заполнение Таблиц</w:t>
      </w:r>
      <w:r>
        <w:t>.</w:t>
      </w:r>
    </w:p>
    <w:p w:rsidR="00E74D3A" w:rsidRDefault="00E74D3A">
      <w:pPr>
        <w:widowControl w:val="0"/>
        <w:outlineLvl w:val="0"/>
      </w:pPr>
      <w:r w:rsidRPr="002D4C12">
        <w:rPr>
          <w:i/>
        </w:rPr>
        <w:t>Таблица 1.2А</w:t>
      </w:r>
      <w:r>
        <w:t xml:space="preserve"> ("Э"). </w:t>
      </w:r>
      <w:r w:rsidR="002D4C12">
        <w:t xml:space="preserve">Последовательно </w:t>
      </w:r>
      <w:r w:rsidR="001F753F">
        <w:rPr>
          <w:lang w:val="en-US"/>
        </w:rPr>
        <w:t>AC</w:t>
      </w:r>
      <w:r w:rsidR="001F753F" w:rsidRPr="001F753F">
        <w:t xml:space="preserve"> и </w:t>
      </w:r>
      <w:r w:rsidR="001F753F">
        <w:rPr>
          <w:lang w:val="en-US"/>
        </w:rPr>
        <w:t>Transient</w:t>
      </w:r>
      <w:r>
        <w:t xml:space="preserve"> в обычном режиме.</w:t>
      </w:r>
    </w:p>
    <w:p w:rsidR="00E74D3A" w:rsidRDefault="00E74D3A">
      <w:pPr>
        <w:widowControl w:val="0"/>
        <w:outlineLvl w:val="0"/>
      </w:pPr>
      <w:r w:rsidRPr="002D4C12">
        <w:rPr>
          <w:i/>
        </w:rPr>
        <w:t>Таблица 1.3А</w:t>
      </w:r>
      <w:r w:rsidR="001F753F" w:rsidRPr="001F753F">
        <w:rPr>
          <w:i/>
        </w:rPr>
        <w:t>.</w:t>
      </w:r>
      <w:r>
        <w:t xml:space="preserve"> Только </w:t>
      </w:r>
      <w:r w:rsidR="001F753F">
        <w:rPr>
          <w:lang w:val="en-US"/>
        </w:rPr>
        <w:t>Parameter</w:t>
      </w:r>
      <w:r w:rsidR="009A4609">
        <w:t xml:space="preserve"> </w:t>
      </w:r>
      <w:r w:rsidR="001F753F">
        <w:rPr>
          <w:lang w:val="en-US"/>
        </w:rPr>
        <w:t>Sweep</w:t>
      </w:r>
      <w:r w:rsidR="001F753F" w:rsidRPr="001F753F">
        <w:t>+</w:t>
      </w:r>
      <w:r>
        <w:t xml:space="preserve">АС. </w:t>
      </w:r>
      <w:r w:rsidR="002D4C12" w:rsidRPr="002D4C12">
        <w:t xml:space="preserve">Данные для параметров – под </w:t>
      </w:r>
      <w:r w:rsidR="002D4C12">
        <w:t>Таблицей</w:t>
      </w:r>
      <w:r w:rsidR="001F753F">
        <w:t>.</w:t>
      </w:r>
    </w:p>
    <w:p w:rsidR="002D4C12" w:rsidRPr="00AC655A" w:rsidRDefault="002D4C12">
      <w:pPr>
        <w:widowControl w:val="0"/>
        <w:outlineLvl w:val="0"/>
      </w:pPr>
      <w:r w:rsidRPr="001F753F">
        <w:rPr>
          <w:i/>
        </w:rPr>
        <w:t>Таблица</w:t>
      </w:r>
      <w:r w:rsidRPr="001F753F">
        <w:rPr>
          <w:i/>
          <w:lang w:val="en-US"/>
        </w:rPr>
        <w:t xml:space="preserve"> 4</w:t>
      </w:r>
      <w:r w:rsidRPr="001F753F">
        <w:rPr>
          <w:i/>
        </w:rPr>
        <w:t>А</w:t>
      </w:r>
      <w:r w:rsidRPr="001F753F">
        <w:rPr>
          <w:lang w:val="en-US"/>
        </w:rPr>
        <w:t>.</w:t>
      </w:r>
      <w:r w:rsidR="00AC655A">
        <w:rPr>
          <w:lang w:val="en-US"/>
        </w:rPr>
        <w:t xml:space="preserve"> </w:t>
      </w:r>
      <w:r w:rsidR="001F753F" w:rsidRPr="001F753F">
        <w:rPr>
          <w:lang w:val="en-US"/>
        </w:rPr>
        <w:t xml:space="preserve">Parameter </w:t>
      </w:r>
      <w:proofErr w:type="spellStart"/>
      <w:r w:rsidR="001F753F" w:rsidRPr="001F753F">
        <w:rPr>
          <w:lang w:val="en-US"/>
        </w:rPr>
        <w:t>Sweep+AC</w:t>
      </w:r>
      <w:proofErr w:type="spellEnd"/>
      <w:r w:rsidR="001F753F" w:rsidRPr="001F753F">
        <w:rPr>
          <w:lang w:val="en-US"/>
        </w:rPr>
        <w:t>/Transient.</w:t>
      </w:r>
      <w:r w:rsidR="00AC655A">
        <w:rPr>
          <w:lang w:val="en-US"/>
        </w:rPr>
        <w:t xml:space="preserve"> </w:t>
      </w:r>
      <w:r w:rsidR="001F753F" w:rsidRPr="00984A8E">
        <w:t>Параметр</w:t>
      </w:r>
      <w:r w:rsidR="001F753F" w:rsidRPr="00AC655A">
        <w:t xml:space="preserve"> </w:t>
      </w:r>
      <w:r w:rsidR="001F753F">
        <w:rPr>
          <w:lang w:val="en-US"/>
        </w:rPr>
        <w:t>V</w:t>
      </w:r>
      <w:r w:rsidR="001F753F" w:rsidRPr="00AC655A">
        <w:t>2 (</w:t>
      </w:r>
      <w:r w:rsidR="001F753F" w:rsidRPr="00984A8E">
        <w:t>Это</w:t>
      </w:r>
      <w:r w:rsidR="001F753F" w:rsidRPr="00AC655A">
        <w:t xml:space="preserve"> </w:t>
      </w:r>
      <w:r w:rsidR="001F753F">
        <w:rPr>
          <w:lang w:val="en-US"/>
        </w:rPr>
        <w:t>E</w:t>
      </w:r>
      <w:r w:rsidR="001F753F" w:rsidRPr="001F753F">
        <w:rPr>
          <w:vertAlign w:val="subscript"/>
          <w:lang w:val="en-US"/>
        </w:rPr>
        <w:t>SS</w:t>
      </w:r>
      <w:r w:rsidR="001F753F" w:rsidRPr="00AC655A">
        <w:t>).</w:t>
      </w:r>
    </w:p>
    <w:p w:rsidR="001F753F" w:rsidRPr="00552615" w:rsidRDefault="001F753F">
      <w:pPr>
        <w:widowControl w:val="0"/>
        <w:outlineLvl w:val="0"/>
        <w:rPr>
          <w:lang w:val="en-US"/>
        </w:rPr>
      </w:pPr>
      <w:r w:rsidRPr="00984A8E">
        <w:rPr>
          <w:i/>
        </w:rPr>
        <w:t>Таблица</w:t>
      </w:r>
      <w:r w:rsidRPr="00AC655A">
        <w:rPr>
          <w:i/>
        </w:rPr>
        <w:t xml:space="preserve"> 5</w:t>
      </w:r>
      <w:r w:rsidRPr="00984A8E">
        <w:rPr>
          <w:i/>
        </w:rPr>
        <w:t>А</w:t>
      </w:r>
      <w:r w:rsidRPr="00AC655A">
        <w:t xml:space="preserve">. </w:t>
      </w:r>
      <w:r w:rsidR="002272CA" w:rsidRPr="001F753F">
        <w:rPr>
          <w:lang w:val="en-US"/>
        </w:rPr>
        <w:t xml:space="preserve">Parameter </w:t>
      </w:r>
      <w:proofErr w:type="spellStart"/>
      <w:r w:rsidR="002272CA" w:rsidRPr="001F753F">
        <w:rPr>
          <w:lang w:val="en-US"/>
        </w:rPr>
        <w:t>Sweep+AC</w:t>
      </w:r>
      <w:proofErr w:type="spellEnd"/>
      <w:r w:rsidR="002272CA" w:rsidRPr="001F753F">
        <w:rPr>
          <w:lang w:val="en-US"/>
        </w:rPr>
        <w:t>/Transient.</w:t>
      </w:r>
      <w:r w:rsidR="00AC655A">
        <w:rPr>
          <w:lang w:val="en-US"/>
        </w:rPr>
        <w:t xml:space="preserve"> </w:t>
      </w:r>
      <w:r w:rsidR="00C54CE0">
        <w:t>Параметр</w:t>
      </w:r>
      <w:r w:rsidR="009A4609" w:rsidRPr="009A4609">
        <w:rPr>
          <w:lang w:val="en-US"/>
        </w:rPr>
        <w:t xml:space="preserve"> </w:t>
      </w:r>
      <w:r w:rsidR="00C54CE0">
        <w:rPr>
          <w:lang w:val="en-US"/>
        </w:rPr>
        <w:t>h</w:t>
      </w:r>
      <w:r w:rsidR="00C54CE0" w:rsidRPr="00552615">
        <w:rPr>
          <w:lang w:val="en-US"/>
        </w:rPr>
        <w:t>21</w:t>
      </w:r>
      <w:r w:rsidR="00C54CE0">
        <w:rPr>
          <w:lang w:val="en-US"/>
        </w:rPr>
        <w:t>E</w:t>
      </w:r>
      <w:r w:rsidR="00C54CE0" w:rsidRPr="00552615">
        <w:rPr>
          <w:lang w:val="en-US"/>
        </w:rPr>
        <w:t xml:space="preserve">, </w:t>
      </w:r>
      <w:r w:rsidR="00C54CE0">
        <w:rPr>
          <w:lang w:val="en-US"/>
        </w:rPr>
        <w:t>R</w:t>
      </w:r>
      <w:r w:rsidR="00C54CE0" w:rsidRPr="00C54CE0">
        <w:rPr>
          <w:vertAlign w:val="subscript"/>
          <w:lang w:val="en-US"/>
        </w:rPr>
        <w:t>B</w:t>
      </w:r>
      <w:r w:rsidR="00C54CE0" w:rsidRPr="00552615">
        <w:rPr>
          <w:vertAlign w:val="subscript"/>
          <w:lang w:val="en-US"/>
        </w:rPr>
        <w:t>1</w:t>
      </w:r>
      <w:r w:rsidR="00C54CE0" w:rsidRPr="00552615">
        <w:rPr>
          <w:lang w:val="en-US"/>
        </w:rPr>
        <w:t>&amp;</w:t>
      </w:r>
      <w:r w:rsidR="00C54CE0">
        <w:rPr>
          <w:lang w:val="en-US"/>
        </w:rPr>
        <w:t>R</w:t>
      </w:r>
      <w:r w:rsidR="00C54CE0" w:rsidRPr="00C54CE0">
        <w:rPr>
          <w:vertAlign w:val="subscript"/>
          <w:lang w:val="en-US"/>
        </w:rPr>
        <w:t>B</w:t>
      </w:r>
      <w:r w:rsidR="00C54CE0" w:rsidRPr="00552615">
        <w:rPr>
          <w:vertAlign w:val="subscript"/>
          <w:lang w:val="en-US"/>
        </w:rPr>
        <w:t>2</w:t>
      </w:r>
      <w:r w:rsidR="00C54CE0" w:rsidRPr="00552615">
        <w:rPr>
          <w:lang w:val="en-US"/>
        </w:rPr>
        <w:t xml:space="preserve"> – </w:t>
      </w:r>
      <w:r w:rsidR="00C54CE0" w:rsidRPr="00C54CE0">
        <w:t>вручную</w:t>
      </w:r>
      <w:r w:rsidR="00C54CE0" w:rsidRPr="00552615">
        <w:rPr>
          <w:lang w:val="en-US"/>
        </w:rPr>
        <w:t>.</w:t>
      </w:r>
    </w:p>
    <w:p w:rsidR="00C54CE0" w:rsidRDefault="00C54CE0">
      <w:pPr>
        <w:widowControl w:val="0"/>
        <w:outlineLvl w:val="0"/>
      </w:pPr>
      <w:r w:rsidRPr="00C54CE0">
        <w:rPr>
          <w:b/>
          <w:i/>
          <w:u w:val="single"/>
        </w:rPr>
        <w:t>3.2.4</w:t>
      </w:r>
      <w:r w:rsidRPr="00C54CE0">
        <w:rPr>
          <w:i/>
          <w:u w:val="single"/>
        </w:rPr>
        <w:t>. Особенности альтернативного метода</w:t>
      </w:r>
      <w:r>
        <w:t>.</w:t>
      </w:r>
    </w:p>
    <w:p w:rsidR="00C54CE0" w:rsidRDefault="00C54CE0">
      <w:pPr>
        <w:widowControl w:val="0"/>
        <w:outlineLvl w:val="0"/>
      </w:pPr>
      <w:r>
        <w:t xml:space="preserve">Метод представляет собой экспресс-анализ, гораздо менее трудоемкий, но дающий практически ту же информацию </w:t>
      </w:r>
      <w:r w:rsidR="00A841B2" w:rsidRPr="00A841B2">
        <w:t xml:space="preserve">подготовленному </w:t>
      </w:r>
      <w:r>
        <w:t>пользователю</w:t>
      </w:r>
      <w:r w:rsidR="00A841B2">
        <w:t>, т.е. знающему как:</w:t>
      </w:r>
    </w:p>
    <w:p w:rsidR="00C54CE0" w:rsidRDefault="00A841B2" w:rsidP="00C612E0">
      <w:pPr>
        <w:pStyle w:val="a3"/>
        <w:widowControl w:val="0"/>
        <w:numPr>
          <w:ilvl w:val="0"/>
          <w:numId w:val="4"/>
        </w:numPr>
        <w:outlineLvl w:val="0"/>
      </w:pPr>
      <w:r>
        <w:t>изменяются U</w:t>
      </w:r>
      <w:r w:rsidRPr="00A841B2">
        <w:rPr>
          <w:vertAlign w:val="subscript"/>
        </w:rPr>
        <w:t>C.OP</w:t>
      </w:r>
      <w:r>
        <w:t>, I</w:t>
      </w:r>
      <w:r w:rsidRPr="00A841B2">
        <w:rPr>
          <w:vertAlign w:val="subscript"/>
        </w:rPr>
        <w:t>C.OP</w:t>
      </w:r>
      <w:r>
        <w:t xml:space="preserve"> при любой регулировке (R</w:t>
      </w:r>
      <w:r w:rsidRPr="00A841B2">
        <w:rPr>
          <w:vertAlign w:val="subscript"/>
        </w:rPr>
        <w:t>C</w:t>
      </w:r>
      <w:r>
        <w:t>, R</w:t>
      </w:r>
      <w:r w:rsidRPr="00A841B2">
        <w:rPr>
          <w:vertAlign w:val="subscript"/>
        </w:rPr>
        <w:t>B1</w:t>
      </w:r>
      <w:r>
        <w:t>, RB2, R</w:t>
      </w:r>
      <w:r w:rsidRPr="00A841B2">
        <w:rPr>
          <w:vertAlign w:val="subscript"/>
        </w:rPr>
        <w:t>B1</w:t>
      </w:r>
      <w:r>
        <w:t>&amp;R</w:t>
      </w:r>
      <w:r w:rsidRPr="00A841B2">
        <w:rPr>
          <w:vertAlign w:val="subscript"/>
        </w:rPr>
        <w:t>B2</w:t>
      </w:r>
      <w:r>
        <w:t>),</w:t>
      </w:r>
    </w:p>
    <w:p w:rsidR="00A841B2" w:rsidRPr="00A841B2" w:rsidRDefault="00A841B2" w:rsidP="00C612E0">
      <w:pPr>
        <w:pStyle w:val="a3"/>
        <w:widowControl w:val="0"/>
        <w:numPr>
          <w:ilvl w:val="0"/>
          <w:numId w:val="4"/>
        </w:numPr>
        <w:outlineLvl w:val="0"/>
      </w:pPr>
      <w:r w:rsidRPr="00A841B2">
        <w:t xml:space="preserve">качественно связать изменение </w:t>
      </w:r>
      <w:proofErr w:type="spellStart"/>
      <w:r>
        <w:rPr>
          <w:lang w:val="en-US"/>
        </w:rPr>
        <w:t>u</w:t>
      </w:r>
      <w:r w:rsidRPr="00C612E0">
        <w:rPr>
          <w:vertAlign w:val="subscript"/>
          <w:lang w:val="en-US"/>
        </w:rPr>
        <w:t>OUT</w:t>
      </w:r>
      <w:proofErr w:type="spellEnd"/>
      <w:r w:rsidRPr="00A841B2">
        <w:rPr>
          <w:vertAlign w:val="subscript"/>
        </w:rPr>
        <w:t>(</w:t>
      </w:r>
      <w:r w:rsidRPr="00A841B2">
        <w:rPr>
          <w:vertAlign w:val="subscript"/>
          <w:lang w:val="en-US"/>
        </w:rPr>
        <w:t>MAX</w:t>
      </w:r>
      <w:r w:rsidRPr="00A841B2">
        <w:rPr>
          <w:vertAlign w:val="subscript"/>
        </w:rPr>
        <w:t>/</w:t>
      </w:r>
      <w:r w:rsidRPr="00A841B2">
        <w:rPr>
          <w:vertAlign w:val="subscript"/>
          <w:lang w:val="en-US"/>
        </w:rPr>
        <w:t>MIN</w:t>
      </w:r>
      <w:r w:rsidRPr="00A841B2">
        <w:rPr>
          <w:vertAlign w:val="subscript"/>
        </w:rPr>
        <w:t>)</w:t>
      </w:r>
      <w:r w:rsidRPr="00A841B2">
        <w:t xml:space="preserve"> и КНИ</w:t>
      </w:r>
      <w:r>
        <w:t>.</w:t>
      </w:r>
    </w:p>
    <w:p w:rsidR="00A841B2" w:rsidRPr="00C612E0" w:rsidRDefault="00A841B2">
      <w:pPr>
        <w:widowControl w:val="0"/>
        <w:outlineLvl w:val="0"/>
        <w:rPr>
          <w:i/>
          <w:u w:val="single"/>
        </w:rPr>
      </w:pPr>
      <w:r w:rsidRPr="00C612E0">
        <w:rPr>
          <w:b/>
          <w:i/>
          <w:u w:val="single"/>
        </w:rPr>
        <w:t>4</w:t>
      </w:r>
      <w:r w:rsidRPr="00C612E0">
        <w:rPr>
          <w:i/>
          <w:u w:val="single"/>
        </w:rPr>
        <w:t xml:space="preserve">. </w:t>
      </w:r>
      <w:r w:rsidR="00D66E5D" w:rsidRPr="00C612E0">
        <w:rPr>
          <w:i/>
          <w:u w:val="single"/>
        </w:rPr>
        <w:t>Общие выводы по результатам работы.</w:t>
      </w:r>
    </w:p>
    <w:p w:rsidR="00D66E5D" w:rsidRDefault="00D66E5D">
      <w:pPr>
        <w:widowControl w:val="0"/>
        <w:outlineLvl w:val="0"/>
      </w:pPr>
      <w:r w:rsidRPr="00312D5C">
        <w:rPr>
          <w:i/>
          <w:u w:val="single"/>
        </w:rPr>
        <w:t>По Таблице 1.2</w:t>
      </w:r>
      <w:r>
        <w:t xml:space="preserve">. </w:t>
      </w:r>
    </w:p>
    <w:p w:rsidR="00D66E5D" w:rsidRDefault="00806304">
      <w:pPr>
        <w:widowControl w:val="0"/>
        <w:outlineLvl w:val="0"/>
      </w:pPr>
      <w:r>
        <w:t>1</w:t>
      </w:r>
      <w:r w:rsidRPr="00806304">
        <w:t>)</w:t>
      </w:r>
      <w:r w:rsidR="009A4609">
        <w:t xml:space="preserve"> </w:t>
      </w:r>
      <w:r w:rsidR="00D66E5D">
        <w:t xml:space="preserve">Указать достоверность расчетных формул для отдельных показателей по критерию </w:t>
      </w:r>
      <w:r w:rsidR="00D66E5D">
        <w:sym w:font="Symbol" w:char="F064"/>
      </w:r>
      <w:r w:rsidR="00D66E5D">
        <w:t xml:space="preserve">%: </w:t>
      </w:r>
      <w:r w:rsidR="00C612E0">
        <w:t xml:space="preserve">≤ </w:t>
      </w:r>
      <w:r w:rsidR="00D66E5D">
        <w:t xml:space="preserve">10% - отличные, </w:t>
      </w:r>
      <w:r w:rsidR="00C612E0">
        <w:t xml:space="preserve">≤ </w:t>
      </w:r>
      <w:r w:rsidR="00D66E5D">
        <w:t>15% - хорошие</w:t>
      </w:r>
      <w:r w:rsidR="00C612E0">
        <w:t>, ≤ 20% - удовлетворительные.</w:t>
      </w:r>
    </w:p>
    <w:p w:rsidR="00C612E0" w:rsidRDefault="00806304">
      <w:pPr>
        <w:widowControl w:val="0"/>
        <w:outlineLvl w:val="0"/>
      </w:pPr>
      <w:r w:rsidRPr="00806304">
        <w:t xml:space="preserve">2) </w:t>
      </w:r>
      <w:r w:rsidR="00C612E0">
        <w:t>Показатель, которым можно руководствоваться, т.к. он определяет все остальные.</w:t>
      </w:r>
    </w:p>
    <w:p w:rsidR="00C612E0" w:rsidRDefault="00806304">
      <w:pPr>
        <w:widowControl w:val="0"/>
        <w:outlineLvl w:val="0"/>
      </w:pPr>
      <w:r w:rsidRPr="00806304">
        <w:t xml:space="preserve">3) </w:t>
      </w:r>
      <w:r w:rsidR="00C612E0">
        <w:t xml:space="preserve">Показатель, которого </w:t>
      </w:r>
      <w:r w:rsidR="00C612E0" w:rsidRPr="00C612E0">
        <w:rPr>
          <w:i/>
          <w:u w:val="single"/>
        </w:rPr>
        <w:t>НЕТ в Таблице 1.2</w:t>
      </w:r>
      <w:r w:rsidR="00C612E0">
        <w:t>, но именно его отклонение от расчетного</w:t>
      </w:r>
      <w:r w:rsidR="00042F4D">
        <w:t xml:space="preserve"> значения</w:t>
      </w:r>
      <w:r w:rsidR="00C612E0">
        <w:t xml:space="preserve"> является главной причиной для всех остальных отклонений.</w:t>
      </w:r>
    </w:p>
    <w:p w:rsidR="00C612E0" w:rsidRDefault="00C612E0">
      <w:pPr>
        <w:widowControl w:val="0"/>
        <w:outlineLvl w:val="0"/>
      </w:pPr>
      <w:r w:rsidRPr="00312D5C">
        <w:rPr>
          <w:i/>
        </w:rPr>
        <w:t>По Та</w:t>
      </w:r>
      <w:r w:rsidR="00312D5C" w:rsidRPr="00312D5C">
        <w:rPr>
          <w:i/>
        </w:rPr>
        <w:t>б</w:t>
      </w:r>
      <w:r w:rsidRPr="00312D5C">
        <w:rPr>
          <w:i/>
        </w:rPr>
        <w:t>лице 1.3</w:t>
      </w:r>
      <w:r>
        <w:t>.</w:t>
      </w:r>
    </w:p>
    <w:p w:rsidR="00312D5C" w:rsidRDefault="00806304">
      <w:pPr>
        <w:widowControl w:val="0"/>
        <w:outlineLvl w:val="0"/>
      </w:pPr>
      <w:r w:rsidRPr="00806304">
        <w:t xml:space="preserve">1) </w:t>
      </w:r>
      <w:r w:rsidR="00312D5C">
        <w:t>Какие регулировки влияют только на входную/только на выходную цепь и, как следствие, вывод: какие показатели можно даже не измерять, зная, что они не изменятся.</w:t>
      </w:r>
    </w:p>
    <w:p w:rsidR="00C612E0" w:rsidRPr="00125FB9" w:rsidRDefault="00806304">
      <w:pPr>
        <w:widowControl w:val="0"/>
        <w:outlineLvl w:val="0"/>
      </w:pPr>
      <w:r w:rsidRPr="00806304">
        <w:t xml:space="preserve">2) </w:t>
      </w:r>
      <w:r w:rsidR="00312D5C">
        <w:t>Какие регулировки однозначно влияют на значение</w:t>
      </w:r>
      <w:r w:rsidR="0050350B">
        <w:t xml:space="preserve"> </w:t>
      </w:r>
      <w:proofErr w:type="spellStart"/>
      <w:r w:rsidR="00125FB9">
        <w:t>u</w:t>
      </w:r>
      <w:r w:rsidR="00125FB9" w:rsidRPr="00125FB9">
        <w:rPr>
          <w:vertAlign w:val="subscript"/>
        </w:rPr>
        <w:t>OUT</w:t>
      </w:r>
      <w:proofErr w:type="spellEnd"/>
      <w:r w:rsidR="00125FB9" w:rsidRPr="00125FB9">
        <w:rPr>
          <w:vertAlign w:val="subscript"/>
        </w:rPr>
        <w:t>(MAX)</w:t>
      </w:r>
      <w:r w:rsidR="00125FB9">
        <w:t>, а какие оказывают два противоположных влияния</w:t>
      </w:r>
      <w:r w:rsidR="00125FB9" w:rsidRPr="00125FB9">
        <w:t>.</w:t>
      </w:r>
    </w:p>
    <w:p w:rsidR="00125FB9" w:rsidRDefault="00806304">
      <w:pPr>
        <w:widowControl w:val="0"/>
        <w:outlineLvl w:val="0"/>
      </w:pPr>
      <w:r w:rsidRPr="00806304">
        <w:t xml:space="preserve">3) </w:t>
      </w:r>
      <w:r w:rsidR="00125FB9" w:rsidRPr="00125FB9">
        <w:t xml:space="preserve">Почему </w:t>
      </w:r>
      <w:r w:rsidR="00125FB9">
        <w:t xml:space="preserve">значения </w:t>
      </w:r>
      <w:r w:rsidR="00125FB9">
        <w:rPr>
          <w:lang w:val="en-US"/>
        </w:rPr>
        <w:t>K</w:t>
      </w:r>
      <w:r w:rsidR="00125FB9" w:rsidRPr="00125FB9">
        <w:rPr>
          <w:vertAlign w:val="subscript"/>
          <w:lang w:val="en-US"/>
        </w:rPr>
        <w:t>U</w:t>
      </w:r>
      <w:r w:rsidR="00125FB9" w:rsidRPr="00125FB9">
        <w:rPr>
          <w:vertAlign w:val="subscript"/>
        </w:rPr>
        <w:t>0(</w:t>
      </w:r>
      <w:r w:rsidR="00125FB9" w:rsidRPr="00125FB9">
        <w:rPr>
          <w:vertAlign w:val="subscript"/>
          <w:lang w:val="en-US"/>
        </w:rPr>
        <w:t>XX</w:t>
      </w:r>
      <w:r w:rsidR="00125FB9" w:rsidRPr="00125FB9">
        <w:rPr>
          <w:vertAlign w:val="subscript"/>
        </w:rPr>
        <w:t>)</w:t>
      </w:r>
      <w:r w:rsidR="00125FB9" w:rsidRPr="00125FB9">
        <w:t xml:space="preserve"> и показания </w:t>
      </w:r>
      <w:proofErr w:type="spellStart"/>
      <w:r w:rsidR="00125FB9">
        <w:rPr>
          <w:lang w:val="en-US"/>
        </w:rPr>
        <w:t>pV</w:t>
      </w:r>
      <w:proofErr w:type="spellEnd"/>
      <w:r w:rsidR="00125FB9" w:rsidRPr="00125FB9">
        <w:t>2</w:t>
      </w:r>
      <w:r w:rsidR="00932D89">
        <w:t xml:space="preserve"> (</w:t>
      </w:r>
      <w:proofErr w:type="spellStart"/>
      <w:r w:rsidR="00932D89">
        <w:t>u</w:t>
      </w:r>
      <w:r w:rsidR="00932D89" w:rsidRPr="00932D89">
        <w:rPr>
          <w:vertAlign w:val="subscript"/>
        </w:rPr>
        <w:t>OUT</w:t>
      </w:r>
      <w:proofErr w:type="spellEnd"/>
      <w:r w:rsidR="00932D89" w:rsidRPr="00932D89">
        <w:rPr>
          <w:vertAlign w:val="subscript"/>
        </w:rPr>
        <w:t>.</w:t>
      </w:r>
      <w:r w:rsidR="00932D89" w:rsidRPr="00932D89">
        <w:rPr>
          <w:vertAlign w:val="subscript"/>
          <w:lang w:val="en-US"/>
        </w:rPr>
        <w:t>MAX</w:t>
      </w:r>
      <w:r w:rsidR="00932D89" w:rsidRPr="00932D89">
        <w:t>)</w:t>
      </w:r>
      <w:r w:rsidR="00125FB9" w:rsidRPr="00125FB9">
        <w:t xml:space="preserve"> изменяются не пропорционально, а в ряде случаев могут име</w:t>
      </w:r>
      <w:r w:rsidR="00125FB9">
        <w:t>ть</w:t>
      </w:r>
      <w:r w:rsidR="00125FB9" w:rsidRPr="00125FB9">
        <w:t xml:space="preserve"> обратный знак.</w:t>
      </w:r>
    </w:p>
    <w:p w:rsidR="00125FB9" w:rsidRPr="00932D89" w:rsidRDefault="00806304">
      <w:pPr>
        <w:widowControl w:val="0"/>
        <w:outlineLvl w:val="0"/>
      </w:pPr>
      <w:r w:rsidRPr="00806304">
        <w:t xml:space="preserve">4) </w:t>
      </w:r>
      <w:r w:rsidR="00125FB9">
        <w:t xml:space="preserve">Почему значения </w:t>
      </w:r>
      <w:r w:rsidR="0050350B">
        <w:rPr>
          <w:lang w:val="en-US"/>
        </w:rPr>
        <w:t>I</w:t>
      </w:r>
      <w:r w:rsidR="0050350B" w:rsidRPr="0050350B">
        <w:rPr>
          <w:vertAlign w:val="subscript"/>
          <w:lang w:val="en-US"/>
        </w:rPr>
        <w:t>C</w:t>
      </w:r>
      <w:r w:rsidR="0050350B" w:rsidRPr="0050350B">
        <w:rPr>
          <w:vertAlign w:val="subscript"/>
        </w:rPr>
        <w:t>.</w:t>
      </w:r>
      <w:r w:rsidR="0050350B" w:rsidRPr="0050350B">
        <w:rPr>
          <w:vertAlign w:val="subscript"/>
          <w:lang w:val="en-US"/>
        </w:rPr>
        <w:t>OP</w:t>
      </w:r>
      <w:r w:rsidR="0050350B" w:rsidRPr="0050350B">
        <w:t xml:space="preserve"> и </w:t>
      </w:r>
      <w:r w:rsidR="0050350B">
        <w:rPr>
          <w:lang w:val="en-US"/>
        </w:rPr>
        <w:t>K</w:t>
      </w:r>
      <w:r w:rsidR="0050350B" w:rsidRPr="00125FB9">
        <w:rPr>
          <w:vertAlign w:val="subscript"/>
          <w:lang w:val="en-US"/>
        </w:rPr>
        <w:t>U</w:t>
      </w:r>
      <w:r w:rsidR="0050350B" w:rsidRPr="00125FB9">
        <w:rPr>
          <w:vertAlign w:val="subscript"/>
        </w:rPr>
        <w:t>0(</w:t>
      </w:r>
      <w:r w:rsidR="0050350B" w:rsidRPr="00125FB9">
        <w:rPr>
          <w:vertAlign w:val="subscript"/>
          <w:lang w:val="en-US"/>
        </w:rPr>
        <w:t>XX</w:t>
      </w:r>
      <w:r w:rsidR="0050350B">
        <w:rPr>
          <w:vertAlign w:val="subscript"/>
        </w:rPr>
        <w:t xml:space="preserve">) </w:t>
      </w:r>
      <w:r w:rsidR="00125FB9">
        <w:t xml:space="preserve">все-таки </w:t>
      </w:r>
      <w:r w:rsidR="00932D89">
        <w:t>завися</w:t>
      </w:r>
      <w:r w:rsidR="00125FB9">
        <w:t>т</w:t>
      </w:r>
      <w:r w:rsidR="00932D89">
        <w:t xml:space="preserve"> от</w:t>
      </w:r>
      <w:r w:rsidR="0050350B" w:rsidRPr="0050350B">
        <w:t xml:space="preserve"> </w:t>
      </w:r>
      <w:r w:rsidR="00932D89">
        <w:rPr>
          <w:lang w:val="en-US"/>
        </w:rPr>
        <w:t>h</w:t>
      </w:r>
      <w:r w:rsidR="00932D89" w:rsidRPr="00932D89">
        <w:rPr>
          <w:vertAlign w:val="subscript"/>
        </w:rPr>
        <w:t>21</w:t>
      </w:r>
      <w:r w:rsidR="00932D89" w:rsidRPr="00932D89">
        <w:rPr>
          <w:vertAlign w:val="subscript"/>
          <w:lang w:val="en-US"/>
        </w:rPr>
        <w:t>E</w:t>
      </w:r>
      <w:r w:rsidR="00932D89" w:rsidRPr="00932D89">
        <w:t xml:space="preserve"> (в теории не должны</w:t>
      </w:r>
      <w:r w:rsidR="00932D89">
        <w:t>!</w:t>
      </w:r>
      <w:r w:rsidR="00932D89" w:rsidRPr="00932D89">
        <w:t>)</w:t>
      </w:r>
      <w:r w:rsidR="00932D89">
        <w:t xml:space="preserve">; при каких изменениях </w:t>
      </w:r>
      <w:r w:rsidR="00932D89">
        <w:rPr>
          <w:lang w:val="en-US"/>
        </w:rPr>
        <w:t>h</w:t>
      </w:r>
      <w:r w:rsidR="00932D89" w:rsidRPr="00932D89">
        <w:rPr>
          <w:vertAlign w:val="subscript"/>
        </w:rPr>
        <w:t>21</w:t>
      </w:r>
      <w:r w:rsidR="00932D89" w:rsidRPr="00932D89">
        <w:rPr>
          <w:vertAlign w:val="subscript"/>
          <w:lang w:val="en-US"/>
        </w:rPr>
        <w:t>E</w:t>
      </w:r>
      <w:r w:rsidR="00932D89" w:rsidRPr="00932D89">
        <w:t xml:space="preserve"> эта зависимость усиливается/ослабляется.</w:t>
      </w:r>
    </w:p>
    <w:p w:rsidR="00C54CE0" w:rsidRDefault="00932D89">
      <w:pPr>
        <w:widowControl w:val="0"/>
        <w:outlineLvl w:val="0"/>
      </w:pPr>
      <w:r w:rsidRPr="00806304">
        <w:rPr>
          <w:i/>
        </w:rPr>
        <w:t>По Таблице 1.4</w:t>
      </w:r>
      <w:r>
        <w:t>.</w:t>
      </w:r>
    </w:p>
    <w:p w:rsidR="00932D89" w:rsidRDefault="00806304">
      <w:pPr>
        <w:widowControl w:val="0"/>
        <w:outlineLvl w:val="0"/>
      </w:pPr>
      <w:r w:rsidRPr="00806304">
        <w:t xml:space="preserve">1) </w:t>
      </w:r>
      <w:r w:rsidR="003D0640">
        <w:t xml:space="preserve">Почему нельзя полностью доверять показаниям прибора </w:t>
      </w:r>
      <w:proofErr w:type="spellStart"/>
      <w:r w:rsidR="003D0640">
        <w:rPr>
          <w:lang w:val="en-US"/>
        </w:rPr>
        <w:t>pV</w:t>
      </w:r>
      <w:proofErr w:type="spellEnd"/>
      <w:r w:rsidR="003D0640" w:rsidRPr="003D0640">
        <w:t>2.</w:t>
      </w:r>
    </w:p>
    <w:p w:rsidR="00806304" w:rsidRPr="00806304" w:rsidRDefault="00806304">
      <w:pPr>
        <w:widowControl w:val="0"/>
        <w:outlineLvl w:val="0"/>
      </w:pPr>
      <w:r w:rsidRPr="00806304">
        <w:t xml:space="preserve">2) </w:t>
      </w:r>
      <w:r>
        <w:t>Почему даже при малых НИ сильно различаются показания pV2 и осциллографа.</w:t>
      </w:r>
    </w:p>
    <w:p w:rsidR="003D0640" w:rsidRDefault="003D0640">
      <w:pPr>
        <w:widowControl w:val="0"/>
        <w:outlineLvl w:val="0"/>
      </w:pPr>
      <w:r w:rsidRPr="003D0640">
        <w:t>Для последующего вы</w:t>
      </w:r>
      <w:r>
        <w:t>в</w:t>
      </w:r>
      <w:r w:rsidRPr="003D0640">
        <w:t>ода</w:t>
      </w:r>
      <w:r>
        <w:t xml:space="preserve"> сделать расчет запаса напряжения "вверх" и "вниз"</w:t>
      </w:r>
    </w:p>
    <w:p w:rsidR="003D0640" w:rsidRPr="003D0640" w:rsidRDefault="003D0640" w:rsidP="0012547E">
      <w:pPr>
        <w:widowControl w:val="0"/>
        <w:jc w:val="center"/>
        <w:outlineLvl w:val="0"/>
      </w:pPr>
      <w:r w:rsidRPr="003D0640">
        <w:rPr>
          <w:position w:val="-12"/>
        </w:rPr>
        <w:object w:dxaOrig="6399" w:dyaOrig="360">
          <v:shape id="_x0000_i1042" type="#_x0000_t75" style="width:321.45pt;height:18.25pt" o:ole="">
            <v:imagedata r:id="rId47" o:title=""/>
          </v:shape>
          <o:OLEObject Type="Embed" ProgID="Equation.DSMT4" ShapeID="_x0000_i1042" DrawAspect="Content" ObjectID="_1519645652" r:id="rId48"/>
        </w:object>
      </w:r>
    </w:p>
    <w:p w:rsidR="0012547E" w:rsidRDefault="00806304">
      <w:pPr>
        <w:widowControl w:val="0"/>
        <w:outlineLvl w:val="0"/>
      </w:pPr>
      <w:r w:rsidRPr="00806304">
        <w:t xml:space="preserve">3) </w:t>
      </w:r>
      <w:r w:rsidR="0012547E">
        <w:t xml:space="preserve">Сделать вывод, при каких запасах НИ </w:t>
      </w:r>
      <w:r>
        <w:t>уже очень большие (&gt; 15%):</w:t>
      </w:r>
    </w:p>
    <w:p w:rsidR="00806304" w:rsidRPr="00806304" w:rsidRDefault="00806304">
      <w:pPr>
        <w:widowControl w:val="0"/>
        <w:outlineLvl w:val="0"/>
      </w:pPr>
      <w:r>
        <w:t xml:space="preserve">для </w:t>
      </w:r>
      <w:r>
        <w:rPr>
          <w:rFonts w:ascii="Arial" w:hAnsi="Arial" w:cs="Arial"/>
        </w:rPr>
        <w:t>Δ</w:t>
      </w:r>
      <w:r>
        <w:t>U</w:t>
      </w:r>
      <w:r w:rsidRPr="00806304">
        <w:rPr>
          <w:vertAlign w:val="subscript"/>
        </w:rPr>
        <w:t>UP</w:t>
      </w:r>
      <w:r>
        <w:t xml:space="preserve"> в долях </w:t>
      </w:r>
      <w:r>
        <w:rPr>
          <w:lang w:val="en-US"/>
        </w:rPr>
        <w:t>E</w:t>
      </w:r>
      <w:r w:rsidRPr="00806304">
        <w:rPr>
          <w:vertAlign w:val="subscript"/>
          <w:lang w:val="en-US"/>
        </w:rPr>
        <w:t>C</w:t>
      </w:r>
      <w:r w:rsidRPr="00806304">
        <w:t xml:space="preserve">, для </w:t>
      </w:r>
      <w:r>
        <w:rPr>
          <w:rFonts w:ascii="Arial" w:hAnsi="Arial" w:cs="Arial"/>
        </w:rPr>
        <w:t>Δ</w:t>
      </w:r>
      <w:r>
        <w:rPr>
          <w:lang w:val="en-US"/>
        </w:rPr>
        <w:t>U</w:t>
      </w:r>
      <w:r w:rsidRPr="00806304">
        <w:rPr>
          <w:vertAlign w:val="subscript"/>
          <w:lang w:val="en-US"/>
        </w:rPr>
        <w:t>DOWN</w:t>
      </w:r>
      <w:r w:rsidR="0050350B" w:rsidRPr="0050350B">
        <w:rPr>
          <w:vertAlign w:val="subscript"/>
        </w:rPr>
        <w:t xml:space="preserve"> </w:t>
      </w:r>
      <w:r>
        <w:t xml:space="preserve">непосредственно в </w:t>
      </w:r>
      <w:r w:rsidRPr="00806304">
        <w:t>[</w:t>
      </w:r>
      <w:r>
        <w:rPr>
          <w:lang w:val="en-US"/>
        </w:rPr>
        <w:t>B</w:t>
      </w:r>
      <w:r w:rsidRPr="00806304">
        <w:t xml:space="preserve">]. </w:t>
      </w:r>
    </w:p>
    <w:p w:rsidR="00932D89" w:rsidRDefault="00932D89">
      <w:pPr>
        <w:widowControl w:val="0"/>
        <w:outlineLvl w:val="0"/>
      </w:pPr>
      <w:r w:rsidRPr="00806304">
        <w:rPr>
          <w:i/>
        </w:rPr>
        <w:t>По Таблице 1.5</w:t>
      </w:r>
      <w:r>
        <w:t>.</w:t>
      </w:r>
    </w:p>
    <w:p w:rsidR="00932D89" w:rsidRDefault="00806304">
      <w:pPr>
        <w:widowControl w:val="0"/>
        <w:outlineLvl w:val="0"/>
      </w:pPr>
      <w:r w:rsidRPr="00806304">
        <w:t xml:space="preserve">1) </w:t>
      </w:r>
      <w:r w:rsidR="002D4783">
        <w:t xml:space="preserve">Из каких соображений для всех вариантов устанавливается </w:t>
      </w:r>
      <w:r w:rsidR="002D4783">
        <w:rPr>
          <w:lang w:val="en-US"/>
        </w:rPr>
        <w:t>E</w:t>
      </w:r>
      <w:r w:rsidR="002D4783" w:rsidRPr="00A4457B">
        <w:rPr>
          <w:vertAlign w:val="subscript"/>
          <w:lang w:val="en-US"/>
        </w:rPr>
        <w:t>SS</w:t>
      </w:r>
      <w:r w:rsidR="002D4783" w:rsidRPr="002D4783">
        <w:t>=1</w:t>
      </w:r>
      <w:r w:rsidR="002D4783">
        <w:t>мВ.</w:t>
      </w:r>
    </w:p>
    <w:p w:rsidR="002D4783" w:rsidRDefault="00806304">
      <w:pPr>
        <w:widowControl w:val="0"/>
        <w:outlineLvl w:val="0"/>
      </w:pPr>
      <w:r w:rsidRPr="00806304">
        <w:t xml:space="preserve">2) </w:t>
      </w:r>
      <w:r w:rsidR="00042F4D">
        <w:t>При каких изменениях R</w:t>
      </w:r>
      <w:r w:rsidR="00042F4D" w:rsidRPr="00042F4D">
        <w:rPr>
          <w:vertAlign w:val="subscript"/>
        </w:rPr>
        <w:t>B1</w:t>
      </w:r>
      <w:r w:rsidR="00042F4D">
        <w:t>&amp;R</w:t>
      </w:r>
      <w:r w:rsidR="00042F4D" w:rsidRPr="00042F4D">
        <w:rPr>
          <w:vertAlign w:val="subscript"/>
        </w:rPr>
        <w:t>B2</w:t>
      </w:r>
      <w:r w:rsidR="00042F4D" w:rsidRPr="00932D89">
        <w:t xml:space="preserve"> зависимость</w:t>
      </w:r>
      <w:r w:rsidR="00042F4D">
        <w:t xml:space="preserve"> от</w:t>
      </w:r>
      <w:r w:rsidR="00A4457B" w:rsidRPr="00A4457B">
        <w:t xml:space="preserve"> </w:t>
      </w:r>
      <w:r w:rsidR="00042F4D">
        <w:rPr>
          <w:lang w:val="en-US"/>
        </w:rPr>
        <w:t>h</w:t>
      </w:r>
      <w:r w:rsidR="00042F4D" w:rsidRPr="00932D89">
        <w:rPr>
          <w:vertAlign w:val="subscript"/>
        </w:rPr>
        <w:t>21</w:t>
      </w:r>
      <w:r w:rsidR="00042F4D" w:rsidRPr="00932D89">
        <w:rPr>
          <w:vertAlign w:val="subscript"/>
          <w:lang w:val="en-US"/>
        </w:rPr>
        <w:t>E</w:t>
      </w:r>
      <w:r w:rsidR="00042F4D" w:rsidRPr="00932D89">
        <w:t xml:space="preserve"> усиливается/ослабляется.</w:t>
      </w:r>
    </w:p>
    <w:p w:rsidR="00806304" w:rsidRDefault="00806304">
      <w:pPr>
        <w:widowControl w:val="0"/>
        <w:outlineLvl w:val="0"/>
      </w:pPr>
      <w:r w:rsidRPr="00806304">
        <w:t xml:space="preserve">3) </w:t>
      </w:r>
      <w:r w:rsidR="00042F4D" w:rsidRPr="003D0640">
        <w:t xml:space="preserve">Почему изменения </w:t>
      </w:r>
      <w:r w:rsidR="003D0640">
        <w:t>R</w:t>
      </w:r>
      <w:r w:rsidR="003D0640" w:rsidRPr="00042F4D">
        <w:rPr>
          <w:vertAlign w:val="subscript"/>
        </w:rPr>
        <w:t>B1</w:t>
      </w:r>
      <w:r w:rsidR="003D0640">
        <w:t>&amp;R</w:t>
      </w:r>
      <w:r w:rsidR="003D0640" w:rsidRPr="00042F4D">
        <w:rPr>
          <w:vertAlign w:val="subscript"/>
        </w:rPr>
        <w:t>B2</w:t>
      </w:r>
      <w:r w:rsidR="00A4457B" w:rsidRPr="00A4457B">
        <w:rPr>
          <w:vertAlign w:val="subscript"/>
        </w:rPr>
        <w:t xml:space="preserve"> </w:t>
      </w:r>
      <w:r w:rsidR="00042F4D" w:rsidRPr="003D0640">
        <w:t>неоднозначно действуют на</w:t>
      </w:r>
      <w:r w:rsidR="003D0640">
        <w:t xml:space="preserve"> показатели работы УК.</w:t>
      </w:r>
    </w:p>
    <w:p w:rsidR="00042F4D" w:rsidRPr="00806304" w:rsidRDefault="002B02AC" w:rsidP="00806304">
      <w:r w:rsidRPr="002B02AC">
        <w:rPr>
          <w:b/>
          <w:i/>
        </w:rPr>
        <w:t>!!!</w:t>
      </w:r>
      <w:r w:rsidR="00A4457B" w:rsidRPr="00A4457B">
        <w:rPr>
          <w:b/>
          <w:i/>
        </w:rPr>
        <w:t xml:space="preserve"> </w:t>
      </w:r>
      <w:r w:rsidR="00806304">
        <w:t>В выводах</w:t>
      </w:r>
      <w:r w:rsidR="00A4457B" w:rsidRPr="00A4457B">
        <w:t xml:space="preserve"> </w:t>
      </w:r>
      <w:r w:rsidRPr="002B02AC">
        <w:rPr>
          <w:i/>
          <w:u w:val="single"/>
        </w:rPr>
        <w:t>по каждой Таблице</w:t>
      </w:r>
      <w:r w:rsidR="00806304">
        <w:t xml:space="preserve"> указывать </w:t>
      </w:r>
      <w:r w:rsidR="00806304" w:rsidRPr="002B02AC">
        <w:rPr>
          <w:i/>
          <w:u w:val="single"/>
        </w:rPr>
        <w:t xml:space="preserve">все </w:t>
      </w:r>
      <w:proofErr w:type="spellStart"/>
      <w:r w:rsidR="00806304" w:rsidRPr="002B02AC">
        <w:rPr>
          <w:i/>
          <w:u w:val="single"/>
        </w:rPr>
        <w:t>пп</w:t>
      </w:r>
      <w:proofErr w:type="spellEnd"/>
      <w:r w:rsidR="00806304" w:rsidRPr="002B02AC">
        <w:rPr>
          <w:i/>
          <w:u w:val="single"/>
        </w:rPr>
        <w:t>.</w:t>
      </w:r>
      <w:r w:rsidR="00A4457B" w:rsidRPr="00A4457B">
        <w:rPr>
          <w:i/>
          <w:u w:val="single"/>
        </w:rPr>
        <w:t xml:space="preserve"> </w:t>
      </w:r>
      <w:r w:rsidR="00806304" w:rsidRPr="002B02AC">
        <w:rPr>
          <w:i/>
          <w:u w:val="single"/>
        </w:rPr>
        <w:t>по №№</w:t>
      </w:r>
      <w:r w:rsidR="00806304">
        <w:t xml:space="preserve">. </w:t>
      </w:r>
      <w:r>
        <w:t>Нет ответа – НЕ ЗНАЮ.</w:t>
      </w:r>
    </w:p>
    <w:sectPr w:rsidR="00042F4D" w:rsidRPr="00806304" w:rsidSect="00AD1C72">
      <w:footerReference w:type="default" r:id="rId49"/>
      <w:pgSz w:w="11906" w:h="16838"/>
      <w:pgMar w:top="1134" w:right="850" w:bottom="900" w:left="1701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57" w:rsidRDefault="00055557" w:rsidP="001A34DB">
      <w:r>
        <w:separator/>
      </w:r>
    </w:p>
  </w:endnote>
  <w:endnote w:type="continuationSeparator" w:id="0">
    <w:p w:rsidR="00055557" w:rsidRDefault="00055557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399595"/>
      <w:docPartObj>
        <w:docPartGallery w:val="Page Numbers (Bottom of Page)"/>
        <w:docPartUnique/>
      </w:docPartObj>
    </w:sdtPr>
    <w:sdtEndPr/>
    <w:sdtContent>
      <w:p w:rsidR="00752F5A" w:rsidRDefault="00114E5E">
        <w:pPr>
          <w:pStyle w:val="a6"/>
          <w:jc w:val="center"/>
        </w:pPr>
        <w:r>
          <w:fldChar w:fldCharType="begin"/>
        </w:r>
        <w:r w:rsidR="00752F5A">
          <w:instrText xml:space="preserve"> PAGE   \* MERGEFORMAT </w:instrText>
        </w:r>
        <w:r>
          <w:fldChar w:fldCharType="separate"/>
        </w:r>
        <w:r w:rsidR="00B703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57" w:rsidRDefault="00055557" w:rsidP="001A34DB">
      <w:r>
        <w:separator/>
      </w:r>
    </w:p>
  </w:footnote>
  <w:footnote w:type="continuationSeparator" w:id="0">
    <w:p w:rsidR="00055557" w:rsidRDefault="00055557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0DF"/>
    <w:multiLevelType w:val="hybridMultilevel"/>
    <w:tmpl w:val="0EEA79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0684"/>
    <w:multiLevelType w:val="hybridMultilevel"/>
    <w:tmpl w:val="677456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D4739"/>
    <w:multiLevelType w:val="hybridMultilevel"/>
    <w:tmpl w:val="9756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  <w:num w:numId="14">
    <w:abstractNumId w:val="18"/>
  </w:num>
  <w:num w:numId="15">
    <w:abstractNumId w:val="9"/>
  </w:num>
  <w:num w:numId="16">
    <w:abstractNumId w:val="5"/>
  </w:num>
  <w:num w:numId="17">
    <w:abstractNumId w:val="14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F"/>
    <w:rsid w:val="00012416"/>
    <w:rsid w:val="000154A5"/>
    <w:rsid w:val="00041911"/>
    <w:rsid w:val="00042E8E"/>
    <w:rsid w:val="00042F4D"/>
    <w:rsid w:val="00043BA0"/>
    <w:rsid w:val="000531A1"/>
    <w:rsid w:val="00055557"/>
    <w:rsid w:val="00070976"/>
    <w:rsid w:val="00071970"/>
    <w:rsid w:val="00071BB4"/>
    <w:rsid w:val="000818EC"/>
    <w:rsid w:val="00084126"/>
    <w:rsid w:val="000A10CA"/>
    <w:rsid w:val="000B723B"/>
    <w:rsid w:val="000D0E79"/>
    <w:rsid w:val="000D7248"/>
    <w:rsid w:val="000E72B6"/>
    <w:rsid w:val="000F28FB"/>
    <w:rsid w:val="00114E5E"/>
    <w:rsid w:val="00115209"/>
    <w:rsid w:val="00116B76"/>
    <w:rsid w:val="00120021"/>
    <w:rsid w:val="00121C0D"/>
    <w:rsid w:val="0012547E"/>
    <w:rsid w:val="00125819"/>
    <w:rsid w:val="00125BA6"/>
    <w:rsid w:val="00125FB9"/>
    <w:rsid w:val="00135564"/>
    <w:rsid w:val="001568E0"/>
    <w:rsid w:val="00170831"/>
    <w:rsid w:val="0018022C"/>
    <w:rsid w:val="001968AB"/>
    <w:rsid w:val="001A34DB"/>
    <w:rsid w:val="001A684A"/>
    <w:rsid w:val="001A7951"/>
    <w:rsid w:val="001B1747"/>
    <w:rsid w:val="001B22D1"/>
    <w:rsid w:val="001B46EE"/>
    <w:rsid w:val="001B552B"/>
    <w:rsid w:val="001B7170"/>
    <w:rsid w:val="001E4B75"/>
    <w:rsid w:val="001F4F23"/>
    <w:rsid w:val="001F6F71"/>
    <w:rsid w:val="001F753F"/>
    <w:rsid w:val="00201031"/>
    <w:rsid w:val="00210834"/>
    <w:rsid w:val="002272CA"/>
    <w:rsid w:val="00234EC0"/>
    <w:rsid w:val="00237B0C"/>
    <w:rsid w:val="002415FC"/>
    <w:rsid w:val="00242A17"/>
    <w:rsid w:val="00242A4A"/>
    <w:rsid w:val="002470BE"/>
    <w:rsid w:val="0026076F"/>
    <w:rsid w:val="00261950"/>
    <w:rsid w:val="00264D4B"/>
    <w:rsid w:val="0026500D"/>
    <w:rsid w:val="00266809"/>
    <w:rsid w:val="00274DE1"/>
    <w:rsid w:val="00290CBD"/>
    <w:rsid w:val="002918E5"/>
    <w:rsid w:val="00291BFF"/>
    <w:rsid w:val="00295A1D"/>
    <w:rsid w:val="002B02AC"/>
    <w:rsid w:val="002B70B5"/>
    <w:rsid w:val="002B7329"/>
    <w:rsid w:val="002C4D55"/>
    <w:rsid w:val="002C605C"/>
    <w:rsid w:val="002D14F9"/>
    <w:rsid w:val="002D4783"/>
    <w:rsid w:val="002D4C12"/>
    <w:rsid w:val="002E3383"/>
    <w:rsid w:val="002E3899"/>
    <w:rsid w:val="0030004C"/>
    <w:rsid w:val="00306BD5"/>
    <w:rsid w:val="00312D5C"/>
    <w:rsid w:val="00313A5E"/>
    <w:rsid w:val="00320A5F"/>
    <w:rsid w:val="00322F4D"/>
    <w:rsid w:val="00326158"/>
    <w:rsid w:val="003338BF"/>
    <w:rsid w:val="0034245C"/>
    <w:rsid w:val="00344C9D"/>
    <w:rsid w:val="003550E4"/>
    <w:rsid w:val="003750D8"/>
    <w:rsid w:val="00376DD0"/>
    <w:rsid w:val="00386F68"/>
    <w:rsid w:val="003A77AA"/>
    <w:rsid w:val="003B33EF"/>
    <w:rsid w:val="003C4DC0"/>
    <w:rsid w:val="003C5826"/>
    <w:rsid w:val="003D0640"/>
    <w:rsid w:val="003D27E4"/>
    <w:rsid w:val="003E13AA"/>
    <w:rsid w:val="003E1E39"/>
    <w:rsid w:val="003E782B"/>
    <w:rsid w:val="004103A5"/>
    <w:rsid w:val="00442ACF"/>
    <w:rsid w:val="00447907"/>
    <w:rsid w:val="00454411"/>
    <w:rsid w:val="0045533E"/>
    <w:rsid w:val="004559EE"/>
    <w:rsid w:val="0046667C"/>
    <w:rsid w:val="00475708"/>
    <w:rsid w:val="0048764A"/>
    <w:rsid w:val="004918DF"/>
    <w:rsid w:val="0049420B"/>
    <w:rsid w:val="004A38F5"/>
    <w:rsid w:val="004A44EC"/>
    <w:rsid w:val="004A79FB"/>
    <w:rsid w:val="004D15FB"/>
    <w:rsid w:val="004D1E46"/>
    <w:rsid w:val="004D422C"/>
    <w:rsid w:val="004D71D6"/>
    <w:rsid w:val="004E775A"/>
    <w:rsid w:val="004F14B8"/>
    <w:rsid w:val="004F5D7D"/>
    <w:rsid w:val="0050350B"/>
    <w:rsid w:val="005051DE"/>
    <w:rsid w:val="00534C44"/>
    <w:rsid w:val="00552615"/>
    <w:rsid w:val="00553F30"/>
    <w:rsid w:val="005676AE"/>
    <w:rsid w:val="00572A03"/>
    <w:rsid w:val="005806B8"/>
    <w:rsid w:val="00582866"/>
    <w:rsid w:val="00590C8A"/>
    <w:rsid w:val="005A1F7C"/>
    <w:rsid w:val="005A3F10"/>
    <w:rsid w:val="005A65E5"/>
    <w:rsid w:val="005A7659"/>
    <w:rsid w:val="005B78CF"/>
    <w:rsid w:val="005D2BBA"/>
    <w:rsid w:val="005D4C93"/>
    <w:rsid w:val="005D5CDC"/>
    <w:rsid w:val="00601740"/>
    <w:rsid w:val="00623492"/>
    <w:rsid w:val="00645700"/>
    <w:rsid w:val="00650D8D"/>
    <w:rsid w:val="0065648E"/>
    <w:rsid w:val="006704B3"/>
    <w:rsid w:val="00674147"/>
    <w:rsid w:val="00683E1F"/>
    <w:rsid w:val="00686056"/>
    <w:rsid w:val="0069303F"/>
    <w:rsid w:val="006941A8"/>
    <w:rsid w:val="006A38AB"/>
    <w:rsid w:val="006A6846"/>
    <w:rsid w:val="006A7631"/>
    <w:rsid w:val="006B0286"/>
    <w:rsid w:val="006B18C5"/>
    <w:rsid w:val="006B35BC"/>
    <w:rsid w:val="006B3DE6"/>
    <w:rsid w:val="006B7534"/>
    <w:rsid w:val="006D3DE8"/>
    <w:rsid w:val="006D72CD"/>
    <w:rsid w:val="006F14DF"/>
    <w:rsid w:val="006F4CB2"/>
    <w:rsid w:val="0070181E"/>
    <w:rsid w:val="00705E2B"/>
    <w:rsid w:val="00711812"/>
    <w:rsid w:val="0073203B"/>
    <w:rsid w:val="007358B1"/>
    <w:rsid w:val="007359AB"/>
    <w:rsid w:val="007406BE"/>
    <w:rsid w:val="007434C0"/>
    <w:rsid w:val="007445EB"/>
    <w:rsid w:val="00750A7F"/>
    <w:rsid w:val="00752F5A"/>
    <w:rsid w:val="00760842"/>
    <w:rsid w:val="00765A61"/>
    <w:rsid w:val="007714D3"/>
    <w:rsid w:val="00791E61"/>
    <w:rsid w:val="00794CEA"/>
    <w:rsid w:val="00796721"/>
    <w:rsid w:val="007A0465"/>
    <w:rsid w:val="007A1348"/>
    <w:rsid w:val="007A19C6"/>
    <w:rsid w:val="007A679F"/>
    <w:rsid w:val="007C6397"/>
    <w:rsid w:val="007C6C41"/>
    <w:rsid w:val="007E4A37"/>
    <w:rsid w:val="007F4B99"/>
    <w:rsid w:val="00806304"/>
    <w:rsid w:val="00824583"/>
    <w:rsid w:val="0083346C"/>
    <w:rsid w:val="00834C03"/>
    <w:rsid w:val="0083773F"/>
    <w:rsid w:val="008555E3"/>
    <w:rsid w:val="008601BA"/>
    <w:rsid w:val="00887126"/>
    <w:rsid w:val="00887BF2"/>
    <w:rsid w:val="00892151"/>
    <w:rsid w:val="00894EA8"/>
    <w:rsid w:val="00895503"/>
    <w:rsid w:val="008A7CE3"/>
    <w:rsid w:val="008B2677"/>
    <w:rsid w:val="008B5D78"/>
    <w:rsid w:val="008B7380"/>
    <w:rsid w:val="008C1140"/>
    <w:rsid w:val="008D2AE4"/>
    <w:rsid w:val="008E3218"/>
    <w:rsid w:val="008E5C12"/>
    <w:rsid w:val="008E6D06"/>
    <w:rsid w:val="009072F0"/>
    <w:rsid w:val="00930581"/>
    <w:rsid w:val="00932D89"/>
    <w:rsid w:val="00935B7B"/>
    <w:rsid w:val="009410A4"/>
    <w:rsid w:val="00952A4F"/>
    <w:rsid w:val="00953115"/>
    <w:rsid w:val="00954BBC"/>
    <w:rsid w:val="00970231"/>
    <w:rsid w:val="009740AF"/>
    <w:rsid w:val="0097715A"/>
    <w:rsid w:val="00984A8E"/>
    <w:rsid w:val="00990915"/>
    <w:rsid w:val="009909EC"/>
    <w:rsid w:val="00990E23"/>
    <w:rsid w:val="0099185B"/>
    <w:rsid w:val="00996817"/>
    <w:rsid w:val="009A4609"/>
    <w:rsid w:val="009B0C42"/>
    <w:rsid w:val="009B47B5"/>
    <w:rsid w:val="009B57B6"/>
    <w:rsid w:val="009C4995"/>
    <w:rsid w:val="009D6CB2"/>
    <w:rsid w:val="009D7FF6"/>
    <w:rsid w:val="009E7EC4"/>
    <w:rsid w:val="009F320D"/>
    <w:rsid w:val="009F3561"/>
    <w:rsid w:val="00A02383"/>
    <w:rsid w:val="00A05A03"/>
    <w:rsid w:val="00A05BD9"/>
    <w:rsid w:val="00A1348B"/>
    <w:rsid w:val="00A17951"/>
    <w:rsid w:val="00A17ED2"/>
    <w:rsid w:val="00A23F71"/>
    <w:rsid w:val="00A40A9D"/>
    <w:rsid w:val="00A4457B"/>
    <w:rsid w:val="00A44586"/>
    <w:rsid w:val="00A44E25"/>
    <w:rsid w:val="00A56909"/>
    <w:rsid w:val="00A61146"/>
    <w:rsid w:val="00A700D7"/>
    <w:rsid w:val="00A74888"/>
    <w:rsid w:val="00A817D1"/>
    <w:rsid w:val="00A841B2"/>
    <w:rsid w:val="00AA7498"/>
    <w:rsid w:val="00AB12A7"/>
    <w:rsid w:val="00AB4E46"/>
    <w:rsid w:val="00AC6094"/>
    <w:rsid w:val="00AC655A"/>
    <w:rsid w:val="00AC7CC6"/>
    <w:rsid w:val="00AD1C72"/>
    <w:rsid w:val="00AE1A72"/>
    <w:rsid w:val="00AE55A1"/>
    <w:rsid w:val="00AE6D02"/>
    <w:rsid w:val="00AF0118"/>
    <w:rsid w:val="00AF2AA7"/>
    <w:rsid w:val="00AF6614"/>
    <w:rsid w:val="00B06507"/>
    <w:rsid w:val="00B14766"/>
    <w:rsid w:val="00B15CD0"/>
    <w:rsid w:val="00B23724"/>
    <w:rsid w:val="00B325CE"/>
    <w:rsid w:val="00B37089"/>
    <w:rsid w:val="00B7032A"/>
    <w:rsid w:val="00B77C65"/>
    <w:rsid w:val="00B77DBF"/>
    <w:rsid w:val="00B8617E"/>
    <w:rsid w:val="00B91AC6"/>
    <w:rsid w:val="00BA3A8A"/>
    <w:rsid w:val="00BC2CF1"/>
    <w:rsid w:val="00BC485D"/>
    <w:rsid w:val="00BD21BC"/>
    <w:rsid w:val="00BD6B97"/>
    <w:rsid w:val="00BF7237"/>
    <w:rsid w:val="00C01E6A"/>
    <w:rsid w:val="00C0206E"/>
    <w:rsid w:val="00C06340"/>
    <w:rsid w:val="00C16C7C"/>
    <w:rsid w:val="00C21811"/>
    <w:rsid w:val="00C35931"/>
    <w:rsid w:val="00C54CE0"/>
    <w:rsid w:val="00C612E0"/>
    <w:rsid w:val="00C6573B"/>
    <w:rsid w:val="00C8391A"/>
    <w:rsid w:val="00C85CED"/>
    <w:rsid w:val="00C86738"/>
    <w:rsid w:val="00C86CD0"/>
    <w:rsid w:val="00CA21D5"/>
    <w:rsid w:val="00CA31DB"/>
    <w:rsid w:val="00CA54D2"/>
    <w:rsid w:val="00CB5BC7"/>
    <w:rsid w:val="00CD0AD3"/>
    <w:rsid w:val="00CE5C01"/>
    <w:rsid w:val="00CF17C8"/>
    <w:rsid w:val="00D004C9"/>
    <w:rsid w:val="00D04F88"/>
    <w:rsid w:val="00D256D0"/>
    <w:rsid w:val="00D25BE6"/>
    <w:rsid w:val="00D37D4A"/>
    <w:rsid w:val="00D401B1"/>
    <w:rsid w:val="00D41061"/>
    <w:rsid w:val="00D44FE1"/>
    <w:rsid w:val="00D45FD4"/>
    <w:rsid w:val="00D51948"/>
    <w:rsid w:val="00D54041"/>
    <w:rsid w:val="00D62F5A"/>
    <w:rsid w:val="00D66E5D"/>
    <w:rsid w:val="00D82424"/>
    <w:rsid w:val="00D9262A"/>
    <w:rsid w:val="00D94EE0"/>
    <w:rsid w:val="00D950A8"/>
    <w:rsid w:val="00DB0389"/>
    <w:rsid w:val="00DB0E81"/>
    <w:rsid w:val="00DB6337"/>
    <w:rsid w:val="00DC18FC"/>
    <w:rsid w:val="00DC6C73"/>
    <w:rsid w:val="00DC77D3"/>
    <w:rsid w:val="00DD1362"/>
    <w:rsid w:val="00E03F2D"/>
    <w:rsid w:val="00E0525B"/>
    <w:rsid w:val="00E124E6"/>
    <w:rsid w:val="00E134C4"/>
    <w:rsid w:val="00E46522"/>
    <w:rsid w:val="00E54464"/>
    <w:rsid w:val="00E62D6B"/>
    <w:rsid w:val="00E66FBF"/>
    <w:rsid w:val="00E71522"/>
    <w:rsid w:val="00E7335D"/>
    <w:rsid w:val="00E74107"/>
    <w:rsid w:val="00E74D3A"/>
    <w:rsid w:val="00E80505"/>
    <w:rsid w:val="00E90D1A"/>
    <w:rsid w:val="00EA2FF2"/>
    <w:rsid w:val="00EA7A7F"/>
    <w:rsid w:val="00EB0A15"/>
    <w:rsid w:val="00EB3116"/>
    <w:rsid w:val="00EB7482"/>
    <w:rsid w:val="00EB7BF7"/>
    <w:rsid w:val="00EC5E53"/>
    <w:rsid w:val="00EE1947"/>
    <w:rsid w:val="00EE730D"/>
    <w:rsid w:val="00EF260B"/>
    <w:rsid w:val="00EF29BE"/>
    <w:rsid w:val="00F23350"/>
    <w:rsid w:val="00F23FBE"/>
    <w:rsid w:val="00F30709"/>
    <w:rsid w:val="00F3176E"/>
    <w:rsid w:val="00F335C8"/>
    <w:rsid w:val="00F33CA3"/>
    <w:rsid w:val="00F655B5"/>
    <w:rsid w:val="00F716A1"/>
    <w:rsid w:val="00F7492F"/>
    <w:rsid w:val="00F85241"/>
    <w:rsid w:val="00FA4F84"/>
    <w:rsid w:val="00FB2F90"/>
    <w:rsid w:val="00FB6FA0"/>
    <w:rsid w:val="00FB7812"/>
    <w:rsid w:val="00FD1366"/>
    <w:rsid w:val="00FE53D5"/>
    <w:rsid w:val="00FF5881"/>
    <w:rsid w:val="00FF5AA9"/>
    <w:rsid w:val="00FF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49BE2-2434-43CB-955E-9D59DEA8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84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4A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4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4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4A8E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0D0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package" Target="embeddings/_________Microsoft_Visio1.vsdx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F614-7EE7-4B38-839C-E78F3535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2208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28</cp:revision>
  <dcterms:created xsi:type="dcterms:W3CDTF">2015-02-11T18:18:00Z</dcterms:created>
  <dcterms:modified xsi:type="dcterms:W3CDTF">2016-03-16T09:00:00Z</dcterms:modified>
</cp:coreProperties>
</file>