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D974B4" w:rsidRPr="00CC27FC" w:rsidTr="0050728A">
        <w:trPr>
          <w:trHeight w:val="609"/>
        </w:trPr>
        <w:tc>
          <w:tcPr>
            <w:tcW w:w="2439" w:type="dxa"/>
          </w:tcPr>
          <w:p w:rsidR="00D974B4" w:rsidRPr="00551958" w:rsidRDefault="00D974B4" w:rsidP="0050728A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D974B4" w:rsidRDefault="00D974B4" w:rsidP="0050728A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D974B4" w:rsidRDefault="00D974B4" w:rsidP="0050728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D974B4" w:rsidRPr="006A1781" w:rsidRDefault="00C6242C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</w:t>
            </w:r>
            <w:r w:rsidR="00A232C9">
              <w:rPr>
                <w:sz w:val="16"/>
                <w:szCs w:val="16"/>
              </w:rPr>
              <w:t xml:space="preserve">            </w:t>
            </w:r>
            <w:r>
              <w:rPr>
                <w:sz w:val="16"/>
                <w:szCs w:val="16"/>
              </w:rPr>
              <w:t>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2A365F" w:rsidRDefault="00D974B4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</w:t>
            </w:r>
            <w:r w:rsidR="002A365F">
              <w:rPr>
                <w:sz w:val="20"/>
                <w:szCs w:val="20"/>
              </w:rPr>
              <w:t xml:space="preserve">по Аналоговой </w:t>
            </w:r>
            <w:proofErr w:type="spellStart"/>
            <w:r w:rsidR="002A365F"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D974B4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D974B4" w:rsidRPr="00EB2B73" w:rsidRDefault="00D974B4" w:rsidP="00B472D5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0D242D" w:rsidRDefault="00D974B4" w:rsidP="0050728A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D974B4" w:rsidRPr="00CC27FC" w:rsidRDefault="00D974B4" w:rsidP="0050728A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№1</w:t>
            </w:r>
          </w:p>
        </w:tc>
      </w:tr>
      <w:tr w:rsidR="00D974B4" w:rsidRPr="003B3BC7" w:rsidTr="0050728A">
        <w:trPr>
          <w:trHeight w:val="8510"/>
        </w:trPr>
        <w:tc>
          <w:tcPr>
            <w:tcW w:w="10137" w:type="dxa"/>
            <w:gridSpan w:val="3"/>
          </w:tcPr>
          <w:p w:rsidR="00851CC1" w:rsidRDefault="00851CC1" w:rsidP="0050728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="008231D7" w:rsidRPr="000D71F2">
              <w:rPr>
                <w:b/>
                <w:sz w:val="20"/>
                <w:szCs w:val="20"/>
              </w:rPr>
              <w:t xml:space="preserve"> </w:t>
            </w:r>
            <w:r w:rsidR="000D71F2">
              <w:rPr>
                <w:sz w:val="20"/>
                <w:szCs w:val="20"/>
              </w:rPr>
              <w:t>К</w:t>
            </w:r>
            <w:r w:rsidR="000D71F2" w:rsidRPr="000D71F2">
              <w:rPr>
                <w:sz w:val="20"/>
                <w:szCs w:val="20"/>
              </w:rPr>
              <w:t>оличество</w:t>
            </w:r>
            <w:r w:rsidR="000D71F2"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="000D71F2" w:rsidRPr="001F1973">
              <w:rPr>
                <w:b/>
                <w:sz w:val="20"/>
                <w:szCs w:val="20"/>
                <w:lang w:val="en-US"/>
              </w:rPr>
              <w:t>K</w:t>
            </w:r>
            <w:r w:rsidR="000D71F2" w:rsidRPr="001F1973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="000D71F2" w:rsidRPr="001F1973">
              <w:rPr>
                <w:b/>
                <w:sz w:val="20"/>
                <w:szCs w:val="20"/>
                <w:vertAlign w:val="subscript"/>
              </w:rPr>
              <w:t>(</w:t>
            </w:r>
            <w:r w:rsidR="000D71F2" w:rsidRPr="001F1973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="000D71F2" w:rsidRPr="001F1973">
              <w:rPr>
                <w:b/>
                <w:sz w:val="20"/>
                <w:szCs w:val="20"/>
                <w:vertAlign w:val="subscript"/>
              </w:rPr>
              <w:t>)</w:t>
            </w:r>
            <w:r w:rsidR="000D71F2" w:rsidRPr="000D71F2">
              <w:rPr>
                <w:sz w:val="20"/>
                <w:szCs w:val="20"/>
              </w:rPr>
              <w:t>.</w:t>
            </w:r>
          </w:p>
          <w:p w:rsidR="000D71F2" w:rsidRPr="000D71F2" w:rsidRDefault="000D71F2" w:rsidP="0050728A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 w:rsidR="002F1DED" w:rsidRPr="002F1DED">
              <w:rPr>
                <w:sz w:val="20"/>
                <w:szCs w:val="20"/>
              </w:rPr>
              <w:t xml:space="preserve">это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851CC1" w:rsidRPr="000D71F2" w:rsidRDefault="008231D7" w:rsidP="008231D7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77.5pt;height:64.5pt" o:ole="">
                  <v:imagedata r:id="rId8" o:title=""/>
                </v:shape>
                <o:OLEObject Type="Embed" ProgID="Visio.Drawing.11" ShapeID="_x0000_i1038" DrawAspect="Content" ObjectID="_1521453507" r:id="rId9"/>
              </w:object>
            </w:r>
          </w:p>
          <w:p w:rsidR="008231D7" w:rsidRDefault="008231D7" w:rsidP="0050728A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</w:t>
            </w:r>
            <w:r w:rsidR="00680C1D">
              <w:rPr>
                <w:sz w:val="20"/>
                <w:szCs w:val="20"/>
              </w:rPr>
              <w:t>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680C1D" w:rsidTr="00680C1D"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680C1D" w:rsidRPr="00680C1D" w:rsidRDefault="00680C1D" w:rsidP="00680C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680C1D" w:rsidTr="00680C1D"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680C1D" w:rsidTr="00680C1D">
              <w:tc>
                <w:tcPr>
                  <w:tcW w:w="1981" w:type="dxa"/>
                </w:tcPr>
                <w:p w:rsidR="00680C1D" w:rsidRPr="00680C1D" w:rsidRDefault="00680C1D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680C1D" w:rsidRPr="00A95E82" w:rsidRDefault="00A95E82" w:rsidP="00680C1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680C1D" w:rsidRDefault="00FA2191" w:rsidP="00680C1D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="00680C1D"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 w:rsidR="00680C1D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–</w:t>
            </w:r>
            <w:proofErr w:type="gramEnd"/>
            <w:r w:rsidR="003C55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Таблица</w:t>
            </w:r>
            <w:r w:rsidR="009F71F4" w:rsidRPr="009F71F4">
              <w:rPr>
                <w:sz w:val="20"/>
                <w:szCs w:val="20"/>
              </w:rPr>
              <w:t xml:space="preserve"> </w:t>
            </w:r>
            <w:r w:rsidR="003C555A">
              <w:rPr>
                <w:sz w:val="20"/>
                <w:szCs w:val="20"/>
              </w:rPr>
              <w:t>–</w:t>
            </w:r>
            <w:r w:rsidR="00680C1D" w:rsidRPr="00B36E9B">
              <w:rPr>
                <w:sz w:val="20"/>
                <w:szCs w:val="20"/>
              </w:rPr>
              <w:t xml:space="preserve"> </w:t>
            </w:r>
            <w:r w:rsidR="003C555A">
              <w:rPr>
                <w:sz w:val="20"/>
                <w:szCs w:val="20"/>
              </w:rPr>
              <w:t>обязательно с объяснением.</w:t>
            </w:r>
            <w:r w:rsidR="00680C1D" w:rsidRPr="00B36E9B">
              <w:rPr>
                <w:sz w:val="20"/>
                <w:szCs w:val="20"/>
              </w:rPr>
              <w:t xml:space="preserve"> </w:t>
            </w:r>
          </w:p>
          <w:p w:rsidR="00D974B4" w:rsidRPr="00D52652" w:rsidRDefault="00C46EA3" w:rsidP="0050728A">
            <w:pPr>
              <w:rPr>
                <w:sz w:val="20"/>
                <w:szCs w:val="20"/>
              </w:rPr>
            </w:pPr>
            <w:r w:rsidRPr="00C46EA3">
              <w:rPr>
                <w:b/>
                <w:sz w:val="20"/>
                <w:szCs w:val="20"/>
              </w:rPr>
              <w:t>3</w:t>
            </w:r>
            <w:r w:rsidR="00D974B4" w:rsidRPr="000D71F2">
              <w:rPr>
                <w:sz w:val="20"/>
                <w:szCs w:val="20"/>
              </w:rPr>
              <w:t>.</w:t>
            </w:r>
            <w:r w:rsidR="00D974B4">
              <w:rPr>
                <w:sz w:val="20"/>
                <w:szCs w:val="20"/>
              </w:rPr>
              <w:t xml:space="preserve"> Куда сдвинется РТ из положения </w:t>
            </w:r>
            <w:r w:rsidR="00D974B4" w:rsidRPr="00851CC1">
              <w:rPr>
                <w:b/>
                <w:sz w:val="20"/>
                <w:szCs w:val="20"/>
              </w:rPr>
              <w:t>А0</w:t>
            </w:r>
            <w:r w:rsidR="003075EF">
              <w:rPr>
                <w:b/>
                <w:sz w:val="20"/>
                <w:szCs w:val="20"/>
              </w:rPr>
              <w:t xml:space="preserve"> (п3</w:t>
            </w:r>
            <w:r w:rsidR="003075EF" w:rsidRPr="003075EF">
              <w:rPr>
                <w:b/>
                <w:sz w:val="20"/>
                <w:szCs w:val="20"/>
              </w:rPr>
              <w:t>.</w:t>
            </w:r>
            <w:r w:rsidR="003075EF">
              <w:rPr>
                <w:b/>
                <w:sz w:val="20"/>
                <w:szCs w:val="20"/>
                <w:lang w:val="en-US"/>
              </w:rPr>
              <w:t>b</w:t>
            </w:r>
            <w:r w:rsidR="003075EF" w:rsidRPr="003075EF">
              <w:rPr>
                <w:b/>
                <w:sz w:val="20"/>
                <w:szCs w:val="20"/>
              </w:rPr>
              <w:t>)</w:t>
            </w:r>
            <w:r w:rsidR="00D974B4">
              <w:rPr>
                <w:sz w:val="20"/>
                <w:szCs w:val="20"/>
              </w:rPr>
              <w:t xml:space="preserve"> при увеличении </w:t>
            </w:r>
            <w:r w:rsidR="00D974B4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851CC1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D974B4">
              <w:rPr>
                <w:sz w:val="20"/>
                <w:szCs w:val="20"/>
                <w:vertAlign w:val="subscript"/>
              </w:rPr>
              <w:t xml:space="preserve">  </w:t>
            </w:r>
            <w:r w:rsidR="00D974B4">
              <w:rPr>
                <w:sz w:val="20"/>
                <w:szCs w:val="20"/>
              </w:rPr>
              <w:t>и</w:t>
            </w:r>
            <w:proofErr w:type="gramEnd"/>
            <w:r w:rsidR="00D974B4">
              <w:rPr>
                <w:sz w:val="20"/>
                <w:szCs w:val="20"/>
              </w:rPr>
              <w:t xml:space="preserve"> увеличении </w:t>
            </w:r>
            <w:r w:rsidR="00D974B4" w:rsidRPr="00851CC1">
              <w:rPr>
                <w:b/>
                <w:sz w:val="20"/>
                <w:szCs w:val="20"/>
                <w:lang w:val="en-US"/>
              </w:rPr>
              <w:t>R</w:t>
            </w:r>
            <w:r w:rsidR="00851CC1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D974B4"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="00507691">
              <w:rPr>
                <w:b/>
                <w:sz w:val="20"/>
                <w:szCs w:val="20"/>
                <w:vertAlign w:val="subscript"/>
              </w:rPr>
              <w:t xml:space="preserve"> </w:t>
            </w:r>
            <w:r w:rsidR="00507691">
              <w:rPr>
                <w:b/>
                <w:sz w:val="20"/>
                <w:szCs w:val="20"/>
              </w:rPr>
              <w:t xml:space="preserve"> </w:t>
            </w:r>
            <w:r w:rsidR="00507691" w:rsidRPr="00507691">
              <w:rPr>
                <w:sz w:val="20"/>
                <w:szCs w:val="20"/>
              </w:rPr>
              <w:t>– с  объяснением</w:t>
            </w:r>
            <w:r w:rsidR="00D974B4" w:rsidRPr="00507691">
              <w:rPr>
                <w:sz w:val="20"/>
                <w:szCs w:val="20"/>
              </w:rPr>
              <w:t>?</w:t>
            </w:r>
            <w:r w:rsidR="00D974B4">
              <w:rPr>
                <w:sz w:val="20"/>
                <w:szCs w:val="20"/>
              </w:rPr>
              <w:t xml:space="preserve"> </w:t>
            </w:r>
          </w:p>
          <w:p w:rsidR="00D974B4" w:rsidRPr="000D71F2" w:rsidRDefault="00C46EA3" w:rsidP="0050728A">
            <w:pPr>
              <w:jc w:val="center"/>
            </w:pPr>
            <w:r>
              <w:object w:dxaOrig="12645" w:dyaOrig="4980">
                <v:shape id="_x0000_i1039" type="#_x0000_t75" style="width:408.75pt;height:161.25pt" o:ole="">
                  <v:imagedata r:id="rId10" o:title=""/>
                </v:shape>
                <o:OLEObject Type="Embed" ProgID="Visio.Drawing.15" ShapeID="_x0000_i1039" DrawAspect="Content" ObjectID="_1521453508" r:id="rId11"/>
              </w:object>
            </w:r>
          </w:p>
          <w:p w:rsidR="00D974B4" w:rsidRDefault="00C46EA3" w:rsidP="00D974B4">
            <w:pPr>
              <w:rPr>
                <w:sz w:val="20"/>
                <w:szCs w:val="20"/>
              </w:rPr>
            </w:pPr>
            <w:r w:rsidRPr="00C46EA3">
              <w:rPr>
                <w:b/>
                <w:sz w:val="20"/>
                <w:szCs w:val="20"/>
              </w:rPr>
              <w:t>4</w:t>
            </w:r>
            <w:r w:rsidR="00D974B4">
              <w:rPr>
                <w:sz w:val="20"/>
                <w:szCs w:val="20"/>
              </w:rPr>
              <w:t xml:space="preserve">. Что изменится в </w:t>
            </w:r>
            <w:r w:rsidR="00551A3F">
              <w:rPr>
                <w:sz w:val="20"/>
                <w:szCs w:val="20"/>
              </w:rPr>
              <w:t>работе схемы</w:t>
            </w:r>
            <w:r w:rsidR="00FB1EEB">
              <w:rPr>
                <w:sz w:val="20"/>
                <w:szCs w:val="20"/>
              </w:rPr>
              <w:t xml:space="preserve"> </w:t>
            </w:r>
            <w:r w:rsidR="00851CC1" w:rsidRPr="00851CC1">
              <w:rPr>
                <w:b/>
                <w:sz w:val="20"/>
                <w:szCs w:val="20"/>
              </w:rPr>
              <w:t>п.</w:t>
            </w:r>
            <w:r w:rsidR="001F1973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lang w:val="en-US"/>
              </w:rPr>
              <w:t>a</w:t>
            </w:r>
            <w:r w:rsidR="003075EF">
              <w:rPr>
                <w:sz w:val="20"/>
                <w:szCs w:val="20"/>
              </w:rPr>
              <w:t xml:space="preserve"> </w:t>
            </w:r>
            <w:r w:rsidR="00D974B4">
              <w:rPr>
                <w:sz w:val="20"/>
                <w:szCs w:val="20"/>
              </w:rPr>
              <w:t xml:space="preserve">при увеличении </w:t>
            </w:r>
            <w:r w:rsidR="00D974B4" w:rsidRPr="001F1973">
              <w:rPr>
                <w:b/>
                <w:sz w:val="20"/>
                <w:szCs w:val="20"/>
              </w:rPr>
              <w:t>R</w:t>
            </w:r>
            <w:r w:rsidR="00851CC1"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D974B4" w:rsidRPr="001F1973">
              <w:rPr>
                <w:b/>
                <w:sz w:val="20"/>
                <w:szCs w:val="20"/>
                <w:vertAlign w:val="subscript"/>
              </w:rPr>
              <w:t>2</w:t>
            </w:r>
            <w:r w:rsidR="00D974B4">
              <w:rPr>
                <w:sz w:val="20"/>
                <w:szCs w:val="20"/>
              </w:rPr>
              <w:t>?</w:t>
            </w:r>
          </w:p>
          <w:p w:rsidR="00D974B4" w:rsidRPr="0004491C" w:rsidRDefault="0004491C" w:rsidP="0004491C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1F1973">
              <w:rPr>
                <w:sz w:val="20"/>
                <w:szCs w:val="20"/>
              </w:rPr>
              <w:t>)  Н</w:t>
            </w:r>
            <w:r w:rsidR="00A95E82">
              <w:rPr>
                <w:sz w:val="20"/>
                <w:szCs w:val="20"/>
              </w:rPr>
              <w:t xml:space="preserve">апряжение </w:t>
            </w:r>
            <w:r w:rsidR="00A95E82">
              <w:rPr>
                <w:sz w:val="20"/>
                <w:szCs w:val="20"/>
                <w:lang w:val="en-US"/>
              </w:rPr>
              <w:t>U</w:t>
            </w:r>
            <w:r w:rsidR="00A95E82"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A95E82" w:rsidRPr="00A95E82">
              <w:rPr>
                <w:sz w:val="20"/>
                <w:szCs w:val="20"/>
                <w:vertAlign w:val="subscript"/>
              </w:rPr>
              <w:t>.</w:t>
            </w:r>
            <w:r w:rsidR="00A95E82"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D974B4"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="00D974B4" w:rsidRPr="0004491C">
              <w:rPr>
                <w:sz w:val="20"/>
                <w:szCs w:val="20"/>
              </w:rPr>
              <w:t xml:space="preserve"> </w:t>
            </w:r>
          </w:p>
          <w:p w:rsidR="00D974B4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974B4" w:rsidRPr="001F1973">
              <w:rPr>
                <w:sz w:val="20"/>
                <w:szCs w:val="20"/>
              </w:rPr>
              <w:t xml:space="preserve">Коэффициент </w:t>
            </w:r>
            <w:r w:rsidR="00B472D5" w:rsidRPr="001F1973">
              <w:rPr>
                <w:sz w:val="20"/>
                <w:szCs w:val="20"/>
              </w:rPr>
              <w:t>ус</w:t>
            </w:r>
            <w:r w:rsidR="00D974B4" w:rsidRPr="001F1973">
              <w:rPr>
                <w:sz w:val="20"/>
                <w:szCs w:val="20"/>
              </w:rPr>
              <w:t>иления</w:t>
            </w:r>
            <w:r w:rsidR="00936AFE" w:rsidRPr="00DB0946">
              <w:rPr>
                <w:sz w:val="20"/>
                <w:szCs w:val="20"/>
              </w:rPr>
              <w:t xml:space="preserve"> </w:t>
            </w:r>
            <w:r w:rsidR="00936AFE">
              <w:rPr>
                <w:sz w:val="20"/>
                <w:szCs w:val="20"/>
              </w:rPr>
              <w:t>по напряжению</w:t>
            </w:r>
            <w:r w:rsidR="00D974B4" w:rsidRPr="001F1973">
              <w:rPr>
                <w:sz w:val="20"/>
                <w:szCs w:val="20"/>
              </w:rPr>
              <w:t xml:space="preserve"> K</w:t>
            </w:r>
            <w:r w:rsidR="00D974B4"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D974B4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A95E82" w:rsidRPr="001F1973">
              <w:rPr>
                <w:sz w:val="20"/>
                <w:szCs w:val="20"/>
              </w:rPr>
              <w:t xml:space="preserve">Стабильность  в режиме </w:t>
            </w:r>
            <w:r w:rsidR="00A95E82" w:rsidRPr="001F1973">
              <w:rPr>
                <w:sz w:val="20"/>
                <w:szCs w:val="20"/>
                <w:lang w:val="en-US"/>
              </w:rPr>
              <w:t>DC</w:t>
            </w:r>
          </w:p>
          <w:p w:rsidR="00D974B4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A63954">
              <w:rPr>
                <w:sz w:val="20"/>
                <w:szCs w:val="20"/>
              </w:rPr>
              <w:t xml:space="preserve">)  </w:t>
            </w:r>
            <w:r w:rsidR="00D974B4" w:rsidRPr="001F1973">
              <w:rPr>
                <w:sz w:val="20"/>
                <w:szCs w:val="20"/>
              </w:rPr>
              <w:t>Выходное сопротивление R</w:t>
            </w:r>
            <w:r w:rsidR="00A95E82"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8231D7" w:rsidRDefault="00BA0EFB" w:rsidP="00D974B4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 w:rsidR="00851CC1">
              <w:rPr>
                <w:sz w:val="20"/>
                <w:szCs w:val="20"/>
              </w:rPr>
              <w:t xml:space="preserve">  </w:t>
            </w:r>
            <w:r w:rsidR="00B36E9B" w:rsidRPr="00B36E9B">
              <w:rPr>
                <w:sz w:val="20"/>
                <w:szCs w:val="20"/>
              </w:rPr>
              <w:t>увеличится, уменьшится, не изменится</w:t>
            </w:r>
            <w:r w:rsidR="00680C1D">
              <w:rPr>
                <w:sz w:val="20"/>
                <w:szCs w:val="20"/>
              </w:rPr>
              <w:t>, зависит еще от ряда факторов</w:t>
            </w:r>
            <w:r w:rsidR="00B36E9B"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3075EF" w:rsidRDefault="003075EF" w:rsidP="003075EF">
            <w:pPr>
              <w:ind w:right="-284"/>
              <w:jc w:val="both"/>
              <w:rPr>
                <w:sz w:val="20"/>
                <w:szCs w:val="20"/>
              </w:rPr>
            </w:pPr>
            <w:r w:rsidRPr="008B264A">
              <w:rPr>
                <w:b/>
                <w:sz w:val="20"/>
                <w:szCs w:val="20"/>
              </w:rPr>
              <w:t>5.</w:t>
            </w:r>
            <w:r w:rsidRPr="003075EF">
              <w:rPr>
                <w:sz w:val="22"/>
                <w:szCs w:val="22"/>
              </w:rPr>
              <w:t xml:space="preserve"> </w:t>
            </w:r>
            <w:r w:rsidRPr="003075EF">
              <w:rPr>
                <w:sz w:val="20"/>
                <w:szCs w:val="20"/>
              </w:rPr>
              <w:t xml:space="preserve">Определить тип ОС по структуре. Дать определение стабилизируемому коэффициенту передачи и </w:t>
            </w:r>
          </w:p>
          <w:p w:rsidR="0050728A" w:rsidRPr="003075EF" w:rsidRDefault="003075EF" w:rsidP="003075EF">
            <w:pPr>
              <w:ind w:right="-284"/>
              <w:jc w:val="both"/>
              <w:rPr>
                <w:sz w:val="20"/>
                <w:szCs w:val="20"/>
              </w:rPr>
            </w:pPr>
            <w:proofErr w:type="gramStart"/>
            <w:r w:rsidRPr="003075EF">
              <w:rPr>
                <w:sz w:val="20"/>
                <w:szCs w:val="20"/>
              </w:rPr>
              <w:t>указать</w:t>
            </w:r>
            <w:proofErr w:type="gramEnd"/>
            <w:r w:rsidRPr="003075EF">
              <w:rPr>
                <w:sz w:val="20"/>
                <w:szCs w:val="20"/>
              </w:rPr>
              <w:t xml:space="preserve"> его размерность</w:t>
            </w:r>
          </w:p>
          <w:p w:rsidR="003075EF" w:rsidRDefault="003075EF" w:rsidP="003075EF">
            <w:pPr>
              <w:ind w:right="-284"/>
              <w:jc w:val="center"/>
            </w:pPr>
            <w:r>
              <w:object w:dxaOrig="2446" w:dyaOrig="1500">
                <v:shape id="_x0000_i1040" type="#_x0000_t75" style="width:122.25pt;height:75pt" o:ole="">
                  <v:imagedata r:id="rId12" o:title=""/>
                </v:shape>
                <o:OLEObject Type="Embed" ProgID="Visio.Drawing.11" ShapeID="_x0000_i1040" DrawAspect="Content" ObjectID="_1521453509" r:id="rId13"/>
              </w:object>
            </w:r>
          </w:p>
          <w:p w:rsidR="008B264A" w:rsidRPr="003075EF" w:rsidRDefault="008B264A" w:rsidP="003075EF">
            <w:pPr>
              <w:ind w:right="-284"/>
              <w:jc w:val="center"/>
              <w:rPr>
                <w:sz w:val="22"/>
                <w:szCs w:val="22"/>
              </w:rPr>
            </w:pPr>
          </w:p>
        </w:tc>
      </w:tr>
    </w:tbl>
    <w:p w:rsidR="00D15FAF" w:rsidRDefault="00D15FAF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p w:rsidR="003075EF" w:rsidRDefault="003075EF" w:rsidP="00C41F0E"/>
    <w:p w:rsidR="003075EF" w:rsidRDefault="003075EF" w:rsidP="00C41F0E"/>
    <w:p w:rsidR="003075EF" w:rsidRDefault="003075EF" w:rsidP="00C41F0E"/>
    <w:p w:rsidR="00A95E82" w:rsidRDefault="00A95E82" w:rsidP="00C41F0E"/>
    <w:p w:rsidR="00A95E82" w:rsidRDefault="00A95E82" w:rsidP="00C41F0E"/>
    <w:p w:rsidR="00A95E82" w:rsidRDefault="00A95E82" w:rsidP="00C41F0E"/>
    <w:p w:rsidR="00A95E82" w:rsidRDefault="00A95E82" w:rsidP="00C41F0E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A95E82" w:rsidRPr="00CC27FC" w:rsidTr="001F1973">
        <w:trPr>
          <w:trHeight w:val="609"/>
        </w:trPr>
        <w:tc>
          <w:tcPr>
            <w:tcW w:w="2439" w:type="dxa"/>
          </w:tcPr>
          <w:p w:rsidR="00A95E82" w:rsidRPr="00551958" w:rsidRDefault="00A95E82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A95E82" w:rsidRDefault="00A95E82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A95E82" w:rsidRDefault="00A95E82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A95E82" w:rsidRPr="006A1781" w:rsidRDefault="002F1DED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>
              <w:rPr>
                <w:sz w:val="20"/>
                <w:szCs w:val="20"/>
              </w:rPr>
              <w:t>ых</w:t>
            </w:r>
            <w:r w:rsidRPr="00EB2B73">
              <w:rPr>
                <w:sz w:val="20"/>
                <w:szCs w:val="20"/>
              </w:rPr>
              <w:t xml:space="preserve"> работ </w:t>
            </w:r>
            <w:r>
              <w:rPr>
                <w:sz w:val="20"/>
                <w:szCs w:val="20"/>
              </w:rPr>
              <w:t xml:space="preserve">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A95E82" w:rsidRPr="00EB2B73" w:rsidRDefault="00A95E82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A95E82" w:rsidRDefault="00A95E82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A95E82" w:rsidRPr="00CC27FC" w:rsidRDefault="00A95E82" w:rsidP="00A95E82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2</w:t>
            </w:r>
          </w:p>
        </w:tc>
      </w:tr>
      <w:tr w:rsidR="00A95E82" w:rsidRPr="003B3BC7" w:rsidTr="001F1973">
        <w:trPr>
          <w:trHeight w:val="8510"/>
        </w:trPr>
        <w:tc>
          <w:tcPr>
            <w:tcW w:w="10137" w:type="dxa"/>
            <w:gridSpan w:val="3"/>
          </w:tcPr>
          <w:p w:rsidR="00A95E82" w:rsidRDefault="00A95E82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1F1973">
              <w:rPr>
                <w:b/>
                <w:sz w:val="20"/>
                <w:szCs w:val="20"/>
                <w:lang w:val="en-US"/>
              </w:rPr>
              <w:t>K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Pr="001F1973">
              <w:rPr>
                <w:b/>
                <w:sz w:val="20"/>
                <w:szCs w:val="20"/>
                <w:vertAlign w:val="subscript"/>
              </w:rPr>
              <w:t>(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1F1973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A95E82" w:rsidRPr="000D71F2" w:rsidRDefault="00A95E82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A95E82" w:rsidRPr="000D71F2" w:rsidRDefault="00A95E82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25" type="#_x0000_t75" style="width:277.5pt;height:64.5pt" o:ole="">
                  <v:imagedata r:id="rId8" o:title=""/>
                </v:shape>
                <o:OLEObject Type="Embed" ProgID="Visio.Drawing.11" ShapeID="_x0000_i1025" DrawAspect="Content" ObjectID="_1521453510" r:id="rId14"/>
              </w:object>
            </w:r>
          </w:p>
          <w:p w:rsidR="00A95E82" w:rsidRDefault="00A95E82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A95E82" w:rsidTr="001F1973"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A95E82" w:rsidRPr="00680C1D" w:rsidRDefault="00A95E82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A95E82" w:rsidTr="001F1973"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A95E82" w:rsidTr="001F1973">
              <w:tc>
                <w:tcPr>
                  <w:tcW w:w="1981" w:type="dxa"/>
                </w:tcPr>
                <w:p w:rsidR="00A95E82" w:rsidRPr="00680C1D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A95E82" w:rsidRPr="001F1973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A95E82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A95E82" w:rsidRPr="00A95E82" w:rsidRDefault="00A95E82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A95E82" w:rsidRPr="00D52652" w:rsidRDefault="003075EF" w:rsidP="001F1973">
            <w:pPr>
              <w:rPr>
                <w:sz w:val="20"/>
                <w:szCs w:val="20"/>
              </w:rPr>
            </w:pPr>
            <w:r w:rsidRPr="003075EF">
              <w:rPr>
                <w:b/>
                <w:sz w:val="20"/>
                <w:szCs w:val="20"/>
              </w:rPr>
              <w:t>3</w:t>
            </w:r>
            <w:r w:rsidR="00A95E82" w:rsidRPr="000D71F2">
              <w:rPr>
                <w:sz w:val="20"/>
                <w:szCs w:val="20"/>
              </w:rPr>
              <w:t>.</w:t>
            </w:r>
            <w:r w:rsidR="00A95E82">
              <w:rPr>
                <w:sz w:val="20"/>
                <w:szCs w:val="20"/>
              </w:rPr>
              <w:t xml:space="preserve"> Куда сдвинется РТ из положения </w:t>
            </w:r>
            <w:r w:rsidR="00A95E82" w:rsidRPr="00851CC1">
              <w:rPr>
                <w:b/>
                <w:sz w:val="20"/>
                <w:szCs w:val="20"/>
              </w:rPr>
              <w:t>А0</w:t>
            </w:r>
            <w:r w:rsidRPr="003075EF">
              <w:rPr>
                <w:b/>
                <w:sz w:val="20"/>
                <w:szCs w:val="20"/>
              </w:rPr>
              <w:t xml:space="preserve">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 w:rsidRPr="003075EF">
              <w:rPr>
                <w:b/>
                <w:sz w:val="20"/>
                <w:szCs w:val="20"/>
              </w:rPr>
              <w:t>)</w:t>
            </w:r>
            <w:r w:rsidR="00A95E82">
              <w:rPr>
                <w:sz w:val="20"/>
                <w:szCs w:val="20"/>
              </w:rPr>
              <w:t xml:space="preserve"> при увеличении </w:t>
            </w:r>
            <w:r w:rsidR="00A95E82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A95E82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A95E82">
              <w:rPr>
                <w:sz w:val="20"/>
                <w:szCs w:val="20"/>
                <w:vertAlign w:val="subscript"/>
              </w:rPr>
              <w:t xml:space="preserve">  </w:t>
            </w:r>
            <w:r w:rsidR="00A95E82">
              <w:rPr>
                <w:sz w:val="20"/>
                <w:szCs w:val="20"/>
              </w:rPr>
              <w:t>и</w:t>
            </w:r>
            <w:proofErr w:type="gramEnd"/>
            <w:r w:rsidR="00A95E82"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уменьшении </w:t>
            </w:r>
            <w:r w:rsidR="00A95E82">
              <w:rPr>
                <w:sz w:val="20"/>
                <w:szCs w:val="20"/>
              </w:rPr>
              <w:t xml:space="preserve"> </w:t>
            </w:r>
            <w:r w:rsidR="00A95E82" w:rsidRPr="00851CC1">
              <w:rPr>
                <w:b/>
                <w:sz w:val="20"/>
                <w:szCs w:val="20"/>
                <w:lang w:val="en-US"/>
              </w:rPr>
              <w:t>R</w:t>
            </w:r>
            <w:r w:rsidR="00A95E82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A95E82"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="00A95E82" w:rsidRPr="000451E0">
              <w:rPr>
                <w:sz w:val="20"/>
                <w:szCs w:val="20"/>
              </w:rPr>
              <w:t>?</w:t>
            </w:r>
            <w:r w:rsidR="00A95E82">
              <w:rPr>
                <w:sz w:val="20"/>
                <w:szCs w:val="20"/>
              </w:rPr>
              <w:t xml:space="preserve"> </w:t>
            </w:r>
          </w:p>
          <w:p w:rsidR="00A95E82" w:rsidRPr="000D71F2" w:rsidRDefault="00350D80" w:rsidP="001F1973">
            <w:pPr>
              <w:jc w:val="center"/>
            </w:pPr>
            <w:r>
              <w:object w:dxaOrig="8175" w:dyaOrig="3225">
                <v:shape id="_x0000_i1042" type="#_x0000_t75" style="width:408.75pt;height:161.25pt" o:ole="">
                  <v:imagedata r:id="rId10" o:title=""/>
                </v:shape>
                <o:OLEObject Type="Embed" ProgID="Visio.Drawing.15" ShapeID="_x0000_i1042" DrawAspect="Content" ObjectID="_1521453511" r:id="rId15"/>
              </w:object>
            </w:r>
          </w:p>
          <w:p w:rsidR="001F1973" w:rsidRDefault="003075EF" w:rsidP="001F1973">
            <w:pPr>
              <w:rPr>
                <w:sz w:val="20"/>
                <w:szCs w:val="20"/>
              </w:rPr>
            </w:pPr>
            <w:r w:rsidRPr="003075EF">
              <w:rPr>
                <w:b/>
                <w:sz w:val="20"/>
                <w:szCs w:val="20"/>
              </w:rPr>
              <w:t>4</w:t>
            </w:r>
            <w:r w:rsidR="001F1973">
              <w:rPr>
                <w:sz w:val="20"/>
                <w:szCs w:val="20"/>
              </w:rPr>
              <w:t xml:space="preserve">. Что изменится в работе схемы </w:t>
            </w:r>
            <w:r w:rsidR="001F1973" w:rsidRPr="00851CC1">
              <w:rPr>
                <w:b/>
                <w:sz w:val="20"/>
                <w:szCs w:val="20"/>
              </w:rPr>
              <w:t>п.</w:t>
            </w:r>
            <w:r w:rsidR="001F1973">
              <w:rPr>
                <w:b/>
                <w:sz w:val="20"/>
                <w:szCs w:val="20"/>
              </w:rPr>
              <w:t>3</w:t>
            </w:r>
            <w:r w:rsidRPr="003075EF">
              <w:rPr>
                <w:b/>
                <w:sz w:val="20"/>
                <w:szCs w:val="20"/>
              </w:rPr>
              <w:t>а</w:t>
            </w:r>
            <w:r w:rsidR="001F1973">
              <w:rPr>
                <w:sz w:val="20"/>
                <w:szCs w:val="20"/>
              </w:rPr>
              <w:t xml:space="preserve"> при уменьшении </w:t>
            </w:r>
            <w:r w:rsidR="001F1973" w:rsidRPr="001F1973">
              <w:rPr>
                <w:b/>
                <w:sz w:val="20"/>
                <w:szCs w:val="20"/>
              </w:rPr>
              <w:t>R</w:t>
            </w:r>
            <w:r w:rsidR="001F1973"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1F1973" w:rsidRPr="001F1973">
              <w:rPr>
                <w:b/>
                <w:sz w:val="20"/>
                <w:szCs w:val="20"/>
                <w:vertAlign w:val="subscript"/>
              </w:rPr>
              <w:t>2</w:t>
            </w:r>
            <w:r w:rsidR="001F1973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936AFE">
              <w:rPr>
                <w:sz w:val="20"/>
                <w:szCs w:val="20"/>
              </w:rPr>
              <w:t xml:space="preserve"> 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</w:t>
            </w:r>
            <w:r w:rsidR="00DB0946">
              <w:rPr>
                <w:sz w:val="20"/>
                <w:szCs w:val="20"/>
              </w:rPr>
              <w:t xml:space="preserve"> по напряжению</w:t>
            </w:r>
            <w:r w:rsidRPr="001F1973">
              <w:rPr>
                <w:sz w:val="20"/>
                <w:szCs w:val="20"/>
              </w:rPr>
              <w:t xml:space="preserve">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 xml:space="preserve">)  </w:t>
            </w:r>
            <w:r w:rsidR="00936AFE">
              <w:rPr>
                <w:sz w:val="20"/>
                <w:szCs w:val="20"/>
              </w:rPr>
              <w:t xml:space="preserve">Ток покоя </w:t>
            </w:r>
            <w:r w:rsidR="00936AFE">
              <w:rPr>
                <w:sz w:val="20"/>
                <w:szCs w:val="20"/>
                <w:lang w:val="en-US"/>
              </w:rPr>
              <w:t>I</w:t>
            </w:r>
            <w:r w:rsidR="00936AFE" w:rsidRPr="00936AFE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936AFE" w:rsidRPr="00936AFE">
              <w:rPr>
                <w:sz w:val="20"/>
                <w:szCs w:val="20"/>
                <w:vertAlign w:val="subscript"/>
              </w:rPr>
              <w:t>.</w:t>
            </w:r>
            <w:r w:rsidR="00936AFE" w:rsidRPr="00936AFE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936AFE">
              <w:rPr>
                <w:sz w:val="20"/>
                <w:szCs w:val="20"/>
              </w:rPr>
              <w:t xml:space="preserve"> </w:t>
            </w:r>
          </w:p>
          <w:p w:rsidR="00A95E82" w:rsidRDefault="00A95E82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8B264A" w:rsidRDefault="008B264A" w:rsidP="008B264A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>Определить тип ОС по структуре.  Дать определение стабилизируемому коэффициенту передачи,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8B264A" w:rsidRDefault="008B264A" w:rsidP="008B264A">
            <w:pPr>
              <w:ind w:right="-284"/>
              <w:jc w:val="center"/>
              <w:rPr>
                <w:lang w:val="en-US"/>
              </w:rPr>
            </w:pPr>
            <w:r>
              <w:object w:dxaOrig="2445" w:dyaOrig="1500">
                <v:shape id="_x0000_i1056" type="#_x0000_t75" style="width:122.25pt;height:75pt" o:ole="">
                  <v:imagedata r:id="rId16" o:title=""/>
                </v:shape>
                <o:OLEObject Type="Embed" ProgID="Visio.Drawing.11" ShapeID="_x0000_i1056" DrawAspect="Content" ObjectID="_1521453512" r:id="rId17"/>
              </w:object>
            </w:r>
          </w:p>
          <w:p w:rsidR="00A95E82" w:rsidRPr="00F222EC" w:rsidRDefault="00A95E82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A95E82" w:rsidRDefault="00A95E82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Pr="00A63954" w:rsidRDefault="001F1973" w:rsidP="00C41F0E"/>
    <w:p w:rsidR="004A3367" w:rsidRPr="00A63954" w:rsidRDefault="004A3367" w:rsidP="00C41F0E"/>
    <w:p w:rsidR="004A3367" w:rsidRPr="00A63954" w:rsidRDefault="004A3367" w:rsidP="00C41F0E"/>
    <w:p w:rsidR="004A3367" w:rsidRPr="00A63954" w:rsidRDefault="004A3367" w:rsidP="00C41F0E"/>
    <w:p w:rsidR="001F1973" w:rsidRDefault="001F1973" w:rsidP="00C41F0E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936AFE" w:rsidRDefault="00C6242C" w:rsidP="00A232C9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1F1973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1F1973" w:rsidRPr="003B3BC7" w:rsidTr="003075EF">
        <w:trPr>
          <w:trHeight w:val="7811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1F1973">
              <w:rPr>
                <w:b/>
                <w:sz w:val="20"/>
                <w:szCs w:val="20"/>
                <w:lang w:val="en-US"/>
              </w:rPr>
              <w:t>K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1F1973">
              <w:rPr>
                <w:b/>
                <w:sz w:val="20"/>
                <w:szCs w:val="20"/>
                <w:vertAlign w:val="subscript"/>
              </w:rPr>
              <w:t>(</w:t>
            </w:r>
            <w:r w:rsidRPr="001F1973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Pr="001F1973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41" type="#_x0000_t75" style="width:277.5pt;height:64.5pt" o:ole="">
                  <v:imagedata r:id="rId8" o:title=""/>
                </v:shape>
                <o:OLEObject Type="Embed" ProgID="Visio.Drawing.11" ShapeID="_x0000_i1041" DrawAspect="Content" ObjectID="_1521453513" r:id="rId18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8E3D67" w:rsidTr="001F1973">
              <w:tc>
                <w:tcPr>
                  <w:tcW w:w="1981" w:type="dxa"/>
                </w:tcPr>
                <w:p w:rsidR="008E3D67" w:rsidRPr="00680C1D" w:rsidRDefault="008E3D67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8E3D67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8E3D67" w:rsidTr="001F1973">
              <w:tc>
                <w:tcPr>
                  <w:tcW w:w="1981" w:type="dxa"/>
                </w:tcPr>
                <w:p w:rsidR="008E3D67" w:rsidRPr="00680C1D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8E3D67" w:rsidRPr="001F1973" w:rsidRDefault="008E3D6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8E3D67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8E3D67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075EF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 w:rsidR="001F1973">
              <w:rPr>
                <w:sz w:val="20"/>
                <w:szCs w:val="20"/>
              </w:rPr>
              <w:t xml:space="preserve"> при </w:t>
            </w:r>
            <w:r w:rsidR="008E3D67">
              <w:rPr>
                <w:sz w:val="20"/>
                <w:szCs w:val="20"/>
              </w:rPr>
              <w:t>уменьшении</w:t>
            </w:r>
            <w:r w:rsidR="001F1973">
              <w:rPr>
                <w:sz w:val="20"/>
                <w:szCs w:val="20"/>
              </w:rPr>
              <w:t xml:space="preserve">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1F1973"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43" type="#_x0000_t75" style="width:408.75pt;height:161.25pt" o:ole="">
                  <v:imagedata r:id="rId10" o:title=""/>
                </v:shape>
                <o:OLEObject Type="Embed" ProgID="Visio.Drawing.15" ShapeID="_x0000_i1043" DrawAspect="Content" ObjectID="_1521453514" r:id="rId19"/>
              </w:object>
            </w:r>
          </w:p>
          <w:p w:rsidR="001F1973" w:rsidRDefault="003075EF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при </w:t>
            </w:r>
            <w:r w:rsidR="001F1973">
              <w:rPr>
                <w:sz w:val="20"/>
                <w:szCs w:val="20"/>
              </w:rPr>
              <w:t xml:space="preserve">увеличении </w:t>
            </w:r>
            <w:r w:rsidR="001F1973" w:rsidRPr="001F1973">
              <w:rPr>
                <w:b/>
                <w:sz w:val="20"/>
                <w:szCs w:val="20"/>
              </w:rPr>
              <w:t>R</w:t>
            </w:r>
            <w:r w:rsidR="001F1973"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>
              <w:rPr>
                <w:b/>
                <w:sz w:val="20"/>
                <w:szCs w:val="20"/>
                <w:vertAlign w:val="subscript"/>
              </w:rPr>
              <w:t>1</w:t>
            </w:r>
            <w:r w:rsidR="001F1973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B0946">
              <w:rPr>
                <w:sz w:val="20"/>
                <w:szCs w:val="20"/>
              </w:rPr>
              <w:t xml:space="preserve"> 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</w:t>
            </w:r>
            <w:r w:rsidR="00DB0946">
              <w:rPr>
                <w:sz w:val="20"/>
                <w:szCs w:val="20"/>
              </w:rPr>
              <w:t xml:space="preserve"> по току</w:t>
            </w:r>
            <w:r w:rsidRPr="001F1973">
              <w:rPr>
                <w:sz w:val="20"/>
                <w:szCs w:val="20"/>
              </w:rPr>
              <w:t xml:space="preserve"> K</w:t>
            </w:r>
            <w:r w:rsidR="00DB094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Pr="001F1973">
              <w:rPr>
                <w:sz w:val="20"/>
                <w:szCs w:val="20"/>
                <w:vertAlign w:val="subscript"/>
              </w:rPr>
              <w:t xml:space="preserve">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>Коэффициент согласования (потерь)</w:t>
            </w:r>
            <w:r w:rsidRPr="001F1973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  <w:lang w:val="en-US"/>
              </w:rPr>
              <w:t>K</w:t>
            </w:r>
            <w:r w:rsidR="00DB0946" w:rsidRPr="00DB0946">
              <w:rPr>
                <w:sz w:val="20"/>
                <w:szCs w:val="20"/>
                <w:vertAlign w:val="subscript"/>
                <w:lang w:val="en-US"/>
              </w:rPr>
              <w:t>U</w:t>
            </w:r>
            <w:r w:rsidR="00DB0946" w:rsidRPr="00DB0946">
              <w:rPr>
                <w:sz w:val="20"/>
                <w:szCs w:val="20"/>
                <w:vertAlign w:val="subscript"/>
              </w:rPr>
              <w:t>(</w:t>
            </w:r>
            <w:r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  <w:r w:rsidR="00DB0946" w:rsidRPr="00DB0946">
              <w:rPr>
                <w:sz w:val="20"/>
                <w:szCs w:val="20"/>
                <w:vertAlign w:val="subscript"/>
              </w:rPr>
              <w:t>)</w:t>
            </w:r>
          </w:p>
          <w:p w:rsidR="001F1973" w:rsidRDefault="001F1973" w:rsidP="004A3367">
            <w:pPr>
              <w:ind w:right="-284"/>
              <w:rPr>
                <w:sz w:val="20"/>
                <w:szCs w:val="20"/>
              </w:rPr>
            </w:pPr>
            <w:proofErr w:type="gramStart"/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</w:t>
            </w:r>
            <w:proofErr w:type="gramEnd"/>
            <w:r w:rsidRPr="00B36E9B">
              <w:rPr>
                <w:sz w:val="20"/>
                <w:szCs w:val="20"/>
              </w:rPr>
              <w:t>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>Определить тип ОС по структуре.  Дать определение стабилизируемому коэффициенту передачи,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F327AC" w:rsidRDefault="00F327AC" w:rsidP="00F327AC">
            <w:pPr>
              <w:ind w:right="-284"/>
              <w:jc w:val="center"/>
              <w:rPr>
                <w:lang w:val="en-US"/>
              </w:rPr>
            </w:pPr>
            <w:r>
              <w:object w:dxaOrig="2430" w:dyaOrig="1500">
                <v:shape id="_x0000_i1057" type="#_x0000_t75" style="width:121.5pt;height:75pt" o:ole="">
                  <v:imagedata r:id="rId20" o:title=""/>
                </v:shape>
                <o:OLEObject Type="Embed" ProgID="Visio.Drawing.11" ShapeID="_x0000_i1057" DrawAspect="Content" ObjectID="_1521453515" r:id="rId21"/>
              </w:object>
            </w:r>
          </w:p>
          <w:p w:rsidR="00F327AC" w:rsidRPr="00F222EC" w:rsidRDefault="00F327AC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C6242C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4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="00F06D18" w:rsidRPr="00F06D18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F06D18">
              <w:rPr>
                <w:b/>
                <w:sz w:val="20"/>
                <w:szCs w:val="20"/>
                <w:vertAlign w:val="subscript"/>
              </w:rPr>
              <w:t>(</w:t>
            </w:r>
            <w:r w:rsidRPr="00F06D18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F06D18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26" type="#_x0000_t75" style="width:277.5pt;height:64.5pt" o:ole="">
                  <v:imagedata r:id="rId8" o:title=""/>
                </v:shape>
                <o:OLEObject Type="Embed" ProgID="Visio.Drawing.11" ShapeID="_x0000_i1026" DrawAspect="Content" ObjectID="_1521453516" r:id="rId22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8E3D6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1F1973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8E3D67" w:rsidP="008E3D6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075EF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 w:rsidR="001F1973">
              <w:rPr>
                <w:sz w:val="20"/>
                <w:szCs w:val="20"/>
              </w:rPr>
              <w:t xml:space="preserve"> при </w:t>
            </w:r>
            <w:proofErr w:type="gramStart"/>
            <w:r w:rsidR="008E3D67">
              <w:rPr>
                <w:sz w:val="20"/>
                <w:szCs w:val="20"/>
              </w:rPr>
              <w:t xml:space="preserve">уменьшении </w:t>
            </w:r>
            <w:r w:rsidR="001F1973">
              <w:rPr>
                <w:sz w:val="20"/>
                <w:szCs w:val="20"/>
              </w:rPr>
              <w:t xml:space="preserve">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End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 xml:space="preserve">и уменьшении 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1F1973"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44" type="#_x0000_t75" style="width:408.75pt;height:161.25pt" o:ole="">
                  <v:imagedata r:id="rId10" o:title=""/>
                </v:shape>
                <o:OLEObject Type="Embed" ProgID="Visio.Drawing.15" ShapeID="_x0000_i1044" DrawAspect="Content" ObjectID="_1521453517" r:id="rId23"/>
              </w:object>
            </w:r>
          </w:p>
          <w:p w:rsidR="001F1973" w:rsidRDefault="003075EF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proofErr w:type="gramStart"/>
            <w:r>
              <w:rPr>
                <w:b/>
                <w:sz w:val="20"/>
                <w:szCs w:val="20"/>
              </w:rPr>
              <w:t>а</w:t>
            </w:r>
            <w:r w:rsidR="001F1973">
              <w:rPr>
                <w:sz w:val="20"/>
                <w:szCs w:val="20"/>
              </w:rPr>
              <w:t xml:space="preserve">  при</w:t>
            </w:r>
            <w:proofErr w:type="gramEnd"/>
            <w:r w:rsidR="001F1973">
              <w:rPr>
                <w:sz w:val="20"/>
                <w:szCs w:val="20"/>
              </w:rPr>
              <w:t xml:space="preserve"> уменьшении </w:t>
            </w:r>
            <w:r w:rsidR="001F1973" w:rsidRPr="001F1973">
              <w:rPr>
                <w:b/>
                <w:sz w:val="20"/>
                <w:szCs w:val="20"/>
              </w:rPr>
              <w:t>R</w:t>
            </w:r>
            <w:r w:rsidR="001F1973"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>
              <w:rPr>
                <w:b/>
                <w:sz w:val="20"/>
                <w:szCs w:val="20"/>
                <w:vertAlign w:val="subscript"/>
              </w:rPr>
              <w:t>1</w:t>
            </w:r>
            <w:r w:rsidR="001F1973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B0946" w:rsidRPr="00DB0946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</w:t>
            </w:r>
            <w:r w:rsidR="00DB0946">
              <w:rPr>
                <w:sz w:val="20"/>
                <w:szCs w:val="20"/>
              </w:rPr>
              <w:t xml:space="preserve"> по напряжению</w:t>
            </w:r>
            <w:r w:rsidRPr="001F1973">
              <w:rPr>
                <w:sz w:val="20"/>
                <w:szCs w:val="20"/>
              </w:rPr>
              <w:t xml:space="preserve">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 w:rsidRPr="001F1973">
              <w:rPr>
                <w:sz w:val="20"/>
                <w:szCs w:val="20"/>
              </w:rPr>
              <w:t>Коэффициент усиления</w:t>
            </w:r>
            <w:r w:rsidR="00DB0946">
              <w:rPr>
                <w:sz w:val="20"/>
                <w:szCs w:val="20"/>
              </w:rPr>
              <w:t xml:space="preserve"> по току</w:t>
            </w:r>
            <w:r w:rsidR="00DB0946" w:rsidRPr="001F1973">
              <w:rPr>
                <w:sz w:val="20"/>
                <w:szCs w:val="20"/>
              </w:rPr>
              <w:t xml:space="preserve"> K</w:t>
            </w:r>
            <w:r w:rsidR="00DB0946">
              <w:rPr>
                <w:sz w:val="20"/>
                <w:szCs w:val="20"/>
                <w:vertAlign w:val="subscript"/>
                <w:lang w:val="en-US"/>
              </w:rPr>
              <w:t>I</w:t>
            </w:r>
            <w:r w:rsidR="00DB0946" w:rsidRPr="001F1973">
              <w:rPr>
                <w:sz w:val="20"/>
                <w:szCs w:val="20"/>
                <w:vertAlign w:val="subscript"/>
              </w:rPr>
              <w:t>0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>Определить тип ОС по структуре.  Дать определение стабилизируемому коэффициенту передачи,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F327AC" w:rsidRDefault="00F327AC" w:rsidP="00F327AC">
            <w:pPr>
              <w:ind w:right="-284"/>
              <w:jc w:val="center"/>
              <w:rPr>
                <w:lang w:val="en-US"/>
              </w:rPr>
            </w:pPr>
            <w:r>
              <w:object w:dxaOrig="2430" w:dyaOrig="1500">
                <v:shape id="_x0000_i1058" type="#_x0000_t75" style="width:121.5pt;height:75pt" o:ole="">
                  <v:imagedata r:id="rId24" o:title=""/>
                </v:shape>
                <o:OLEObject Type="Embed" ProgID="Visio.Drawing.11" ShapeID="_x0000_i1058" DrawAspect="Content" ObjectID="_1521453518" r:id="rId25"/>
              </w:objec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Pr="00FB1EEB" w:rsidRDefault="001F1973" w:rsidP="001F1973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1F1973" w:rsidRDefault="001F1973" w:rsidP="00C41F0E"/>
    <w:p w:rsidR="003075EF" w:rsidRDefault="003075EF" w:rsidP="00C41F0E"/>
    <w:p w:rsidR="003075EF" w:rsidRDefault="003075EF" w:rsidP="00C41F0E"/>
    <w:p w:rsidR="003075EF" w:rsidRDefault="003075EF" w:rsidP="00C41F0E"/>
    <w:p w:rsidR="001F1973" w:rsidRDefault="001F1973" w:rsidP="00C41F0E"/>
    <w:p w:rsidR="001F1973" w:rsidRDefault="001F1973" w:rsidP="00C41F0E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C6242C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Pr="00F06D18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="00F06D18" w:rsidRPr="00F06D18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="00F06D18" w:rsidRPr="00F06D18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27" type="#_x0000_t75" style="width:277.5pt;height:64.5pt" o:ole="">
                  <v:imagedata r:id="rId8" o:title=""/>
                </v:shape>
                <o:OLEObject Type="Embed" ProgID="Visio.Drawing.11" ShapeID="_x0000_i1027" DrawAspect="Content" ObjectID="_1521453519" r:id="rId26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 w:rsidR="001F1973">
              <w:rPr>
                <w:sz w:val="20"/>
                <w:szCs w:val="20"/>
              </w:rPr>
              <w:t xml:space="preserve"> при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45" type="#_x0000_t75" style="width:408.75pt;height:161.25pt" o:ole="">
                  <v:imagedata r:id="rId10" o:title=""/>
                </v:shape>
                <o:OLEObject Type="Embed" ProgID="Visio.Drawing.15" ShapeID="_x0000_i1045" DrawAspect="Content" ObjectID="_1521453520" r:id="rId27"/>
              </w:object>
            </w:r>
          </w:p>
          <w:p w:rsidR="001F1973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>при</w:t>
            </w:r>
            <w:r w:rsidR="004D1DBC">
              <w:rPr>
                <w:sz w:val="20"/>
                <w:szCs w:val="20"/>
              </w:rPr>
              <w:t xml:space="preserve"> пропорциональном</w:t>
            </w:r>
            <w:r w:rsidR="001F1973">
              <w:rPr>
                <w:sz w:val="20"/>
                <w:szCs w:val="20"/>
              </w:rPr>
              <w:t xml:space="preserve"> увеличении </w:t>
            </w:r>
            <w:r w:rsidR="004D1DBC" w:rsidRPr="004D1DBC">
              <w:rPr>
                <w:b/>
                <w:sz w:val="20"/>
                <w:szCs w:val="20"/>
                <w:lang w:val="en-US"/>
              </w:rPr>
              <w:t>R</w:t>
            </w:r>
            <w:r w:rsidR="004D1DBC" w:rsidRPr="004D1DBC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 w:rsidRPr="004D1DBC">
              <w:rPr>
                <w:b/>
                <w:sz w:val="20"/>
                <w:szCs w:val="20"/>
                <w:vertAlign w:val="subscript"/>
              </w:rPr>
              <w:t>1</w:t>
            </w:r>
            <w:r w:rsidR="004D1DBC" w:rsidRPr="004D1DBC">
              <w:rPr>
                <w:sz w:val="20"/>
                <w:szCs w:val="20"/>
              </w:rPr>
              <w:t xml:space="preserve"> </w:t>
            </w:r>
            <w:r w:rsidR="004D1DBC">
              <w:rPr>
                <w:sz w:val="20"/>
                <w:szCs w:val="20"/>
              </w:rPr>
              <w:t xml:space="preserve">и </w:t>
            </w:r>
            <w:r w:rsidR="001F1973" w:rsidRPr="001F1973">
              <w:rPr>
                <w:b/>
                <w:sz w:val="20"/>
                <w:szCs w:val="20"/>
              </w:rPr>
              <w:t>R</w:t>
            </w:r>
            <w:r w:rsidR="001F1973"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1F1973" w:rsidRPr="001F1973">
              <w:rPr>
                <w:b/>
                <w:sz w:val="20"/>
                <w:szCs w:val="20"/>
                <w:vertAlign w:val="subscript"/>
              </w:rPr>
              <w:t>2</w:t>
            </w:r>
            <w:r w:rsidR="001F1973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B0946" w:rsidRPr="00A63954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DB0946" w:rsidRPr="0004491C" w:rsidRDefault="001F1973" w:rsidP="00DB094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>Ток</w:t>
            </w:r>
            <w:r w:rsidR="00DB0946" w:rsidRPr="00DB0946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 xml:space="preserve">покоя </w:t>
            </w:r>
            <w:r w:rsidR="00DB0946">
              <w:rPr>
                <w:sz w:val="20"/>
                <w:szCs w:val="20"/>
                <w:lang w:val="en-US"/>
              </w:rPr>
              <w:t>I</w:t>
            </w:r>
            <w:r w:rsidR="00DB0946"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DB0946" w:rsidRPr="00A95E82">
              <w:rPr>
                <w:sz w:val="20"/>
                <w:szCs w:val="20"/>
                <w:vertAlign w:val="subscript"/>
              </w:rPr>
              <w:t>.</w:t>
            </w:r>
            <w:r w:rsidR="00DB0946"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DB0946"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="00DB0946" w:rsidRPr="0004491C">
              <w:rPr>
                <w:sz w:val="20"/>
                <w:szCs w:val="20"/>
              </w:rPr>
              <w:t xml:space="preserve"> 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ОС по напряжению,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>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структуры, имеющие безразмерные стабилизированные коэффициенты передачи,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 xml:space="preserve"> – структуры с параллельной ОС.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1F1973" w:rsidRPr="00F222EC" w:rsidRDefault="00F327AC" w:rsidP="00F327AC">
            <w:pPr>
              <w:ind w:right="-284"/>
              <w:jc w:val="center"/>
              <w:rPr>
                <w:sz w:val="20"/>
                <w:szCs w:val="20"/>
              </w:rPr>
            </w:pPr>
            <w:r>
              <w:object w:dxaOrig="9315" w:dyaOrig="1470">
                <v:shape id="_x0000_i1059" type="#_x0000_t75" style="width:465.75pt;height:73.5pt" o:ole="">
                  <v:imagedata r:id="rId28" o:title=""/>
                </v:shape>
                <o:OLEObject Type="Embed" ProgID="Visio.Drawing.11" ShapeID="_x0000_i1059" DrawAspect="Content" ObjectID="_1521453521" r:id="rId29"/>
              </w:object>
            </w: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C6242C" w:rsidP="00A232C9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</w:t>
            </w:r>
            <w:r w:rsidR="00A232C9">
              <w:rPr>
                <w:sz w:val="16"/>
                <w:szCs w:val="16"/>
              </w:rPr>
              <w:t>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6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Pr="00F06D18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28" type="#_x0000_t75" style="width:277.5pt;height:64.5pt" o:ole="">
                  <v:imagedata r:id="rId8" o:title=""/>
                </v:shape>
                <o:OLEObject Type="Embed" ProgID="Visio.Drawing.11" ShapeID="_x0000_i1028" DrawAspect="Content" ObjectID="_1521453522" r:id="rId30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1F1973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уменьшении 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46" type="#_x0000_t75" style="width:408.75pt;height:161.25pt" o:ole="">
                  <v:imagedata r:id="rId10" o:title=""/>
                </v:shape>
                <o:OLEObject Type="Embed" ProgID="Visio.Drawing.15" ShapeID="_x0000_i1046" DrawAspect="Content" ObjectID="_1521453523" r:id="rId31"/>
              </w:object>
            </w:r>
          </w:p>
          <w:p w:rsidR="001F1973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при </w:t>
            </w:r>
            <w:r w:rsidR="004D1DBC">
              <w:rPr>
                <w:sz w:val="20"/>
                <w:szCs w:val="20"/>
              </w:rPr>
              <w:t xml:space="preserve">пропорциональном уменьшении </w:t>
            </w:r>
            <w:r w:rsidR="004D1DBC" w:rsidRPr="004D1DBC">
              <w:rPr>
                <w:b/>
                <w:sz w:val="20"/>
                <w:szCs w:val="20"/>
                <w:lang w:val="en-US"/>
              </w:rPr>
              <w:t>R</w:t>
            </w:r>
            <w:r w:rsidR="004D1DBC" w:rsidRPr="004D1DBC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 w:rsidRPr="004D1DBC">
              <w:rPr>
                <w:b/>
                <w:sz w:val="20"/>
                <w:szCs w:val="20"/>
                <w:vertAlign w:val="subscript"/>
              </w:rPr>
              <w:t>1</w:t>
            </w:r>
            <w:r w:rsidR="004D1DBC" w:rsidRPr="004D1DBC">
              <w:rPr>
                <w:sz w:val="20"/>
                <w:szCs w:val="20"/>
              </w:rPr>
              <w:t xml:space="preserve"> </w:t>
            </w:r>
            <w:r w:rsidR="004D1DBC">
              <w:rPr>
                <w:sz w:val="20"/>
                <w:szCs w:val="20"/>
              </w:rPr>
              <w:t xml:space="preserve">и </w:t>
            </w:r>
            <w:r w:rsidR="004D1DBC" w:rsidRPr="001F1973">
              <w:rPr>
                <w:b/>
                <w:sz w:val="20"/>
                <w:szCs w:val="20"/>
              </w:rPr>
              <w:t>R</w:t>
            </w:r>
            <w:r w:rsidR="004D1DBC" w:rsidRPr="001F1973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4D1DBC" w:rsidRPr="001F1973">
              <w:rPr>
                <w:b/>
                <w:sz w:val="20"/>
                <w:szCs w:val="20"/>
                <w:vertAlign w:val="subscript"/>
              </w:rPr>
              <w:t>2</w:t>
            </w:r>
            <w:r w:rsidR="001F1973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B0946" w:rsidRPr="00DB0946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</w:t>
            </w:r>
            <w:r w:rsidR="00DB0946" w:rsidRPr="00DB0946"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</w:rPr>
              <w:t>по напряжению</w:t>
            </w:r>
            <w:r w:rsidRPr="001F1973">
              <w:rPr>
                <w:sz w:val="20"/>
                <w:szCs w:val="20"/>
              </w:rPr>
              <w:t xml:space="preserve">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A63954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Входное сопротивление R</w:t>
            </w:r>
            <w:r w:rsidR="00DB0946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последовательной ОС,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увеличивающие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OUT</w:t>
            </w:r>
            <w:r>
              <w:rPr>
                <w:sz w:val="22"/>
                <w:szCs w:val="22"/>
              </w:rPr>
              <w:t>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структуры, требующие четного числа каскадов для ООС,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 xml:space="preserve"> – структуры с ОС по току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8B264A" w:rsidRDefault="00F327AC" w:rsidP="00F327AC">
            <w:pPr>
              <w:ind w:right="-284"/>
              <w:jc w:val="center"/>
              <w:rPr>
                <w:lang w:val="en-US"/>
              </w:rPr>
            </w:pPr>
            <w:r>
              <w:object w:dxaOrig="9315" w:dyaOrig="1470">
                <v:shape id="_x0000_i1060" type="#_x0000_t75" style="width:465.75pt;height:73.5pt" o:ole="">
                  <v:imagedata r:id="rId32" o:title=""/>
                </v:shape>
                <o:OLEObject Type="Embed" ProgID="Visio.Drawing.11" ShapeID="_x0000_i1060" DrawAspect="Content" ObjectID="_1521453524" r:id="rId33"/>
              </w:objec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1F1973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7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="00F06D18" w:rsidRPr="00F06D18">
              <w:rPr>
                <w:b/>
                <w:sz w:val="20"/>
                <w:szCs w:val="20"/>
                <w:lang w:val="en-US"/>
              </w:rPr>
              <w:t>R</w:t>
            </w:r>
            <w:r w:rsidRPr="00F06D18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29" type="#_x0000_t75" style="width:277.5pt;height:64.5pt" o:ole="">
                  <v:imagedata r:id="rId8" o:title=""/>
                </v:shape>
                <o:OLEObject Type="Embed" ProgID="Visio.Drawing.11" ShapeID="_x0000_i1029" DrawAspect="Content" ObjectID="_1521453525" r:id="rId34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</w:t>
            </w:r>
            <w:proofErr w:type="gramStart"/>
            <w:r w:rsidR="008E3D67">
              <w:rPr>
                <w:sz w:val="20"/>
                <w:szCs w:val="20"/>
              </w:rPr>
              <w:t xml:space="preserve">уменьшении </w:t>
            </w:r>
            <w:r w:rsidR="001F1973">
              <w:rPr>
                <w:sz w:val="20"/>
                <w:szCs w:val="20"/>
              </w:rPr>
              <w:t xml:space="preserve">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End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 xml:space="preserve">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47" type="#_x0000_t75" style="width:408.75pt;height:161.25pt" o:ole="">
                  <v:imagedata r:id="rId10" o:title=""/>
                </v:shape>
                <o:OLEObject Type="Embed" ProgID="Visio.Drawing.15" ShapeID="_x0000_i1047" DrawAspect="Content" ObjectID="_1521453526" r:id="rId35"/>
              </w:object>
            </w:r>
          </w:p>
          <w:p w:rsidR="001F1973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 w:rsidR="001F1973">
              <w:rPr>
                <w:sz w:val="20"/>
                <w:szCs w:val="20"/>
              </w:rPr>
              <w:t xml:space="preserve"> при увеличении </w:t>
            </w:r>
            <w:r w:rsidR="001F1973" w:rsidRPr="001F1973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>Ток покоя</w:t>
            </w:r>
            <w:r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  <w:lang w:val="en-US"/>
              </w:rPr>
              <w:t>I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A63954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 xml:space="preserve">Входное сопротивление </w:t>
            </w:r>
            <w:r w:rsidR="00DB0946">
              <w:rPr>
                <w:sz w:val="20"/>
                <w:szCs w:val="20"/>
                <w:lang w:val="en-US"/>
              </w:rPr>
              <w:t>R</w:t>
            </w:r>
            <w:r w:rsidR="00DB0946" w:rsidRPr="00DB0946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Выходное сопротивление R</w:t>
            </w:r>
            <w:r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proofErr w:type="gramStart"/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</w:t>
            </w:r>
            <w:proofErr w:type="gramEnd"/>
            <w:r w:rsidRPr="00B36E9B">
              <w:rPr>
                <w:sz w:val="20"/>
                <w:szCs w:val="20"/>
              </w:rPr>
              <w:t>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последовательной ОС,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OUT</w:t>
            </w:r>
            <w:r>
              <w:rPr>
                <w:sz w:val="22"/>
                <w:szCs w:val="22"/>
              </w:rPr>
              <w:t>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структуры, требующие нечетного числа каскадов для ООС,</w:t>
            </w:r>
          </w:p>
          <w:p w:rsidR="00F327AC" w:rsidRDefault="00F327AC" w:rsidP="00F327AC">
            <w:p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 xml:space="preserve"> – структуры с ОС по напряжению.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1F1973" w:rsidRPr="00F222EC" w:rsidRDefault="00F327AC" w:rsidP="00F327AC">
            <w:pPr>
              <w:ind w:right="-284"/>
              <w:rPr>
                <w:sz w:val="20"/>
                <w:szCs w:val="20"/>
              </w:rPr>
            </w:pPr>
            <w:r>
              <w:t xml:space="preserve"> </w:t>
            </w:r>
            <w:r>
              <w:object w:dxaOrig="9315" w:dyaOrig="1470">
                <v:shape id="_x0000_i1061" type="#_x0000_t75" style="width:465.75pt;height:73.5pt" o:ole="">
                  <v:imagedata r:id="rId36" o:title=""/>
                </v:shape>
                <o:OLEObject Type="Embed" ProgID="Visio.Drawing.11" ShapeID="_x0000_i1061" DrawAspect="Content" ObjectID="_1521453527" r:id="rId37"/>
              </w:object>
            </w: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350D80" w:rsidRDefault="00350D80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8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="00F06D18" w:rsidRPr="00F06D18">
              <w:rPr>
                <w:b/>
                <w:sz w:val="20"/>
                <w:szCs w:val="20"/>
                <w:lang w:val="en-US"/>
              </w:rPr>
              <w:t>R</w:t>
            </w:r>
            <w:r w:rsidRPr="00F06D18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0" type="#_x0000_t75" style="width:277.5pt;height:64.5pt" o:ole="">
                  <v:imagedata r:id="rId8" o:title=""/>
                </v:shape>
                <o:OLEObject Type="Embed" ProgID="Visio.Drawing.11" ShapeID="_x0000_i1030" DrawAspect="Content" ObjectID="_1521453528" r:id="rId38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926297" w:rsidTr="001F1973">
              <w:tc>
                <w:tcPr>
                  <w:tcW w:w="1981" w:type="dxa"/>
                </w:tcPr>
                <w:p w:rsidR="00926297" w:rsidRPr="00680C1D" w:rsidRDefault="00926297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926297" w:rsidTr="001F1973">
              <w:tc>
                <w:tcPr>
                  <w:tcW w:w="1981" w:type="dxa"/>
                </w:tcPr>
                <w:p w:rsidR="00926297" w:rsidRPr="00680C1D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</w:t>
            </w:r>
            <w:r w:rsidR="008E3D67">
              <w:rPr>
                <w:sz w:val="20"/>
                <w:szCs w:val="20"/>
              </w:rPr>
              <w:t>уменьшении</w:t>
            </w:r>
            <w:r w:rsidR="001F1973">
              <w:rPr>
                <w:sz w:val="20"/>
                <w:szCs w:val="20"/>
              </w:rPr>
              <w:t xml:space="preserve">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уменьшении 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48" type="#_x0000_t75" style="width:408.75pt;height:161.25pt" o:ole="">
                  <v:imagedata r:id="rId10" o:title=""/>
                </v:shape>
                <o:OLEObject Type="Embed" ProgID="Visio.Drawing.15" ShapeID="_x0000_i1048" DrawAspect="Content" ObjectID="_1521453529" r:id="rId39"/>
              </w:object>
            </w:r>
          </w:p>
          <w:p w:rsidR="001F1973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уменьшении </w:t>
            </w:r>
            <w:r w:rsidR="001F1973" w:rsidRPr="001F1973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 xml:space="preserve">Ток покоя </w:t>
            </w:r>
            <w:r>
              <w:rPr>
                <w:sz w:val="20"/>
                <w:szCs w:val="20"/>
              </w:rPr>
              <w:t xml:space="preserve"> </w:t>
            </w:r>
            <w:r w:rsidR="00DB0946">
              <w:rPr>
                <w:sz w:val="20"/>
                <w:szCs w:val="20"/>
                <w:lang w:val="en-US"/>
              </w:rPr>
              <w:t>I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DB0946" w:rsidRPr="0004491C" w:rsidRDefault="001F1973" w:rsidP="00DB094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B0946">
              <w:rPr>
                <w:sz w:val="20"/>
                <w:szCs w:val="20"/>
              </w:rPr>
              <w:t xml:space="preserve">Напряжение покоя  </w:t>
            </w:r>
            <w:r w:rsidR="00DB0946">
              <w:rPr>
                <w:sz w:val="20"/>
                <w:szCs w:val="20"/>
                <w:lang w:val="en-US"/>
              </w:rPr>
              <w:t>U</w:t>
            </w:r>
            <w:r w:rsidR="00DB0946"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DB0946" w:rsidRPr="00A95E82">
              <w:rPr>
                <w:sz w:val="20"/>
                <w:szCs w:val="20"/>
                <w:vertAlign w:val="subscript"/>
              </w:rPr>
              <w:t>.</w:t>
            </w:r>
            <w:r w:rsidR="00DB0946"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DB0946"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="00DB0946"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Выходное сопротивление R</w:t>
            </w:r>
            <w:r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параллельной ОС,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требующие нечетного числа каскадов для ООС,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структуры, с размерными значениями коэффициента передачи,</w:t>
            </w:r>
          </w:p>
          <w:p w:rsidR="00F327AC" w:rsidRDefault="00F327AC" w:rsidP="00F327AC">
            <w:p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 xml:space="preserve"> – структуры с ОС по напряжению.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F327AC" w:rsidRDefault="00F327AC" w:rsidP="00F327AC">
            <w:pPr>
              <w:ind w:right="-284"/>
              <w:rPr>
                <w:sz w:val="22"/>
                <w:szCs w:val="22"/>
              </w:rPr>
            </w:pPr>
          </w:p>
          <w:p w:rsidR="00F327AC" w:rsidRDefault="00F327AC" w:rsidP="00F327AC">
            <w:pPr>
              <w:ind w:right="-284"/>
              <w:jc w:val="center"/>
            </w:pPr>
            <w:r>
              <w:object w:dxaOrig="9315" w:dyaOrig="1470">
                <v:shape id="_x0000_i1062" type="#_x0000_t75" style="width:465.75pt;height:73.5pt" o:ole="">
                  <v:imagedata r:id="rId40" o:title=""/>
                </v:shape>
                <o:OLEObject Type="Embed" ProgID="Visio.Drawing.11" ShapeID="_x0000_i1062" DrawAspect="Content" ObjectID="_1521453530" r:id="rId41"/>
              </w:objec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Pr="00FB1EEB" w:rsidRDefault="001F1973" w:rsidP="001F1973"/>
    <w:p w:rsidR="001F1973" w:rsidRDefault="001F1973" w:rsidP="001F1973"/>
    <w:p w:rsidR="001F1973" w:rsidRPr="00A63954" w:rsidRDefault="001F1973" w:rsidP="001F1973"/>
    <w:p w:rsidR="004A3367" w:rsidRPr="00A63954" w:rsidRDefault="004A3367" w:rsidP="001F1973"/>
    <w:p w:rsidR="004A3367" w:rsidRPr="00A63954" w:rsidRDefault="004A3367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9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Pr="00F06D18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="00F06D18" w:rsidRPr="00F06D18">
              <w:rPr>
                <w:b/>
                <w:sz w:val="20"/>
                <w:szCs w:val="20"/>
                <w:vertAlign w:val="subscript"/>
                <w:lang w:val="en-US"/>
              </w:rPr>
              <w:t>S</w:t>
            </w:r>
            <w:r w:rsidR="00F06D18">
              <w:rPr>
                <w:sz w:val="20"/>
                <w:szCs w:val="20"/>
                <w:vertAlign w:val="subscript"/>
              </w:rPr>
              <w:t xml:space="preserve"> </w:t>
            </w:r>
            <w:r w:rsidR="00F06D18" w:rsidRPr="00F06D18">
              <w:rPr>
                <w:sz w:val="20"/>
                <w:szCs w:val="20"/>
              </w:rPr>
              <w:t>[</w:t>
            </w:r>
            <w:r w:rsidR="00F06D18">
              <w:rPr>
                <w:sz w:val="20"/>
                <w:szCs w:val="20"/>
                <w:lang w:val="en-US"/>
              </w:rPr>
              <w:t>mA</w:t>
            </w:r>
            <w:r w:rsidR="00F06D18" w:rsidRPr="00F06D18">
              <w:rPr>
                <w:sz w:val="20"/>
                <w:szCs w:val="20"/>
              </w:rPr>
              <w:t>/</w:t>
            </w:r>
            <w:r w:rsidR="00F06D18">
              <w:rPr>
                <w:sz w:val="20"/>
                <w:szCs w:val="20"/>
                <w:lang w:val="en-US"/>
              </w:rPr>
              <w:t>V</w:t>
            </w:r>
            <w:r w:rsidR="00F06D18" w:rsidRPr="00F06D18">
              <w:rPr>
                <w:sz w:val="20"/>
                <w:szCs w:val="20"/>
              </w:rPr>
              <w:t>]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1" type="#_x0000_t75" style="width:277.5pt;height:64.5pt" o:ole="">
                  <v:imagedata r:id="rId8" o:title=""/>
                </v:shape>
                <o:OLEObject Type="Embed" ProgID="Visio.Drawing.11" ShapeID="_x0000_i1031" DrawAspect="Content" ObjectID="_1521453531" r:id="rId42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8E3D67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proofErr w:type="gramStart"/>
            <w:r w:rsidR="008E3D67" w:rsidRPr="008E3D67">
              <w:rPr>
                <w:b/>
                <w:sz w:val="20"/>
                <w:szCs w:val="20"/>
                <w:vertAlign w:val="subscript"/>
              </w:rPr>
              <w:t>1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</w:t>
            </w:r>
            <w:r w:rsidR="008E3D67">
              <w:rPr>
                <w:sz w:val="20"/>
                <w:szCs w:val="20"/>
              </w:rPr>
              <w:t xml:space="preserve">уменьшении 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49" type="#_x0000_t75" style="width:408.75pt;height:161.25pt" o:ole="">
                  <v:imagedata r:id="rId10" o:title=""/>
                </v:shape>
                <o:OLEObject Type="Embed" ProgID="Visio.Drawing.15" ShapeID="_x0000_i1049" DrawAspect="Content" ObjectID="_1521453532" r:id="rId43"/>
              </w:object>
            </w:r>
          </w:p>
          <w:p w:rsidR="00936AFE" w:rsidRDefault="00350D80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proofErr w:type="gramStart"/>
            <w:r>
              <w:rPr>
                <w:b/>
                <w:sz w:val="20"/>
                <w:szCs w:val="20"/>
              </w:rPr>
              <w:t>а</w:t>
            </w:r>
            <w:r w:rsidR="00936AFE">
              <w:rPr>
                <w:sz w:val="20"/>
                <w:szCs w:val="20"/>
              </w:rPr>
              <w:t xml:space="preserve">  при</w:t>
            </w:r>
            <w:proofErr w:type="gramEnd"/>
            <w:r w:rsidR="00936AFE">
              <w:rPr>
                <w:sz w:val="20"/>
                <w:szCs w:val="20"/>
              </w:rPr>
              <w:t xml:space="preserve"> увеличении </w:t>
            </w:r>
            <w:r w:rsidR="00936AFE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936AFE">
              <w:rPr>
                <w:b/>
                <w:sz w:val="20"/>
                <w:szCs w:val="20"/>
                <w:vertAlign w:val="subscript"/>
              </w:rPr>
              <w:t>2</w:t>
            </w:r>
            <w:r w:rsidR="00936AFE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D22C5F" w:rsidRPr="00D22C5F">
              <w:rPr>
                <w:sz w:val="20"/>
                <w:szCs w:val="20"/>
              </w:rPr>
              <w:t xml:space="preserve"> </w:t>
            </w:r>
            <w:r w:rsidR="00D22C5F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D22C5F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22C5F">
              <w:rPr>
                <w:sz w:val="20"/>
                <w:szCs w:val="20"/>
              </w:rPr>
              <w:t xml:space="preserve">Ток покоя </w:t>
            </w:r>
            <w:r w:rsidR="00D22C5F">
              <w:rPr>
                <w:sz w:val="20"/>
                <w:szCs w:val="20"/>
                <w:lang w:val="en-US"/>
              </w:rPr>
              <w:t>I</w:t>
            </w:r>
            <w:r w:rsidR="00D22C5F" w:rsidRPr="00D22C5F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D22C5F" w:rsidRPr="00D22C5F">
              <w:rPr>
                <w:sz w:val="20"/>
                <w:szCs w:val="20"/>
                <w:vertAlign w:val="subscript"/>
              </w:rPr>
              <w:t>.</w:t>
            </w:r>
            <w:r w:rsidR="00D22C5F" w:rsidRPr="00D22C5F">
              <w:rPr>
                <w:sz w:val="20"/>
                <w:szCs w:val="20"/>
                <w:vertAlign w:val="subscript"/>
                <w:lang w:val="en-US"/>
              </w:rPr>
              <w:t>OP</w:t>
            </w:r>
          </w:p>
          <w:p w:rsidR="001F1973" w:rsidRPr="00A63954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="00D22C5F">
              <w:rPr>
                <w:sz w:val="20"/>
                <w:szCs w:val="20"/>
              </w:rPr>
              <w:t>)  Вы</w:t>
            </w:r>
            <w:r w:rsidRPr="001F1973">
              <w:rPr>
                <w:sz w:val="20"/>
                <w:szCs w:val="20"/>
              </w:rPr>
              <w:t>ходное сопротивление R</w:t>
            </w:r>
            <w:r w:rsidR="00D22C5F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тип</w:t>
            </w:r>
            <w:proofErr w:type="gramEnd"/>
            <w:r>
              <w:rPr>
                <w:sz w:val="22"/>
                <w:szCs w:val="22"/>
              </w:rPr>
              <w:t xml:space="preserve"> ООС на входе и выходе – указать, какой именно тип общий,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влияние</w:t>
            </w:r>
            <w:proofErr w:type="gramEnd"/>
            <w:r>
              <w:rPr>
                <w:sz w:val="22"/>
                <w:szCs w:val="22"/>
              </w:rPr>
              <w:t xml:space="preserve">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 xml:space="preserve">OUT </w:t>
            </w:r>
            <w:r>
              <w:rPr>
                <w:sz w:val="22"/>
                <w:szCs w:val="22"/>
              </w:rPr>
              <w:t>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размерность</w:t>
            </w:r>
            <w:proofErr w:type="gramEnd"/>
            <w:r>
              <w:rPr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  <w:vertAlign w:val="subscript"/>
                <w:lang w:val="en-US"/>
              </w:rPr>
              <w:t>TR</w:t>
            </w:r>
            <w:r>
              <w:rPr>
                <w:sz w:val="22"/>
                <w:szCs w:val="22"/>
                <w:vertAlign w:val="subscript"/>
              </w:rPr>
              <w:t>..ОС</w:t>
            </w:r>
            <w:r>
              <w:rPr>
                <w:sz w:val="22"/>
                <w:szCs w:val="22"/>
              </w:rPr>
              <w:t xml:space="preserve"> – указать, если оба размерные или оба безразмерные,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одинаковое. </w:t>
            </w:r>
          </w:p>
          <w:p w:rsidR="001F1973" w:rsidRPr="00F222EC" w:rsidRDefault="00F327AC" w:rsidP="00F327AC">
            <w:pPr>
              <w:ind w:right="-284"/>
              <w:jc w:val="center"/>
              <w:rPr>
                <w:sz w:val="20"/>
                <w:szCs w:val="20"/>
              </w:rPr>
            </w:pPr>
            <w:r>
              <w:object w:dxaOrig="5205" w:dyaOrig="1500">
                <v:shape id="_x0000_i1063" type="#_x0000_t75" style="width:260.25pt;height:75pt" o:ole="">
                  <v:imagedata r:id="rId44" o:title=""/>
                </v:shape>
                <o:OLEObject Type="Embed" ProgID="Visio.Drawing.11" ShapeID="_x0000_i1063" DrawAspect="Content" ObjectID="_1521453533" r:id="rId45"/>
              </w:object>
            </w: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10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F06D18">
              <w:rPr>
                <w:b/>
                <w:sz w:val="20"/>
                <w:szCs w:val="20"/>
                <w:lang w:val="en-US"/>
              </w:rPr>
              <w:t>K</w:t>
            </w:r>
            <w:r w:rsidR="00F06D18" w:rsidRPr="00F06D18">
              <w:rPr>
                <w:b/>
                <w:sz w:val="20"/>
                <w:szCs w:val="20"/>
                <w:vertAlign w:val="subscript"/>
                <w:lang w:val="en-US"/>
              </w:rPr>
              <w:t>R</w:t>
            </w:r>
            <w:r w:rsidR="00F06D18" w:rsidRPr="00F06D18">
              <w:rPr>
                <w:sz w:val="20"/>
                <w:szCs w:val="20"/>
                <w:vertAlign w:val="subscript"/>
              </w:rPr>
              <w:t xml:space="preserve"> </w:t>
            </w:r>
            <w:r w:rsidR="00F06D18" w:rsidRPr="00F06D18">
              <w:rPr>
                <w:sz w:val="20"/>
                <w:szCs w:val="20"/>
              </w:rPr>
              <w:t>[</w:t>
            </w:r>
            <w:r w:rsidR="00F06D18">
              <w:rPr>
                <w:sz w:val="20"/>
                <w:szCs w:val="20"/>
                <w:lang w:val="en-US"/>
              </w:rPr>
              <w:t>kΩ</w:t>
            </w:r>
            <w:r w:rsidR="00F06D18" w:rsidRPr="00F06D18">
              <w:rPr>
                <w:sz w:val="20"/>
                <w:szCs w:val="20"/>
              </w:rPr>
              <w:t>]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2" type="#_x0000_t75" style="width:277.5pt;height:64.5pt" o:ole="">
                  <v:imagedata r:id="rId8" o:title=""/>
                </v:shape>
                <o:OLEObject Type="Embed" ProgID="Visio.Drawing.11" ShapeID="_x0000_i1032" DrawAspect="Content" ObjectID="_1521453534" r:id="rId46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1F1973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</w:t>
            </w:r>
            <w:r w:rsidR="008E3D67">
              <w:rPr>
                <w:sz w:val="20"/>
                <w:szCs w:val="20"/>
              </w:rPr>
              <w:t>уменьшении</w:t>
            </w:r>
            <w:r w:rsidR="001F1973">
              <w:rPr>
                <w:sz w:val="20"/>
                <w:szCs w:val="20"/>
              </w:rPr>
              <w:t xml:space="preserve">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8E3D67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proofErr w:type="gramStart"/>
            <w:r w:rsidR="008E3D67" w:rsidRPr="008E3D67">
              <w:rPr>
                <w:b/>
                <w:sz w:val="20"/>
                <w:szCs w:val="20"/>
                <w:vertAlign w:val="subscript"/>
              </w:rPr>
              <w:t>1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</w:t>
            </w:r>
            <w:r w:rsidR="008E3D67">
              <w:rPr>
                <w:sz w:val="20"/>
                <w:szCs w:val="20"/>
              </w:rPr>
              <w:t>увеличении</w:t>
            </w:r>
            <w:r w:rsidR="001F1973">
              <w:rPr>
                <w:sz w:val="20"/>
                <w:szCs w:val="20"/>
              </w:rPr>
              <w:t xml:space="preserve"> 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50" type="#_x0000_t75" style="width:408.75pt;height:161.25pt" o:ole="">
                  <v:imagedata r:id="rId10" o:title=""/>
                </v:shape>
                <o:OLEObject Type="Embed" ProgID="Visio.Drawing.15" ShapeID="_x0000_i1050" DrawAspect="Content" ObjectID="_1521453535" r:id="rId47"/>
              </w:object>
            </w:r>
          </w:p>
          <w:p w:rsidR="00936AFE" w:rsidRDefault="00350D80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</w:t>
            </w:r>
            <w:r w:rsidR="00936AFE">
              <w:rPr>
                <w:sz w:val="20"/>
                <w:szCs w:val="20"/>
              </w:rPr>
              <w:t xml:space="preserve">при уменьшении </w:t>
            </w:r>
            <w:r w:rsidR="00936AFE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936AFE">
              <w:rPr>
                <w:b/>
                <w:sz w:val="20"/>
                <w:szCs w:val="20"/>
                <w:vertAlign w:val="subscript"/>
              </w:rPr>
              <w:t>2</w:t>
            </w:r>
            <w:r w:rsidR="00936AFE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Напряжение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Выходное сопротивление R</w:t>
            </w:r>
            <w:r w:rsidRPr="001F1973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тип</w:t>
            </w:r>
            <w:proofErr w:type="gramEnd"/>
            <w:r>
              <w:rPr>
                <w:sz w:val="22"/>
                <w:szCs w:val="22"/>
              </w:rPr>
              <w:t xml:space="preserve"> ООС на входе и выходе – указать, какой именно тип общий,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влияние</w:t>
            </w:r>
            <w:proofErr w:type="gramEnd"/>
            <w:r>
              <w:rPr>
                <w:sz w:val="22"/>
                <w:szCs w:val="22"/>
              </w:rPr>
              <w:t xml:space="preserve">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 xml:space="preserve">OUT </w:t>
            </w:r>
            <w:r>
              <w:rPr>
                <w:sz w:val="22"/>
                <w:szCs w:val="22"/>
              </w:rPr>
              <w:t>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размерность</w:t>
            </w:r>
            <w:proofErr w:type="gramEnd"/>
            <w:r>
              <w:rPr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  <w:vertAlign w:val="subscript"/>
                <w:lang w:val="en-US"/>
              </w:rPr>
              <w:t>TR</w:t>
            </w:r>
            <w:r>
              <w:rPr>
                <w:sz w:val="22"/>
                <w:szCs w:val="22"/>
                <w:vertAlign w:val="subscript"/>
              </w:rPr>
              <w:t>..ОС</w:t>
            </w:r>
            <w:r>
              <w:rPr>
                <w:sz w:val="22"/>
                <w:szCs w:val="22"/>
              </w:rPr>
              <w:t xml:space="preserve"> – указать, если оба размерные или оба безразмерные,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одинаковое. </w:t>
            </w:r>
          </w:p>
          <w:p w:rsidR="008B264A" w:rsidRPr="00F327AC" w:rsidRDefault="00F327AC" w:rsidP="00F327AC">
            <w:pPr>
              <w:ind w:right="-284"/>
              <w:jc w:val="center"/>
            </w:pPr>
            <w:r>
              <w:object w:dxaOrig="5205" w:dyaOrig="1500">
                <v:shape id="_x0000_i1064" type="#_x0000_t75" style="width:260.25pt;height:75pt" o:ole="">
                  <v:imagedata r:id="rId48" o:title=""/>
                </v:shape>
                <o:OLEObject Type="Embed" ProgID="Visio.Drawing.11" ShapeID="_x0000_i1064" DrawAspect="Content" ObjectID="_1521453536" r:id="rId49"/>
              </w:object>
            </w:r>
          </w:p>
          <w:p w:rsidR="001F1973" w:rsidRPr="00F222EC" w:rsidRDefault="001F1973" w:rsidP="004A3367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№1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Pr="00005936">
              <w:rPr>
                <w:b/>
                <w:sz w:val="20"/>
                <w:szCs w:val="20"/>
                <w:vertAlign w:val="subscript"/>
              </w:rPr>
              <w:t>(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Pr="00005936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3" type="#_x0000_t75" style="width:277.5pt;height:64.5pt" o:ole="">
                  <v:imagedata r:id="rId8" o:title=""/>
                </v:shape>
                <o:OLEObject Type="Embed" ProgID="Visio.Drawing.11" ShapeID="_x0000_i1033" DrawAspect="Content" ObjectID="_1521453537" r:id="rId50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51" type="#_x0000_t75" style="width:408.75pt;height:161.25pt" o:ole="">
                  <v:imagedata r:id="rId10" o:title=""/>
                </v:shape>
                <o:OLEObject Type="Embed" ProgID="Visio.Drawing.15" ShapeID="_x0000_i1051" DrawAspect="Content" ObjectID="_1521453538" r:id="rId51"/>
              </w:object>
            </w:r>
          </w:p>
          <w:p w:rsidR="00936AFE" w:rsidRDefault="00350D80" w:rsidP="001F1973">
            <w:pPr>
              <w:ind w:left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</w:t>
            </w:r>
            <w:proofErr w:type="gramStart"/>
            <w:r>
              <w:rPr>
                <w:b/>
                <w:sz w:val="20"/>
                <w:szCs w:val="20"/>
              </w:rPr>
              <w:t>а</w:t>
            </w:r>
            <w:r w:rsidR="00936AFE">
              <w:rPr>
                <w:sz w:val="20"/>
                <w:szCs w:val="20"/>
              </w:rPr>
              <w:t xml:space="preserve">  при</w:t>
            </w:r>
            <w:proofErr w:type="gramEnd"/>
            <w:r w:rsidR="00936AFE">
              <w:rPr>
                <w:sz w:val="20"/>
                <w:szCs w:val="20"/>
              </w:rPr>
              <w:t xml:space="preserve"> увеличении </w:t>
            </w:r>
            <w:r w:rsidR="00936AFE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936AFE">
              <w:rPr>
                <w:b/>
                <w:sz w:val="20"/>
                <w:szCs w:val="20"/>
                <w:vertAlign w:val="subscript"/>
              </w:rPr>
              <w:t>1</w:t>
            </w:r>
            <w:r w:rsidR="00936AFE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C30510" w:rsidRPr="00C30510">
              <w:rPr>
                <w:sz w:val="20"/>
                <w:szCs w:val="20"/>
              </w:rPr>
              <w:t xml:space="preserve"> </w:t>
            </w:r>
            <w:r w:rsidR="00C30510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D22C5F" w:rsidRPr="00A63954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</w:t>
            </w:r>
            <w:r w:rsidR="00D22C5F" w:rsidRPr="001F1973">
              <w:rPr>
                <w:sz w:val="20"/>
                <w:szCs w:val="20"/>
              </w:rPr>
              <w:t>В</w:t>
            </w:r>
            <w:r w:rsidR="00D22C5F">
              <w:rPr>
                <w:sz w:val="20"/>
                <w:szCs w:val="20"/>
              </w:rPr>
              <w:t>ы</w:t>
            </w:r>
            <w:r w:rsidR="00D22C5F" w:rsidRPr="001F1973">
              <w:rPr>
                <w:sz w:val="20"/>
                <w:szCs w:val="20"/>
              </w:rPr>
              <w:t>ходное сопротивление R</w:t>
            </w:r>
            <w:r w:rsidR="00D22C5F"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Входное сопротивление R</w:t>
            </w:r>
            <w:r w:rsidR="00D22C5F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тип</w:t>
            </w:r>
            <w:proofErr w:type="gramEnd"/>
            <w:r>
              <w:rPr>
                <w:sz w:val="22"/>
                <w:szCs w:val="22"/>
              </w:rPr>
              <w:t xml:space="preserve"> ООС на входе и выходе – указать, какой именно тип общий,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влияние</w:t>
            </w:r>
            <w:proofErr w:type="gramEnd"/>
            <w:r>
              <w:rPr>
                <w:sz w:val="22"/>
                <w:szCs w:val="22"/>
              </w:rPr>
              <w:t xml:space="preserve">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 xml:space="preserve">OUT </w:t>
            </w:r>
            <w:r>
              <w:rPr>
                <w:sz w:val="22"/>
                <w:szCs w:val="22"/>
              </w:rPr>
              <w:t xml:space="preserve"> 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размерность</w:t>
            </w:r>
            <w:proofErr w:type="gramEnd"/>
            <w:r>
              <w:rPr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  <w:vertAlign w:val="subscript"/>
              </w:rPr>
              <w:t>П..ОС</w:t>
            </w:r>
            <w:r>
              <w:rPr>
                <w:sz w:val="22"/>
                <w:szCs w:val="22"/>
              </w:rPr>
              <w:t xml:space="preserve"> – указать, если оба размерные или оба безразмерные,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одинаковое. </w:t>
            </w:r>
          </w:p>
          <w:p w:rsidR="001F1973" w:rsidRPr="00A95E82" w:rsidRDefault="00F327AC" w:rsidP="00F327AC">
            <w:pPr>
              <w:ind w:right="-284"/>
              <w:jc w:val="center"/>
              <w:rPr>
                <w:b/>
                <w:sz w:val="20"/>
                <w:szCs w:val="20"/>
              </w:rPr>
            </w:pPr>
            <w:r>
              <w:object w:dxaOrig="5205" w:dyaOrig="1500">
                <v:shape id="_x0000_i1065" type="#_x0000_t75" style="width:260.25pt;height:75pt" o:ole="">
                  <v:imagedata r:id="rId52" o:title=""/>
                </v:shape>
                <o:OLEObject Type="Embed" ProgID="Visio.Drawing.11" ShapeID="_x0000_i1065" DrawAspect="Content" ObjectID="_1521453539" r:id="rId53"/>
              </w:object>
            </w:r>
          </w:p>
          <w:p w:rsidR="001F1973" w:rsidRPr="00F222EC" w:rsidRDefault="001F1973" w:rsidP="001F1973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350D80" w:rsidRDefault="00350D80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12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U</w:t>
            </w:r>
            <w:r w:rsidRPr="00005936">
              <w:rPr>
                <w:b/>
                <w:sz w:val="20"/>
                <w:szCs w:val="20"/>
                <w:vertAlign w:val="subscript"/>
              </w:rPr>
              <w:t>(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005936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4" type="#_x0000_t75" style="width:277.5pt;height:64.5pt" o:ole="">
                  <v:imagedata r:id="rId8" o:title=""/>
                </v:shape>
                <o:OLEObject Type="Embed" ProgID="Visio.Drawing.11" ShapeID="_x0000_i1034" DrawAspect="Content" ObjectID="_1521453540" r:id="rId54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1F1973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</w:t>
            </w:r>
            <w:proofErr w:type="gramStart"/>
            <w:r w:rsidR="001F1973">
              <w:rPr>
                <w:sz w:val="20"/>
                <w:szCs w:val="20"/>
              </w:rPr>
              <w:t xml:space="preserve">уменьшении 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End"/>
            <w:r w:rsidR="008E3D67">
              <w:rPr>
                <w:b/>
                <w:sz w:val="20"/>
                <w:szCs w:val="20"/>
                <w:vertAlign w:val="subscript"/>
              </w:rPr>
              <w:t>С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52" type="#_x0000_t75" style="width:408.75pt;height:161.25pt" o:ole="">
                  <v:imagedata r:id="rId10" o:title=""/>
                </v:shape>
                <o:OLEObject Type="Embed" ProgID="Visio.Drawing.15" ShapeID="_x0000_i1052" DrawAspect="Content" ObjectID="_1521453541" r:id="rId55"/>
              </w:object>
            </w:r>
          </w:p>
          <w:p w:rsidR="00936AFE" w:rsidRDefault="00350D80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</w:t>
            </w:r>
            <w:r w:rsidR="00936AFE">
              <w:rPr>
                <w:sz w:val="20"/>
                <w:szCs w:val="20"/>
              </w:rPr>
              <w:t xml:space="preserve">при уменьшении </w:t>
            </w:r>
            <w:r w:rsidR="00936AFE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936AFE">
              <w:rPr>
                <w:b/>
                <w:sz w:val="20"/>
                <w:szCs w:val="20"/>
                <w:vertAlign w:val="subscript"/>
              </w:rPr>
              <w:t>1</w:t>
            </w:r>
            <w:r w:rsidR="00936AFE">
              <w:rPr>
                <w:sz w:val="20"/>
                <w:szCs w:val="20"/>
              </w:rPr>
              <w:t>?</w:t>
            </w:r>
          </w:p>
          <w:p w:rsidR="00936AFE" w:rsidRDefault="00936AFE" w:rsidP="00936AFE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C30510" w:rsidRPr="00C30510">
              <w:rPr>
                <w:sz w:val="20"/>
                <w:szCs w:val="20"/>
              </w:rPr>
              <w:t xml:space="preserve"> </w:t>
            </w:r>
            <w:r w:rsidR="00C30510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936AFE">
              <w:rPr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1F1973" w:rsidRPr="0004491C" w:rsidRDefault="00C30510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="001F1973">
              <w:rPr>
                <w:sz w:val="20"/>
                <w:szCs w:val="20"/>
              </w:rPr>
              <w:t xml:space="preserve">)  </w:t>
            </w:r>
            <w:r>
              <w:rPr>
                <w:sz w:val="20"/>
                <w:szCs w:val="20"/>
              </w:rPr>
              <w:t>Ток покоя</w:t>
            </w:r>
            <w:r w:rsidR="001F197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 w:rsidR="001F1973"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="001F1973" w:rsidRPr="00A95E82">
              <w:rPr>
                <w:sz w:val="20"/>
                <w:szCs w:val="20"/>
                <w:vertAlign w:val="subscript"/>
              </w:rPr>
              <w:t>.</w:t>
            </w:r>
            <w:r w:rsidR="001F1973"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="001F1973"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="001F1973"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C30510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="001F1973" w:rsidRPr="001F1973">
              <w:rPr>
                <w:sz w:val="20"/>
                <w:szCs w:val="20"/>
              </w:rPr>
              <w:t>)  Коэффициент усиления K</w:t>
            </w:r>
            <w:r>
              <w:rPr>
                <w:sz w:val="20"/>
                <w:szCs w:val="20"/>
                <w:vertAlign w:val="subscript"/>
                <w:lang w:val="en-US"/>
              </w:rPr>
              <w:t>I</w:t>
            </w:r>
            <w:r w:rsidR="001F1973" w:rsidRPr="001F1973">
              <w:rPr>
                <w:sz w:val="20"/>
                <w:szCs w:val="20"/>
                <w:vertAlign w:val="subscript"/>
              </w:rPr>
              <w:t xml:space="preserve">0 </w:t>
            </w:r>
          </w:p>
          <w:p w:rsidR="001F1973" w:rsidRPr="001F1973" w:rsidRDefault="00C30510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="001F1973" w:rsidRPr="001F1973">
              <w:rPr>
                <w:sz w:val="20"/>
                <w:szCs w:val="20"/>
              </w:rPr>
              <w:t xml:space="preserve">)  Стабильность  в режиме </w:t>
            </w:r>
            <w:r w:rsidR="001F1973"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F327AC" w:rsidRDefault="00F327AC" w:rsidP="00F327AC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тип</w:t>
            </w:r>
            <w:proofErr w:type="gramEnd"/>
            <w:r>
              <w:rPr>
                <w:sz w:val="22"/>
                <w:szCs w:val="22"/>
              </w:rPr>
              <w:t xml:space="preserve"> ООС на входе и выходе – указать, какой именно тип общий,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влияние</w:t>
            </w:r>
            <w:proofErr w:type="gramEnd"/>
            <w:r>
              <w:rPr>
                <w:sz w:val="22"/>
                <w:szCs w:val="22"/>
              </w:rPr>
              <w:t xml:space="preserve">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 xml:space="preserve">OUT </w:t>
            </w:r>
            <w:r>
              <w:rPr>
                <w:sz w:val="22"/>
                <w:szCs w:val="22"/>
              </w:rPr>
              <w:t xml:space="preserve"> 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размерность</w:t>
            </w:r>
            <w:proofErr w:type="gramEnd"/>
            <w:r>
              <w:rPr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  <w:vertAlign w:val="subscript"/>
              </w:rPr>
              <w:t>П..ОС</w:t>
            </w:r>
            <w:r>
              <w:rPr>
                <w:sz w:val="22"/>
                <w:szCs w:val="22"/>
              </w:rPr>
              <w:t xml:space="preserve"> – указать, если оба размерные или оба безразмерные,</w:t>
            </w:r>
          </w:p>
          <w:p w:rsidR="00F327AC" w:rsidRDefault="00F327AC" w:rsidP="00F327AC">
            <w:pPr>
              <w:numPr>
                <w:ilvl w:val="0"/>
                <w:numId w:val="2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одинаковое. </w:t>
            </w:r>
          </w:p>
          <w:p w:rsidR="001F1973" w:rsidRPr="00F222EC" w:rsidRDefault="00F327AC" w:rsidP="00F327AC">
            <w:pPr>
              <w:ind w:right="-284"/>
              <w:jc w:val="center"/>
              <w:rPr>
                <w:sz w:val="20"/>
                <w:szCs w:val="20"/>
              </w:rPr>
            </w:pPr>
            <w:r>
              <w:object w:dxaOrig="5205" w:dyaOrig="1500">
                <v:shape id="_x0000_i1066" type="#_x0000_t75" style="width:260.25pt;height:75pt" o:ole="">
                  <v:imagedata r:id="rId52" o:title=""/>
                </v:shape>
                <o:OLEObject Type="Embed" ProgID="Visio.Drawing.11" ShapeID="_x0000_i1066" DrawAspect="Content" ObjectID="_1521453542" r:id="rId56"/>
              </w:object>
            </w:r>
          </w:p>
        </w:tc>
      </w:tr>
    </w:tbl>
    <w:p w:rsidR="001F1973" w:rsidRPr="00FB1EEB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350D80" w:rsidRDefault="00350D80" w:rsidP="001F1973"/>
    <w:p w:rsidR="00350D80" w:rsidRDefault="00350D80" w:rsidP="001F1973"/>
    <w:p w:rsidR="00350D80" w:rsidRDefault="00350D80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№1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="00005936" w:rsidRPr="00005936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005936">
              <w:rPr>
                <w:b/>
                <w:sz w:val="20"/>
                <w:szCs w:val="20"/>
                <w:vertAlign w:val="subscript"/>
              </w:rPr>
              <w:t>(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OUT</w:t>
            </w:r>
            <w:r w:rsidRPr="00005936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5" type="#_x0000_t75" style="width:277.5pt;height:64.5pt" o:ole="">
                  <v:imagedata r:id="rId8" o:title=""/>
                </v:shape>
                <o:OLEObject Type="Embed" ProgID="Visio.Drawing.11" ShapeID="_x0000_i1035" DrawAspect="Content" ObjectID="_1521453543" r:id="rId57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1F1973"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53" type="#_x0000_t75" style="width:408.75pt;height:161.25pt" o:ole="">
                  <v:imagedata r:id="rId10" o:title=""/>
                </v:shape>
                <o:OLEObject Type="Embed" ProgID="Visio.Drawing.15" ShapeID="_x0000_i1053" DrawAspect="Content" ObjectID="_1521453544" r:id="rId58"/>
              </w:object>
            </w:r>
          </w:p>
          <w:p w:rsidR="00936AFE" w:rsidRDefault="00350D80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</w:t>
            </w:r>
            <w:r w:rsidR="00936AFE">
              <w:rPr>
                <w:sz w:val="20"/>
                <w:szCs w:val="20"/>
              </w:rPr>
              <w:t xml:space="preserve">при пропорциональном увеличении </w:t>
            </w:r>
            <w:r w:rsidR="00936AFE">
              <w:rPr>
                <w:b/>
                <w:sz w:val="20"/>
                <w:szCs w:val="20"/>
                <w:lang w:val="en-US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936AFE">
              <w:rPr>
                <w:b/>
                <w:sz w:val="20"/>
                <w:szCs w:val="20"/>
                <w:vertAlign w:val="subscript"/>
              </w:rPr>
              <w:t>1</w:t>
            </w:r>
            <w:r w:rsidR="00936AFE">
              <w:rPr>
                <w:sz w:val="20"/>
                <w:szCs w:val="20"/>
              </w:rPr>
              <w:t xml:space="preserve"> и </w:t>
            </w:r>
            <w:r w:rsidR="00936AFE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936AFE">
              <w:rPr>
                <w:b/>
                <w:sz w:val="20"/>
                <w:szCs w:val="20"/>
                <w:vertAlign w:val="subscript"/>
              </w:rPr>
              <w:t>2</w:t>
            </w:r>
            <w:r w:rsidR="00936AFE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>)  Напряжение</w:t>
            </w:r>
            <w:r w:rsidR="00C30510" w:rsidRPr="00C30510">
              <w:rPr>
                <w:sz w:val="20"/>
                <w:szCs w:val="20"/>
              </w:rPr>
              <w:t xml:space="preserve"> </w:t>
            </w:r>
            <w:r w:rsidR="00C30510">
              <w:rPr>
                <w:sz w:val="20"/>
                <w:szCs w:val="20"/>
              </w:rPr>
              <w:t>покоя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U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Входное сопротивление R</w:t>
            </w:r>
            <w:r w:rsidR="00C30510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 группу структур по следующим критериям: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ОС по напряжению,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увеличивающие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>,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</w:t>
            </w:r>
            <w:proofErr w:type="gramStart"/>
            <w:r>
              <w:rPr>
                <w:sz w:val="22"/>
                <w:szCs w:val="22"/>
              </w:rPr>
              <w:t>структуры</w:t>
            </w:r>
            <w:proofErr w:type="gramEnd"/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требующие </w:t>
            </w:r>
            <w:r>
              <w:rPr>
                <w:sz w:val="22"/>
                <w:szCs w:val="22"/>
              </w:rPr>
              <w:t>нечетного числа каскадов для ООС.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 </w:t>
            </w:r>
          </w:p>
          <w:p w:rsidR="001F1973" w:rsidRPr="00A95E82" w:rsidRDefault="002A365F" w:rsidP="002A365F">
            <w:pPr>
              <w:ind w:right="-284"/>
              <w:jc w:val="center"/>
              <w:rPr>
                <w:b/>
                <w:sz w:val="20"/>
                <w:szCs w:val="20"/>
              </w:rPr>
            </w:pPr>
            <w:r w:rsidRPr="002A365F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629150" cy="733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73" w:rsidRPr="00F222EC" w:rsidRDefault="001F1973" w:rsidP="001F1973">
            <w:pPr>
              <w:ind w:right="-284"/>
              <w:rPr>
                <w:sz w:val="20"/>
                <w:szCs w:val="20"/>
              </w:rPr>
            </w:pP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350D80" w:rsidRDefault="00350D80" w:rsidP="001F1973"/>
    <w:p w:rsidR="00350D80" w:rsidRDefault="00350D80" w:rsidP="001F1973"/>
    <w:p w:rsidR="00350D80" w:rsidRDefault="00350D80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2A365F" w:rsidRDefault="002A365F" w:rsidP="002A365F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14</w:t>
            </w:r>
          </w:p>
        </w:tc>
      </w:tr>
      <w:tr w:rsidR="001F1973" w:rsidRPr="003B3BC7" w:rsidTr="002A365F">
        <w:trPr>
          <w:trHeight w:val="7811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="00005936" w:rsidRPr="00005936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005936">
              <w:rPr>
                <w:b/>
                <w:sz w:val="20"/>
                <w:szCs w:val="20"/>
                <w:vertAlign w:val="subscript"/>
              </w:rPr>
              <w:t>(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005936">
              <w:rPr>
                <w:b/>
                <w:sz w:val="20"/>
                <w:szCs w:val="20"/>
                <w:vertAlign w:val="subscript"/>
              </w:rPr>
              <w:t>)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67" type="#_x0000_t75" style="width:277.5pt;height:64.5pt" o:ole="">
                  <v:imagedata r:id="rId8" o:title=""/>
                </v:shape>
                <o:OLEObject Type="Embed" ProgID="Visio.Drawing.11" ShapeID="_x0000_i1067" DrawAspect="Content" ObjectID="_1521453545" r:id="rId60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926297" w:rsidTr="001F1973">
              <w:tc>
                <w:tcPr>
                  <w:tcW w:w="1981" w:type="dxa"/>
                </w:tcPr>
                <w:p w:rsidR="00926297" w:rsidRPr="00680C1D" w:rsidRDefault="00926297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926297" w:rsidTr="001F1973">
              <w:tc>
                <w:tcPr>
                  <w:tcW w:w="1981" w:type="dxa"/>
                </w:tcPr>
                <w:p w:rsidR="00926297" w:rsidRPr="00680C1D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2" w:type="dxa"/>
                </w:tcPr>
                <w:p w:rsidR="00926297" w:rsidRPr="00A95E82" w:rsidRDefault="00926297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1F1973">
              <w:rPr>
                <w:sz w:val="20"/>
                <w:szCs w:val="20"/>
              </w:rPr>
              <w:t xml:space="preserve">при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уменьшении 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1F1973"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1F1973" w:rsidP="001F1973">
            <w:pPr>
              <w:jc w:val="center"/>
            </w:pPr>
            <w:r>
              <w:object w:dxaOrig="7429" w:dyaOrig="4973">
                <v:shape id="_x0000_i1068" type="#_x0000_t75" style="width:193.5pt;height:129pt" o:ole="">
                  <v:imagedata r:id="rId61" o:title=""/>
                </v:shape>
                <o:OLEObject Type="Embed" ProgID="Visio.Drawing.11" ShapeID="_x0000_i1068" DrawAspect="Content" ObjectID="_1521453546" r:id="rId62"/>
              </w:object>
            </w:r>
          </w:p>
          <w:p w:rsidR="00936AFE" w:rsidRDefault="00350D80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50D80">
              <w:rPr>
                <w:sz w:val="20"/>
                <w:szCs w:val="20"/>
              </w:rPr>
              <w:t>при</w:t>
            </w:r>
            <w:r w:rsidR="00936AFE">
              <w:rPr>
                <w:sz w:val="20"/>
                <w:szCs w:val="20"/>
              </w:rPr>
              <w:t xml:space="preserve"> пропорциональном уменьшении </w:t>
            </w:r>
            <w:r w:rsidR="00936AFE">
              <w:rPr>
                <w:b/>
                <w:sz w:val="20"/>
                <w:szCs w:val="20"/>
                <w:lang w:val="en-US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936AFE">
              <w:rPr>
                <w:b/>
                <w:sz w:val="20"/>
                <w:szCs w:val="20"/>
                <w:vertAlign w:val="subscript"/>
              </w:rPr>
              <w:t>1</w:t>
            </w:r>
            <w:r w:rsidR="00936AFE">
              <w:rPr>
                <w:sz w:val="20"/>
                <w:szCs w:val="20"/>
              </w:rPr>
              <w:t xml:space="preserve"> и </w:t>
            </w:r>
            <w:r w:rsidR="00936AFE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936AFE">
              <w:rPr>
                <w:b/>
                <w:sz w:val="20"/>
                <w:szCs w:val="20"/>
                <w:vertAlign w:val="subscript"/>
              </w:rPr>
              <w:t>2</w:t>
            </w:r>
            <w:r w:rsidR="00936AFE">
              <w:rPr>
                <w:sz w:val="20"/>
                <w:szCs w:val="20"/>
              </w:rPr>
              <w:t>?</w:t>
            </w:r>
          </w:p>
          <w:p w:rsidR="001F1973" w:rsidRPr="0004491C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</w:t>
            </w:r>
            <w:r w:rsidR="00C30510">
              <w:rPr>
                <w:sz w:val="20"/>
                <w:szCs w:val="20"/>
              </w:rPr>
              <w:t>Ток покоя</w:t>
            </w:r>
            <w:r>
              <w:rPr>
                <w:sz w:val="20"/>
                <w:szCs w:val="20"/>
              </w:rPr>
              <w:t xml:space="preserve"> </w:t>
            </w:r>
            <w:r w:rsidR="00C30510">
              <w:rPr>
                <w:sz w:val="20"/>
                <w:szCs w:val="20"/>
                <w:lang w:val="en-US"/>
              </w:rPr>
              <w:t>I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A95E82">
              <w:rPr>
                <w:sz w:val="20"/>
                <w:szCs w:val="20"/>
                <w:vertAlign w:val="subscript"/>
              </w:rPr>
              <w:t>.</w:t>
            </w:r>
            <w:r w:rsidRPr="00A95E82"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04491C">
              <w:rPr>
                <w:sz w:val="20"/>
                <w:szCs w:val="20"/>
                <w:vertAlign w:val="subscript"/>
              </w:rPr>
              <w:t xml:space="preserve"> </w:t>
            </w:r>
            <w:r w:rsidRPr="0004491C">
              <w:rPr>
                <w:sz w:val="20"/>
                <w:szCs w:val="20"/>
              </w:rPr>
              <w:t xml:space="preserve">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1F1973">
              <w:rPr>
                <w:sz w:val="20"/>
                <w:szCs w:val="20"/>
              </w:rPr>
              <w:t>)  Коэффициент усиления K</w:t>
            </w:r>
            <w:r w:rsidRPr="001F1973"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 w:rsidRPr="001F1973">
              <w:rPr>
                <w:sz w:val="20"/>
                <w:szCs w:val="20"/>
              </w:rPr>
              <w:t xml:space="preserve">)  Стабильность  в режиме </w:t>
            </w:r>
            <w:r w:rsidRPr="001F1973">
              <w:rPr>
                <w:sz w:val="20"/>
                <w:szCs w:val="20"/>
                <w:lang w:val="en-US"/>
              </w:rPr>
              <w:t>DC</w:t>
            </w:r>
          </w:p>
          <w:p w:rsidR="001F1973" w:rsidRPr="001F1973" w:rsidRDefault="001F1973" w:rsidP="001F1973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 w:rsidRPr="001F1973">
              <w:rPr>
                <w:sz w:val="20"/>
                <w:szCs w:val="20"/>
              </w:rPr>
              <w:t>)  Входное сопротивление R</w:t>
            </w:r>
            <w:r w:rsidR="00C30510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 группу структур по следующим критериям: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параллельной ОС,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увеличивающие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,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</w:t>
            </w:r>
            <w:proofErr w:type="gramStart"/>
            <w:r>
              <w:rPr>
                <w:sz w:val="22"/>
                <w:szCs w:val="22"/>
              </w:rPr>
              <w:t>структуры</w:t>
            </w:r>
            <w:proofErr w:type="gramEnd"/>
            <w:r>
              <w:rPr>
                <w:sz w:val="22"/>
                <w:szCs w:val="22"/>
              </w:rPr>
              <w:t>, требующие четного числа каскадов для ООС.</w:t>
            </w:r>
          </w:p>
          <w:p w:rsidR="002A365F" w:rsidRDefault="002A365F" w:rsidP="002A365F">
            <w:pPr>
              <w:ind w:right="-28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1F1973" w:rsidRPr="002A365F" w:rsidRDefault="002A365F" w:rsidP="008B264A">
            <w:pPr>
              <w:ind w:right="-284"/>
              <w:jc w:val="center"/>
            </w:pPr>
            <w:r w:rsidRPr="002A365F">
              <w:rPr>
                <w:noProof/>
              </w:rPr>
              <w:drawing>
                <wp:inline distT="0" distB="0" distL="0" distR="0">
                  <wp:extent cx="5934075" cy="9144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73" w:rsidRDefault="001F1973" w:rsidP="001F1973"/>
    <w:p w:rsidR="001F1973" w:rsidRDefault="001F1973" w:rsidP="001F1973"/>
    <w:p w:rsidR="001F1973" w:rsidRPr="00A63954" w:rsidRDefault="001F1973" w:rsidP="001F1973"/>
    <w:p w:rsidR="004A3367" w:rsidRPr="00A63954" w:rsidRDefault="004A3367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350D80" w:rsidRDefault="00350D80" w:rsidP="001F1973"/>
    <w:p w:rsidR="00350D80" w:rsidRDefault="00350D80" w:rsidP="001F1973"/>
    <w:p w:rsidR="00350D80" w:rsidRDefault="00350D80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8E3B4C" w:rsidRDefault="008E3B4C" w:rsidP="008E3B4C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8E3B4C" w:rsidRDefault="008E3B4C" w:rsidP="008E3B4C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№1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Pr="00005936">
              <w:rPr>
                <w:b/>
                <w:sz w:val="20"/>
                <w:szCs w:val="20"/>
                <w:lang w:val="en-US"/>
              </w:rPr>
              <w:t>K</w:t>
            </w:r>
            <w:r w:rsidR="00005936" w:rsidRPr="00005936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6" type="#_x0000_t75" style="width:277.5pt;height:64.5pt" o:ole="">
                  <v:imagedata r:id="rId8" o:title=""/>
                </v:shape>
                <o:OLEObject Type="Embed" ProgID="Visio.Drawing.11" ShapeID="_x0000_i1036" DrawAspect="Content" ObjectID="_1521453547" r:id="rId64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4D1DBC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4D1DBC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1F1973" w:rsidRPr="00A95E82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 w:rsidR="001F1973">
              <w:rPr>
                <w:sz w:val="20"/>
                <w:szCs w:val="20"/>
              </w:rPr>
              <w:t xml:space="preserve"> при </w:t>
            </w:r>
            <w:proofErr w:type="gramStart"/>
            <w:r w:rsidR="008E3D67">
              <w:rPr>
                <w:sz w:val="20"/>
                <w:szCs w:val="20"/>
              </w:rPr>
              <w:t xml:space="preserve">уменьшении </w:t>
            </w:r>
            <w:r w:rsidR="001F1973">
              <w:rPr>
                <w:sz w:val="20"/>
                <w:szCs w:val="20"/>
              </w:rPr>
              <w:t xml:space="preserve">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End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 xml:space="preserve">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1F1973" w:rsidRPr="00851CC1">
              <w:rPr>
                <w:b/>
                <w:sz w:val="20"/>
                <w:szCs w:val="20"/>
                <w:vertAlign w:val="subscript"/>
              </w:rPr>
              <w:t>1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54" type="#_x0000_t75" style="width:408.75pt;height:161.25pt" o:ole="">
                  <v:imagedata r:id="rId10" o:title=""/>
                </v:shape>
                <o:OLEObject Type="Embed" ProgID="Visio.Drawing.15" ShapeID="_x0000_i1054" DrawAspect="Content" ObjectID="_1521453548" r:id="rId65"/>
              </w:object>
            </w:r>
          </w:p>
          <w:p w:rsidR="00936AFE" w:rsidRDefault="00350D80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</w:t>
            </w:r>
            <w:r w:rsidR="00936AFE">
              <w:rPr>
                <w:sz w:val="20"/>
                <w:szCs w:val="20"/>
              </w:rPr>
              <w:t xml:space="preserve">при увеличении </w:t>
            </w:r>
            <w:r w:rsidR="00936AFE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</w:rPr>
              <w:t>С</w:t>
            </w:r>
            <w:r w:rsidR="00936AFE">
              <w:rPr>
                <w:sz w:val="20"/>
                <w:szCs w:val="20"/>
              </w:rPr>
              <w:t>?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Напряжение покоя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D22C5F">
              <w:rPr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>
              <w:rPr>
                <w:sz w:val="20"/>
                <w:szCs w:val="20"/>
              </w:rPr>
              <w:t>)  Коэффициент усиления K</w:t>
            </w:r>
            <w:r>
              <w:rPr>
                <w:sz w:val="20"/>
                <w:szCs w:val="20"/>
                <w:vertAlign w:val="subscript"/>
              </w:rPr>
              <w:t xml:space="preserve">U0 </w:t>
            </w:r>
          </w:p>
          <w:p w:rsidR="00D22C5F" w:rsidRP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)  Входное сопротивление </w:t>
            </w:r>
            <w:r>
              <w:rPr>
                <w:sz w:val="20"/>
                <w:szCs w:val="20"/>
                <w:lang w:val="en-US"/>
              </w:rPr>
              <w:t>R</w:t>
            </w:r>
            <w:r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)  Коэффициент усиления K</w:t>
            </w:r>
            <w:r>
              <w:rPr>
                <w:sz w:val="20"/>
                <w:szCs w:val="20"/>
                <w:vertAlign w:val="subscript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</w:rPr>
              <w:t>0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 группу структур по следующим критериям: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последовательной ОС,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OUT</w:t>
            </w:r>
            <w:r>
              <w:rPr>
                <w:sz w:val="22"/>
                <w:szCs w:val="22"/>
              </w:rPr>
              <w:t>,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</w:t>
            </w:r>
            <w:proofErr w:type="gramStart"/>
            <w:r>
              <w:rPr>
                <w:sz w:val="22"/>
                <w:szCs w:val="22"/>
              </w:rPr>
              <w:t>структуры</w:t>
            </w:r>
            <w:proofErr w:type="gramEnd"/>
            <w:r>
              <w:rPr>
                <w:sz w:val="22"/>
                <w:szCs w:val="22"/>
              </w:rPr>
              <w:t>, имеющие размерные стабилизированные коэффициенты передачи.</w:t>
            </w:r>
          </w:p>
          <w:p w:rsidR="002A365F" w:rsidRDefault="002A365F" w:rsidP="002A365F">
            <w:pPr>
              <w:ind w:right="-28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1F1973" w:rsidRPr="00F222EC" w:rsidRDefault="002A365F" w:rsidP="004A3367">
            <w:pPr>
              <w:ind w:right="-284"/>
              <w:rPr>
                <w:sz w:val="20"/>
                <w:szCs w:val="20"/>
              </w:rPr>
            </w:pPr>
            <w:r w:rsidRPr="002A365F">
              <w:rPr>
                <w:noProof/>
                <w:sz w:val="20"/>
                <w:szCs w:val="20"/>
              </w:rPr>
              <w:drawing>
                <wp:inline distT="0" distB="0" distL="0" distR="0">
                  <wp:extent cx="5934075" cy="8572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>
      <w:bookmarkStart w:id="0" w:name="_GoBack"/>
      <w:bookmarkEnd w:id="0"/>
    </w:p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p w:rsidR="001F1973" w:rsidRDefault="001F1973" w:rsidP="001F1973"/>
    <w:tbl>
      <w:tblPr>
        <w:tblW w:w="101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6001"/>
        <w:gridCol w:w="1697"/>
      </w:tblGrid>
      <w:tr w:rsidR="001F1973" w:rsidRPr="00CC27FC" w:rsidTr="001F1973">
        <w:trPr>
          <w:trHeight w:val="609"/>
        </w:trPr>
        <w:tc>
          <w:tcPr>
            <w:tcW w:w="2439" w:type="dxa"/>
          </w:tcPr>
          <w:p w:rsidR="001F1973" w:rsidRPr="00551958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1F1973" w:rsidRDefault="001F1973" w:rsidP="001F1973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1F1973" w:rsidRDefault="001F1973" w:rsidP="001F1973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1F1973" w:rsidRPr="006A1781" w:rsidRDefault="00A232C9" w:rsidP="001F1973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001" w:type="dxa"/>
          </w:tcPr>
          <w:p w:rsidR="008E3B4C" w:rsidRDefault="008E3B4C" w:rsidP="008E3B4C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лабораторных работ по Аналоговой </w:t>
            </w:r>
            <w:proofErr w:type="spellStart"/>
            <w:r>
              <w:rPr>
                <w:sz w:val="20"/>
                <w:szCs w:val="20"/>
              </w:rPr>
              <w:t>схемотехнике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8E3B4C" w:rsidRDefault="008E3B4C" w:rsidP="008E3B4C">
            <w:pPr>
              <w:tabs>
                <w:tab w:val="left" w:pos="1105"/>
              </w:tabs>
              <w:ind w:left="-828" w:firstLine="9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ч.1. Усилительные каскады и ООС</w:t>
            </w:r>
          </w:p>
          <w:p w:rsidR="001F1973" w:rsidRPr="00EB2B73" w:rsidRDefault="001F1973" w:rsidP="001F1973">
            <w:pPr>
              <w:widowControl w:val="0"/>
              <w:ind w:left="-486" w:right="-284" w:firstLine="3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:rsidR="001F1973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1F1973" w:rsidRPr="00CC27FC" w:rsidRDefault="001F1973" w:rsidP="001F1973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16</w:t>
            </w:r>
          </w:p>
        </w:tc>
      </w:tr>
      <w:tr w:rsidR="001F1973" w:rsidRPr="003B3BC7" w:rsidTr="001F1973">
        <w:trPr>
          <w:trHeight w:val="8510"/>
        </w:trPr>
        <w:tc>
          <w:tcPr>
            <w:tcW w:w="10137" w:type="dxa"/>
            <w:gridSpan w:val="3"/>
          </w:tcPr>
          <w:p w:rsidR="001F1973" w:rsidRDefault="001F1973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0D71F2">
              <w:rPr>
                <w:sz w:val="20"/>
                <w:szCs w:val="20"/>
              </w:rPr>
              <w:t>.</w:t>
            </w:r>
            <w:r w:rsidRPr="000D71F2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0D71F2">
              <w:rPr>
                <w:sz w:val="20"/>
                <w:szCs w:val="20"/>
              </w:rPr>
              <w:t>оличество</w:t>
            </w:r>
            <w:r>
              <w:rPr>
                <w:sz w:val="20"/>
                <w:szCs w:val="20"/>
              </w:rPr>
              <w:t xml:space="preserve"> включений, положение ключей и формула для измерения </w:t>
            </w:r>
            <w:r w:rsidR="00005936" w:rsidRPr="00005936">
              <w:rPr>
                <w:b/>
                <w:sz w:val="20"/>
                <w:szCs w:val="20"/>
                <w:lang w:val="en-US"/>
              </w:rPr>
              <w:t>R</w:t>
            </w:r>
            <w:r w:rsidRPr="00005936">
              <w:rPr>
                <w:b/>
                <w:sz w:val="20"/>
                <w:szCs w:val="20"/>
                <w:vertAlign w:val="subscript"/>
                <w:lang w:val="en-US"/>
              </w:rPr>
              <w:t>IN</w:t>
            </w:r>
            <w:r w:rsidRPr="000D71F2">
              <w:rPr>
                <w:sz w:val="20"/>
                <w:szCs w:val="20"/>
              </w:rPr>
              <w:t>.</w:t>
            </w:r>
          </w:p>
          <w:p w:rsidR="001F1973" w:rsidRPr="000D71F2" w:rsidRDefault="001F1973" w:rsidP="001F1973">
            <w:pPr>
              <w:rPr>
                <w:sz w:val="20"/>
                <w:szCs w:val="20"/>
              </w:rPr>
            </w:pPr>
            <w:r w:rsidRPr="000D71F2">
              <w:rPr>
                <w:sz w:val="20"/>
                <w:szCs w:val="20"/>
              </w:rPr>
              <w:t xml:space="preserve">Одно включение </w:t>
            </w:r>
            <w:r>
              <w:rPr>
                <w:sz w:val="20"/>
                <w:szCs w:val="20"/>
              </w:rPr>
              <w:t>–</w:t>
            </w:r>
            <w:r w:rsidRPr="000D71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запуск схемы и снятие показаний при неизменной конфигурации ключей.</w:t>
            </w:r>
          </w:p>
          <w:p w:rsidR="001F1973" w:rsidRPr="000D71F2" w:rsidRDefault="001F1973" w:rsidP="001F1973">
            <w:pPr>
              <w:jc w:val="center"/>
              <w:rPr>
                <w:sz w:val="20"/>
                <w:szCs w:val="20"/>
              </w:rPr>
            </w:pPr>
            <w:r w:rsidRPr="00931D1C">
              <w:rPr>
                <w:sz w:val="20"/>
                <w:szCs w:val="20"/>
              </w:rPr>
              <w:object w:dxaOrig="11633" w:dyaOrig="2702">
                <v:shape id="_x0000_i1037" type="#_x0000_t75" style="width:277.5pt;height:64.5pt" o:ole="">
                  <v:imagedata r:id="rId8" o:title=""/>
                </v:shape>
                <o:OLEObject Type="Embed" ProgID="Visio.Drawing.11" ShapeID="_x0000_i1037" DrawAspect="Content" ObjectID="_1521453549" r:id="rId67"/>
              </w:object>
            </w:r>
          </w:p>
          <w:p w:rsidR="001F1973" w:rsidRDefault="001F1973" w:rsidP="001F1973">
            <w:pPr>
              <w:rPr>
                <w:sz w:val="20"/>
                <w:szCs w:val="20"/>
              </w:rPr>
            </w:pPr>
            <w:r w:rsidRPr="00680C1D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При включенной схеме изменили положение ключей. Как изменились показания приборов?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981"/>
              <w:gridCol w:w="1981"/>
              <w:gridCol w:w="1981"/>
              <w:gridCol w:w="1981"/>
              <w:gridCol w:w="1982"/>
            </w:tblGrid>
            <w:tr w:rsidR="001F1973" w:rsidTr="001F1973"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 w:rsidRPr="00680C1D">
                    <w:rPr>
                      <w:sz w:val="20"/>
                      <w:szCs w:val="20"/>
                    </w:rPr>
                    <w:t>Ключи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1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680C1D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2" w:type="dxa"/>
                </w:tcPr>
                <w:p w:rsidR="001F1973" w:rsidRPr="00680C1D" w:rsidRDefault="001F1973" w:rsidP="001F197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4D1DBC" w:rsidTr="001F1973">
              <w:tc>
                <w:tcPr>
                  <w:tcW w:w="1981" w:type="dxa"/>
                </w:tcPr>
                <w:p w:rsidR="004D1DBC" w:rsidRPr="00680C1D" w:rsidRDefault="004D1DBC" w:rsidP="001F1973">
                  <w:pPr>
                    <w:jc w:val="center"/>
                    <w:rPr>
                      <w:sz w:val="16"/>
                      <w:szCs w:val="16"/>
                    </w:rPr>
                  </w:pPr>
                  <w:r w:rsidRPr="00680C1D">
                    <w:rPr>
                      <w:sz w:val="16"/>
                      <w:szCs w:val="16"/>
                    </w:rPr>
                    <w:t>исходное состояние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  <w:tc>
                <w:tcPr>
                  <w:tcW w:w="1982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</w:tr>
            <w:tr w:rsidR="004D1DBC" w:rsidTr="001F1973">
              <w:tc>
                <w:tcPr>
                  <w:tcW w:w="1981" w:type="dxa"/>
                </w:tcPr>
                <w:p w:rsidR="004D1DBC" w:rsidRPr="00680C1D" w:rsidRDefault="004D1DBC" w:rsidP="001F197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конеч</w:t>
                  </w:r>
                  <w:r w:rsidRPr="00680C1D">
                    <w:rPr>
                      <w:sz w:val="16"/>
                      <w:szCs w:val="16"/>
                    </w:rPr>
                    <w:t>ное состояние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разомкнут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1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замкнут</w:t>
                  </w:r>
                </w:p>
              </w:tc>
              <w:tc>
                <w:tcPr>
                  <w:tcW w:w="1982" w:type="dxa"/>
                </w:tcPr>
                <w:p w:rsidR="004D1DBC" w:rsidRPr="00A95E82" w:rsidRDefault="004D1DBC" w:rsidP="000A33C9">
                  <w:pPr>
                    <w:jc w:val="center"/>
                    <w:rPr>
                      <w:sz w:val="20"/>
                      <w:szCs w:val="20"/>
                    </w:rPr>
                  </w:pPr>
                  <w:r w:rsidRPr="00A95E82">
                    <w:rPr>
                      <w:sz w:val="20"/>
                      <w:szCs w:val="20"/>
                    </w:rPr>
                    <w:t>раз</w:t>
                  </w:r>
                  <w:r>
                    <w:rPr>
                      <w:sz w:val="20"/>
                      <w:szCs w:val="20"/>
                    </w:rPr>
                    <w:t>о</w:t>
                  </w:r>
                  <w:r w:rsidRPr="00A95E82">
                    <w:rPr>
                      <w:sz w:val="20"/>
                      <w:szCs w:val="20"/>
                    </w:rPr>
                    <w:t>мк</w:t>
                  </w:r>
                  <w:r>
                    <w:rPr>
                      <w:sz w:val="20"/>
                      <w:szCs w:val="20"/>
                    </w:rPr>
                    <w:t>нут</w:t>
                  </w:r>
                </w:p>
              </w:tc>
            </w:tr>
          </w:tbl>
          <w:p w:rsidR="009F71F4" w:rsidRDefault="009F71F4" w:rsidP="009F71F4">
            <w:pPr>
              <w:ind w:right="-284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u w:val="single"/>
              </w:rPr>
              <w:t xml:space="preserve">Варианты </w:t>
            </w:r>
            <w:proofErr w:type="gramStart"/>
            <w:r w:rsidRPr="00FA2191">
              <w:rPr>
                <w:b/>
                <w:i/>
                <w:sz w:val="20"/>
                <w:szCs w:val="20"/>
                <w:u w:val="single"/>
              </w:rPr>
              <w:t>о</w:t>
            </w:r>
            <w:r>
              <w:rPr>
                <w:b/>
                <w:i/>
                <w:sz w:val="20"/>
                <w:szCs w:val="20"/>
                <w:u w:val="single"/>
              </w:rPr>
              <w:t>тветов</w:t>
            </w:r>
            <w:r w:rsidRPr="00BA0EFB">
              <w:rPr>
                <w:b/>
                <w:i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 –</w:t>
            </w:r>
            <w:proofErr w:type="gramEnd"/>
            <w:r>
              <w:rPr>
                <w:sz w:val="20"/>
                <w:szCs w:val="20"/>
              </w:rPr>
              <w:t xml:space="preserve"> Таблица</w:t>
            </w:r>
            <w:r w:rsidRPr="009F71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B36E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обязательно с объяснением.</w:t>
            </w:r>
            <w:r w:rsidRPr="00B36E9B">
              <w:rPr>
                <w:sz w:val="20"/>
                <w:szCs w:val="20"/>
              </w:rPr>
              <w:t xml:space="preserve"> </w:t>
            </w:r>
          </w:p>
          <w:p w:rsidR="001F1973" w:rsidRPr="00D52652" w:rsidRDefault="00350D80" w:rsidP="001F19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Куда сдвинется РТ из положения </w:t>
            </w:r>
            <w:r>
              <w:rPr>
                <w:b/>
                <w:sz w:val="20"/>
                <w:szCs w:val="20"/>
              </w:rPr>
              <w:t>А0 (п3.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r>
              <w:rPr>
                <w:b/>
                <w:sz w:val="20"/>
                <w:szCs w:val="20"/>
              </w:rPr>
              <w:t>)</w:t>
            </w:r>
            <w:r w:rsidR="001F1973">
              <w:rPr>
                <w:sz w:val="20"/>
                <w:szCs w:val="20"/>
              </w:rPr>
              <w:t xml:space="preserve"> при увеличении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proofErr w:type="gramStart"/>
            <w:r w:rsidR="001F1973" w:rsidRPr="00851CC1">
              <w:rPr>
                <w:b/>
                <w:sz w:val="20"/>
                <w:szCs w:val="20"/>
                <w:vertAlign w:val="subscript"/>
              </w:rPr>
              <w:t>С</w:t>
            </w:r>
            <w:r w:rsidR="001F1973">
              <w:rPr>
                <w:sz w:val="20"/>
                <w:szCs w:val="20"/>
                <w:vertAlign w:val="subscript"/>
              </w:rPr>
              <w:t xml:space="preserve">  </w:t>
            </w:r>
            <w:r w:rsidR="001F1973">
              <w:rPr>
                <w:sz w:val="20"/>
                <w:szCs w:val="20"/>
              </w:rPr>
              <w:t>и</w:t>
            </w:r>
            <w:proofErr w:type="gramEnd"/>
            <w:r w:rsidR="001F1973">
              <w:rPr>
                <w:sz w:val="20"/>
                <w:szCs w:val="20"/>
              </w:rPr>
              <w:t xml:space="preserve"> уменьшении  </w:t>
            </w:r>
            <w:r w:rsidR="001F1973" w:rsidRPr="00851CC1">
              <w:rPr>
                <w:b/>
                <w:sz w:val="20"/>
                <w:szCs w:val="20"/>
                <w:lang w:val="en-US"/>
              </w:rPr>
              <w:t>R</w:t>
            </w:r>
            <w:r w:rsidR="001F1973" w:rsidRPr="00851CC1">
              <w:rPr>
                <w:b/>
                <w:sz w:val="20"/>
                <w:szCs w:val="20"/>
                <w:vertAlign w:val="subscript"/>
                <w:lang w:val="en-US"/>
              </w:rPr>
              <w:t>B</w:t>
            </w:r>
            <w:r w:rsidR="008E3D67">
              <w:rPr>
                <w:b/>
                <w:sz w:val="20"/>
                <w:szCs w:val="20"/>
                <w:vertAlign w:val="subscript"/>
              </w:rPr>
              <w:t>2</w:t>
            </w:r>
            <w:r w:rsidR="001F1973" w:rsidRPr="000451E0">
              <w:rPr>
                <w:sz w:val="20"/>
                <w:szCs w:val="20"/>
              </w:rPr>
              <w:t>?</w:t>
            </w:r>
            <w:r w:rsidR="001F1973">
              <w:rPr>
                <w:sz w:val="20"/>
                <w:szCs w:val="20"/>
              </w:rPr>
              <w:t xml:space="preserve"> </w:t>
            </w:r>
          </w:p>
          <w:p w:rsidR="001F1973" w:rsidRPr="000D71F2" w:rsidRDefault="00350D80" w:rsidP="001F1973">
            <w:pPr>
              <w:jc w:val="center"/>
            </w:pPr>
            <w:r>
              <w:object w:dxaOrig="8175" w:dyaOrig="3225">
                <v:shape id="_x0000_i1055" type="#_x0000_t75" style="width:408.75pt;height:161.25pt" o:ole="">
                  <v:imagedata r:id="rId10" o:title=""/>
                </v:shape>
                <o:OLEObject Type="Embed" ProgID="Visio.Drawing.15" ShapeID="_x0000_i1055" DrawAspect="Content" ObjectID="_1521453550" r:id="rId68"/>
              </w:object>
            </w:r>
          </w:p>
          <w:p w:rsidR="00936AFE" w:rsidRDefault="00350D80" w:rsidP="00936AF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Что изменится в работе схемы </w:t>
            </w:r>
            <w:r>
              <w:rPr>
                <w:b/>
                <w:sz w:val="20"/>
                <w:szCs w:val="20"/>
              </w:rPr>
              <w:t>п.3а</w:t>
            </w:r>
            <w:r>
              <w:rPr>
                <w:sz w:val="20"/>
                <w:szCs w:val="20"/>
              </w:rPr>
              <w:t xml:space="preserve"> </w:t>
            </w:r>
            <w:r w:rsidR="00936AFE">
              <w:rPr>
                <w:sz w:val="20"/>
                <w:szCs w:val="20"/>
              </w:rPr>
              <w:t xml:space="preserve">при уменьшении </w:t>
            </w:r>
            <w:r w:rsidR="00936AFE">
              <w:rPr>
                <w:b/>
                <w:sz w:val="20"/>
                <w:szCs w:val="20"/>
              </w:rPr>
              <w:t>R</w:t>
            </w:r>
            <w:r w:rsidR="00936AFE">
              <w:rPr>
                <w:b/>
                <w:sz w:val="20"/>
                <w:szCs w:val="20"/>
                <w:vertAlign w:val="subscript"/>
              </w:rPr>
              <w:t>С</w:t>
            </w:r>
            <w:r w:rsidR="00936AFE">
              <w:rPr>
                <w:sz w:val="20"/>
                <w:szCs w:val="20"/>
              </w:rPr>
              <w:t>?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)  Ток покоя 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vertAlign w:val="subscript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D22C5F">
              <w:rPr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D22C5F" w:rsidRPr="00A63954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>
              <w:rPr>
                <w:sz w:val="20"/>
                <w:szCs w:val="20"/>
              </w:rPr>
              <w:t xml:space="preserve">)  Входное сопротивление </w:t>
            </w:r>
            <w:r>
              <w:rPr>
                <w:sz w:val="20"/>
                <w:szCs w:val="20"/>
                <w:lang w:val="en-US"/>
              </w:rPr>
              <w:t>R</w:t>
            </w:r>
            <w:r w:rsidRPr="00D22C5F">
              <w:rPr>
                <w:sz w:val="20"/>
                <w:szCs w:val="20"/>
                <w:vertAlign w:val="subscript"/>
                <w:lang w:val="en-US"/>
              </w:rPr>
              <w:t>IN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)  Напряжение покоя  </w:t>
            </w:r>
            <w:r>
              <w:rPr>
                <w:sz w:val="20"/>
                <w:szCs w:val="20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  <w:lang w:val="en-US"/>
              </w:rPr>
              <w:t>C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OP</w:t>
            </w:r>
            <w:r w:rsidRPr="00D22C5F">
              <w:rPr>
                <w:sz w:val="20"/>
                <w:szCs w:val="20"/>
                <w:vertAlign w:val="subscript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D22C5F" w:rsidRDefault="00D22C5F" w:rsidP="00D22C5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)  Выходное сопротивление R</w:t>
            </w:r>
            <w:r>
              <w:rPr>
                <w:sz w:val="20"/>
                <w:szCs w:val="20"/>
                <w:vertAlign w:val="subscript"/>
                <w:lang w:val="en-US"/>
              </w:rPr>
              <w:t>OUT</w:t>
            </w:r>
          </w:p>
          <w:p w:rsidR="001F1973" w:rsidRDefault="001F1973" w:rsidP="001F1973">
            <w:pPr>
              <w:ind w:right="-284"/>
              <w:rPr>
                <w:sz w:val="20"/>
                <w:szCs w:val="20"/>
              </w:rPr>
            </w:pPr>
            <w:r w:rsidRPr="00BA0EFB">
              <w:rPr>
                <w:b/>
                <w:i/>
                <w:sz w:val="20"/>
                <w:szCs w:val="20"/>
                <w:u w:val="single"/>
              </w:rPr>
              <w:t>Ответы:</w:t>
            </w:r>
            <w:r>
              <w:rPr>
                <w:sz w:val="20"/>
                <w:szCs w:val="20"/>
              </w:rPr>
              <w:t xml:space="preserve">  </w:t>
            </w:r>
            <w:r w:rsidRPr="00B36E9B">
              <w:rPr>
                <w:sz w:val="20"/>
                <w:szCs w:val="20"/>
              </w:rPr>
              <w:t>увеличится, уменьшится, не изменится</w:t>
            </w:r>
            <w:r>
              <w:rPr>
                <w:sz w:val="20"/>
                <w:szCs w:val="20"/>
              </w:rPr>
              <w:t>, зависит еще от ряда факторов</w:t>
            </w:r>
            <w:r w:rsidRPr="00B36E9B">
              <w:rPr>
                <w:sz w:val="20"/>
                <w:szCs w:val="20"/>
              </w:rPr>
              <w:t xml:space="preserve"> - все с объяснением 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 группу структур по следующим критериям: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ОС по току,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>,</w:t>
            </w:r>
          </w:p>
          <w:p w:rsidR="002A365F" w:rsidRDefault="002A365F" w:rsidP="002A365F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</w:t>
            </w:r>
            <w:proofErr w:type="gramStart"/>
            <w:r>
              <w:rPr>
                <w:sz w:val="22"/>
                <w:szCs w:val="22"/>
              </w:rPr>
              <w:t>структуры</w:t>
            </w:r>
            <w:proofErr w:type="gramEnd"/>
            <w:r>
              <w:rPr>
                <w:sz w:val="22"/>
                <w:szCs w:val="22"/>
              </w:rPr>
              <w:t>, имеющие безразмерные стабилизированные коэффициенты передачи.</w:t>
            </w:r>
          </w:p>
          <w:p w:rsidR="002A365F" w:rsidRDefault="002A365F" w:rsidP="002A365F">
            <w:pPr>
              <w:ind w:right="-28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1F1973" w:rsidRPr="00F222EC" w:rsidRDefault="002A365F" w:rsidP="002A365F">
            <w:pPr>
              <w:ind w:right="-284"/>
              <w:rPr>
                <w:sz w:val="20"/>
                <w:szCs w:val="20"/>
              </w:rPr>
            </w:pPr>
            <w:r w:rsidRPr="002A365F">
              <w:rPr>
                <w:noProof/>
                <w:sz w:val="20"/>
                <w:szCs w:val="20"/>
              </w:rPr>
              <w:drawing>
                <wp:inline distT="0" distB="0" distL="0" distR="0">
                  <wp:extent cx="5934075" cy="8763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73" w:rsidRPr="00FB1EEB" w:rsidRDefault="001F1973" w:rsidP="001F1973"/>
    <w:p w:rsidR="001F1973" w:rsidRPr="00FB1EEB" w:rsidRDefault="001F1973" w:rsidP="001F1973"/>
    <w:p w:rsidR="001F1973" w:rsidRPr="00FB1EEB" w:rsidRDefault="001F1973" w:rsidP="001F1973"/>
    <w:p w:rsidR="001F1973" w:rsidRPr="00FB1EEB" w:rsidRDefault="001F1973" w:rsidP="001F1973"/>
    <w:p w:rsidR="001F1973" w:rsidRPr="00FB1EEB" w:rsidRDefault="001F1973" w:rsidP="00C41F0E"/>
    <w:sectPr w:rsidR="001F1973" w:rsidRPr="00FB1EEB" w:rsidSect="007146DD">
      <w:footerReference w:type="even" r:id="rId70"/>
      <w:footerReference w:type="defaul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B55" w:rsidRDefault="00030B55">
      <w:r>
        <w:separator/>
      </w:r>
    </w:p>
  </w:endnote>
  <w:endnote w:type="continuationSeparator" w:id="0">
    <w:p w:rsidR="00030B55" w:rsidRDefault="0003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5EF" w:rsidRDefault="003075EF" w:rsidP="002263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075EF" w:rsidRDefault="003075E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5EF" w:rsidRDefault="003075EF" w:rsidP="002263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E3B4C">
      <w:rPr>
        <w:rStyle w:val="a4"/>
        <w:noProof/>
      </w:rPr>
      <w:t>16</w:t>
    </w:r>
    <w:r>
      <w:rPr>
        <w:rStyle w:val="a4"/>
      </w:rPr>
      <w:fldChar w:fldCharType="end"/>
    </w:r>
  </w:p>
  <w:p w:rsidR="003075EF" w:rsidRDefault="003075E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B55" w:rsidRDefault="00030B55">
      <w:r>
        <w:separator/>
      </w:r>
    </w:p>
  </w:footnote>
  <w:footnote w:type="continuationSeparator" w:id="0">
    <w:p w:rsidR="00030B55" w:rsidRDefault="00030B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6784A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9594B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25D09"/>
    <w:multiLevelType w:val="hybridMultilevel"/>
    <w:tmpl w:val="E8EA2020"/>
    <w:lvl w:ilvl="0" w:tplc="B6AA33AA">
      <w:start w:val="1"/>
      <w:numFmt w:val="bullet"/>
      <w:lvlText w:val=""/>
      <w:lvlJc w:val="left"/>
      <w:pPr>
        <w:tabs>
          <w:tab w:val="num" w:pos="737"/>
        </w:tabs>
        <w:ind w:left="0" w:firstLine="22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3">
    <w:nsid w:val="15FA3BF3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75F35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05B3B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22B16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20832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E37403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43D23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2828FA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62F19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2C2DF3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DF4200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046650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1D70C1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405FC6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FA0967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0A7100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F4F44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FA49CC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204389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A04E17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4A3F6A"/>
    <w:multiLevelType w:val="hybridMultilevel"/>
    <w:tmpl w:val="0C8007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A971D5"/>
    <w:multiLevelType w:val="hybridMultilevel"/>
    <w:tmpl w:val="35B014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9"/>
  </w:num>
  <w:num w:numId="5">
    <w:abstractNumId w:val="1"/>
  </w:num>
  <w:num w:numId="6">
    <w:abstractNumId w:val="7"/>
  </w:num>
  <w:num w:numId="7">
    <w:abstractNumId w:val="18"/>
  </w:num>
  <w:num w:numId="8">
    <w:abstractNumId w:val="14"/>
  </w:num>
  <w:num w:numId="9">
    <w:abstractNumId w:val="16"/>
  </w:num>
  <w:num w:numId="10">
    <w:abstractNumId w:val="12"/>
  </w:num>
  <w:num w:numId="11">
    <w:abstractNumId w:val="24"/>
  </w:num>
  <w:num w:numId="12">
    <w:abstractNumId w:val="8"/>
  </w:num>
  <w:num w:numId="13">
    <w:abstractNumId w:val="13"/>
  </w:num>
  <w:num w:numId="14">
    <w:abstractNumId w:val="17"/>
  </w:num>
  <w:num w:numId="15">
    <w:abstractNumId w:val="22"/>
  </w:num>
  <w:num w:numId="16">
    <w:abstractNumId w:val="20"/>
  </w:num>
  <w:num w:numId="17">
    <w:abstractNumId w:val="21"/>
  </w:num>
  <w:num w:numId="18">
    <w:abstractNumId w:val="4"/>
  </w:num>
  <w:num w:numId="19">
    <w:abstractNumId w:val="10"/>
  </w:num>
  <w:num w:numId="20">
    <w:abstractNumId w:val="15"/>
  </w:num>
  <w:num w:numId="21">
    <w:abstractNumId w:val="23"/>
  </w:num>
  <w:num w:numId="22">
    <w:abstractNumId w:val="3"/>
  </w:num>
  <w:num w:numId="23">
    <w:abstractNumId w:val="5"/>
  </w:num>
  <w:num w:numId="24">
    <w:abstractNumId w:val="6"/>
  </w:num>
  <w:num w:numId="2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BC7"/>
    <w:rsid w:val="0000577D"/>
    <w:rsid w:val="00005936"/>
    <w:rsid w:val="0000770B"/>
    <w:rsid w:val="0001410E"/>
    <w:rsid w:val="00015255"/>
    <w:rsid w:val="000225D6"/>
    <w:rsid w:val="00024D4B"/>
    <w:rsid w:val="00025F8C"/>
    <w:rsid w:val="00030B55"/>
    <w:rsid w:val="000352F5"/>
    <w:rsid w:val="000417F2"/>
    <w:rsid w:val="00041DB4"/>
    <w:rsid w:val="0004491C"/>
    <w:rsid w:val="000451E0"/>
    <w:rsid w:val="00045671"/>
    <w:rsid w:val="00047915"/>
    <w:rsid w:val="00050CBC"/>
    <w:rsid w:val="00053446"/>
    <w:rsid w:val="000540E9"/>
    <w:rsid w:val="00055116"/>
    <w:rsid w:val="00055A59"/>
    <w:rsid w:val="00055EB7"/>
    <w:rsid w:val="000567F3"/>
    <w:rsid w:val="00057731"/>
    <w:rsid w:val="0006167F"/>
    <w:rsid w:val="000731A8"/>
    <w:rsid w:val="00073A2C"/>
    <w:rsid w:val="00077B9B"/>
    <w:rsid w:val="00082B06"/>
    <w:rsid w:val="0008476B"/>
    <w:rsid w:val="00084F30"/>
    <w:rsid w:val="0009542C"/>
    <w:rsid w:val="000962B4"/>
    <w:rsid w:val="000967A2"/>
    <w:rsid w:val="00097F88"/>
    <w:rsid w:val="000A22EE"/>
    <w:rsid w:val="000A33C9"/>
    <w:rsid w:val="000A3A4A"/>
    <w:rsid w:val="000B425F"/>
    <w:rsid w:val="000C0B56"/>
    <w:rsid w:val="000C4430"/>
    <w:rsid w:val="000C77F1"/>
    <w:rsid w:val="000D0A2E"/>
    <w:rsid w:val="000D242D"/>
    <w:rsid w:val="000D71F2"/>
    <w:rsid w:val="000D7F4F"/>
    <w:rsid w:val="000E1E31"/>
    <w:rsid w:val="000E3502"/>
    <w:rsid w:val="000E397D"/>
    <w:rsid w:val="000E73FB"/>
    <w:rsid w:val="000F229E"/>
    <w:rsid w:val="000F33C8"/>
    <w:rsid w:val="000F3FEB"/>
    <w:rsid w:val="000F72ED"/>
    <w:rsid w:val="00105EAC"/>
    <w:rsid w:val="00107501"/>
    <w:rsid w:val="00114345"/>
    <w:rsid w:val="00120114"/>
    <w:rsid w:val="001216FD"/>
    <w:rsid w:val="00131C42"/>
    <w:rsid w:val="00135ED1"/>
    <w:rsid w:val="0014018D"/>
    <w:rsid w:val="0014181E"/>
    <w:rsid w:val="00143C2B"/>
    <w:rsid w:val="0014404B"/>
    <w:rsid w:val="00144989"/>
    <w:rsid w:val="00145925"/>
    <w:rsid w:val="001474ED"/>
    <w:rsid w:val="00152977"/>
    <w:rsid w:val="00152C45"/>
    <w:rsid w:val="00156802"/>
    <w:rsid w:val="001569AA"/>
    <w:rsid w:val="00157837"/>
    <w:rsid w:val="00163CA0"/>
    <w:rsid w:val="0016620A"/>
    <w:rsid w:val="001670BF"/>
    <w:rsid w:val="00172A5E"/>
    <w:rsid w:val="00175998"/>
    <w:rsid w:val="00175C30"/>
    <w:rsid w:val="001766CF"/>
    <w:rsid w:val="00177089"/>
    <w:rsid w:val="00177F25"/>
    <w:rsid w:val="00180810"/>
    <w:rsid w:val="00180DC3"/>
    <w:rsid w:val="001848AA"/>
    <w:rsid w:val="0018653F"/>
    <w:rsid w:val="00192849"/>
    <w:rsid w:val="001A2CA7"/>
    <w:rsid w:val="001A5A8A"/>
    <w:rsid w:val="001A5C74"/>
    <w:rsid w:val="001A6DAD"/>
    <w:rsid w:val="001A7AD3"/>
    <w:rsid w:val="001B7B36"/>
    <w:rsid w:val="001C1A8B"/>
    <w:rsid w:val="001C2A19"/>
    <w:rsid w:val="001D07FB"/>
    <w:rsid w:val="001D26BB"/>
    <w:rsid w:val="001D6954"/>
    <w:rsid w:val="001E0A5B"/>
    <w:rsid w:val="001E13FF"/>
    <w:rsid w:val="001E33E8"/>
    <w:rsid w:val="001E6187"/>
    <w:rsid w:val="001E61A0"/>
    <w:rsid w:val="001F1973"/>
    <w:rsid w:val="0020468D"/>
    <w:rsid w:val="00211584"/>
    <w:rsid w:val="002129C8"/>
    <w:rsid w:val="00213348"/>
    <w:rsid w:val="00226202"/>
    <w:rsid w:val="00226349"/>
    <w:rsid w:val="00230E07"/>
    <w:rsid w:val="00231E88"/>
    <w:rsid w:val="00235900"/>
    <w:rsid w:val="00236851"/>
    <w:rsid w:val="00236E8F"/>
    <w:rsid w:val="00247DAD"/>
    <w:rsid w:val="00260CC6"/>
    <w:rsid w:val="00262BE5"/>
    <w:rsid w:val="0026384F"/>
    <w:rsid w:val="0026439E"/>
    <w:rsid w:val="0027300A"/>
    <w:rsid w:val="00281399"/>
    <w:rsid w:val="00282625"/>
    <w:rsid w:val="002913AC"/>
    <w:rsid w:val="00296892"/>
    <w:rsid w:val="002A1F80"/>
    <w:rsid w:val="002A35DF"/>
    <w:rsid w:val="002A365F"/>
    <w:rsid w:val="002A568F"/>
    <w:rsid w:val="002A5B6F"/>
    <w:rsid w:val="002B711E"/>
    <w:rsid w:val="002C2A4E"/>
    <w:rsid w:val="002C45F1"/>
    <w:rsid w:val="002C6064"/>
    <w:rsid w:val="002D2BCF"/>
    <w:rsid w:val="002D3FCF"/>
    <w:rsid w:val="002E3915"/>
    <w:rsid w:val="002E3951"/>
    <w:rsid w:val="002F049E"/>
    <w:rsid w:val="002F091B"/>
    <w:rsid w:val="002F1C50"/>
    <w:rsid w:val="002F1DED"/>
    <w:rsid w:val="002F3A8C"/>
    <w:rsid w:val="002F67B7"/>
    <w:rsid w:val="00303474"/>
    <w:rsid w:val="00306436"/>
    <w:rsid w:val="003075EF"/>
    <w:rsid w:val="00315771"/>
    <w:rsid w:val="0031757F"/>
    <w:rsid w:val="00322F4F"/>
    <w:rsid w:val="00324AA4"/>
    <w:rsid w:val="00325961"/>
    <w:rsid w:val="00333807"/>
    <w:rsid w:val="00334D98"/>
    <w:rsid w:val="003407FF"/>
    <w:rsid w:val="00341267"/>
    <w:rsid w:val="00341E57"/>
    <w:rsid w:val="00347BE9"/>
    <w:rsid w:val="00350D80"/>
    <w:rsid w:val="003546B2"/>
    <w:rsid w:val="003577F1"/>
    <w:rsid w:val="00363CBB"/>
    <w:rsid w:val="00370CAF"/>
    <w:rsid w:val="00371DBB"/>
    <w:rsid w:val="00373D6C"/>
    <w:rsid w:val="0039024C"/>
    <w:rsid w:val="00393712"/>
    <w:rsid w:val="00393E80"/>
    <w:rsid w:val="00397198"/>
    <w:rsid w:val="003971DE"/>
    <w:rsid w:val="003A15D6"/>
    <w:rsid w:val="003A5182"/>
    <w:rsid w:val="003A799B"/>
    <w:rsid w:val="003B0858"/>
    <w:rsid w:val="003B3BC7"/>
    <w:rsid w:val="003B6A5A"/>
    <w:rsid w:val="003B7819"/>
    <w:rsid w:val="003B7E0D"/>
    <w:rsid w:val="003B7FB2"/>
    <w:rsid w:val="003C0E0A"/>
    <w:rsid w:val="003C0F74"/>
    <w:rsid w:val="003C223C"/>
    <w:rsid w:val="003C555A"/>
    <w:rsid w:val="003C55DB"/>
    <w:rsid w:val="003C6F6E"/>
    <w:rsid w:val="003D0948"/>
    <w:rsid w:val="003D6FBC"/>
    <w:rsid w:val="003D7AD7"/>
    <w:rsid w:val="003E0CD7"/>
    <w:rsid w:val="003E1267"/>
    <w:rsid w:val="003F0D8B"/>
    <w:rsid w:val="003F2A49"/>
    <w:rsid w:val="003F2DCA"/>
    <w:rsid w:val="003F3A30"/>
    <w:rsid w:val="003F483B"/>
    <w:rsid w:val="00413F1A"/>
    <w:rsid w:val="00427234"/>
    <w:rsid w:val="0043090C"/>
    <w:rsid w:val="0043394D"/>
    <w:rsid w:val="00443F90"/>
    <w:rsid w:val="0044436B"/>
    <w:rsid w:val="00446062"/>
    <w:rsid w:val="0045320D"/>
    <w:rsid w:val="004532FB"/>
    <w:rsid w:val="00456551"/>
    <w:rsid w:val="00456CE0"/>
    <w:rsid w:val="00456FFF"/>
    <w:rsid w:val="004626DD"/>
    <w:rsid w:val="00465AE2"/>
    <w:rsid w:val="00466DAB"/>
    <w:rsid w:val="00466FA2"/>
    <w:rsid w:val="00473130"/>
    <w:rsid w:val="00475447"/>
    <w:rsid w:val="00491B68"/>
    <w:rsid w:val="004960CF"/>
    <w:rsid w:val="004A3367"/>
    <w:rsid w:val="004A436B"/>
    <w:rsid w:val="004A4BFD"/>
    <w:rsid w:val="004A5B38"/>
    <w:rsid w:val="004A602A"/>
    <w:rsid w:val="004A6706"/>
    <w:rsid w:val="004B576A"/>
    <w:rsid w:val="004C2254"/>
    <w:rsid w:val="004C4E0A"/>
    <w:rsid w:val="004C612C"/>
    <w:rsid w:val="004D0F52"/>
    <w:rsid w:val="004D137A"/>
    <w:rsid w:val="004D1DBC"/>
    <w:rsid w:val="004D2B49"/>
    <w:rsid w:val="004D3226"/>
    <w:rsid w:val="004E1BAB"/>
    <w:rsid w:val="004E7316"/>
    <w:rsid w:val="004F03C4"/>
    <w:rsid w:val="004F461A"/>
    <w:rsid w:val="004F63AD"/>
    <w:rsid w:val="004F6BF2"/>
    <w:rsid w:val="0050728A"/>
    <w:rsid w:val="00507691"/>
    <w:rsid w:val="0051255F"/>
    <w:rsid w:val="00513847"/>
    <w:rsid w:val="00525CCA"/>
    <w:rsid w:val="0052752C"/>
    <w:rsid w:val="00527912"/>
    <w:rsid w:val="005331EB"/>
    <w:rsid w:val="00536C54"/>
    <w:rsid w:val="00543E69"/>
    <w:rsid w:val="00547521"/>
    <w:rsid w:val="00551958"/>
    <w:rsid w:val="00551A3F"/>
    <w:rsid w:val="005617E7"/>
    <w:rsid w:val="005746D9"/>
    <w:rsid w:val="00576C21"/>
    <w:rsid w:val="005810A3"/>
    <w:rsid w:val="005818F1"/>
    <w:rsid w:val="005903DF"/>
    <w:rsid w:val="00596C2A"/>
    <w:rsid w:val="005A7250"/>
    <w:rsid w:val="005C0BA7"/>
    <w:rsid w:val="005C0CE4"/>
    <w:rsid w:val="005C28AD"/>
    <w:rsid w:val="005C324E"/>
    <w:rsid w:val="005C4F36"/>
    <w:rsid w:val="005C684F"/>
    <w:rsid w:val="005C7A3A"/>
    <w:rsid w:val="005D11B2"/>
    <w:rsid w:val="005D4E81"/>
    <w:rsid w:val="005D643D"/>
    <w:rsid w:val="005D7CC2"/>
    <w:rsid w:val="005F03C2"/>
    <w:rsid w:val="005F08B7"/>
    <w:rsid w:val="005F30F5"/>
    <w:rsid w:val="005F3726"/>
    <w:rsid w:val="005F5729"/>
    <w:rsid w:val="005F5CD2"/>
    <w:rsid w:val="00606EBA"/>
    <w:rsid w:val="00615E24"/>
    <w:rsid w:val="00617635"/>
    <w:rsid w:val="00623C43"/>
    <w:rsid w:val="00635128"/>
    <w:rsid w:val="00636212"/>
    <w:rsid w:val="00650C8B"/>
    <w:rsid w:val="006510B6"/>
    <w:rsid w:val="006548D2"/>
    <w:rsid w:val="00654F29"/>
    <w:rsid w:val="006551D8"/>
    <w:rsid w:val="0065748A"/>
    <w:rsid w:val="00657B3A"/>
    <w:rsid w:val="00660B81"/>
    <w:rsid w:val="00670768"/>
    <w:rsid w:val="00671085"/>
    <w:rsid w:val="0067455C"/>
    <w:rsid w:val="00680B39"/>
    <w:rsid w:val="00680C1D"/>
    <w:rsid w:val="0068702B"/>
    <w:rsid w:val="006901F7"/>
    <w:rsid w:val="00697896"/>
    <w:rsid w:val="006A1781"/>
    <w:rsid w:val="006B28CD"/>
    <w:rsid w:val="006B5FB3"/>
    <w:rsid w:val="006B63E8"/>
    <w:rsid w:val="006C2D6B"/>
    <w:rsid w:val="006C3D34"/>
    <w:rsid w:val="006C4AD6"/>
    <w:rsid w:val="006C644F"/>
    <w:rsid w:val="006D0E13"/>
    <w:rsid w:val="006D7D3A"/>
    <w:rsid w:val="006E4B08"/>
    <w:rsid w:val="006F061F"/>
    <w:rsid w:val="006F653A"/>
    <w:rsid w:val="00701829"/>
    <w:rsid w:val="007146DD"/>
    <w:rsid w:val="007170E2"/>
    <w:rsid w:val="007231D9"/>
    <w:rsid w:val="007248C9"/>
    <w:rsid w:val="007259B1"/>
    <w:rsid w:val="00725FA3"/>
    <w:rsid w:val="00736137"/>
    <w:rsid w:val="00746989"/>
    <w:rsid w:val="007573F1"/>
    <w:rsid w:val="007642AC"/>
    <w:rsid w:val="00770FB0"/>
    <w:rsid w:val="00772ECD"/>
    <w:rsid w:val="007825D8"/>
    <w:rsid w:val="0078703C"/>
    <w:rsid w:val="00787781"/>
    <w:rsid w:val="00790705"/>
    <w:rsid w:val="00796492"/>
    <w:rsid w:val="007A0F16"/>
    <w:rsid w:val="007A5F5C"/>
    <w:rsid w:val="007A7D1E"/>
    <w:rsid w:val="007B0B4B"/>
    <w:rsid w:val="007B520E"/>
    <w:rsid w:val="007B5606"/>
    <w:rsid w:val="007B79BC"/>
    <w:rsid w:val="007C39CD"/>
    <w:rsid w:val="007C450C"/>
    <w:rsid w:val="007C566D"/>
    <w:rsid w:val="007D06A5"/>
    <w:rsid w:val="007D1945"/>
    <w:rsid w:val="007D743A"/>
    <w:rsid w:val="007E0402"/>
    <w:rsid w:val="007F735B"/>
    <w:rsid w:val="007F7FC2"/>
    <w:rsid w:val="008018AD"/>
    <w:rsid w:val="0080654C"/>
    <w:rsid w:val="0081243E"/>
    <w:rsid w:val="008163D9"/>
    <w:rsid w:val="008231D7"/>
    <w:rsid w:val="0082599E"/>
    <w:rsid w:val="00830095"/>
    <w:rsid w:val="008326E8"/>
    <w:rsid w:val="008406B0"/>
    <w:rsid w:val="00843624"/>
    <w:rsid w:val="00846A1A"/>
    <w:rsid w:val="00846BFB"/>
    <w:rsid w:val="00851CC1"/>
    <w:rsid w:val="00861E59"/>
    <w:rsid w:val="0086413D"/>
    <w:rsid w:val="0086485D"/>
    <w:rsid w:val="008712C1"/>
    <w:rsid w:val="008767CB"/>
    <w:rsid w:val="00884070"/>
    <w:rsid w:val="00893770"/>
    <w:rsid w:val="00894E73"/>
    <w:rsid w:val="008A0D6A"/>
    <w:rsid w:val="008B0016"/>
    <w:rsid w:val="008B264A"/>
    <w:rsid w:val="008B26E6"/>
    <w:rsid w:val="008B40A2"/>
    <w:rsid w:val="008B72A4"/>
    <w:rsid w:val="008B7E10"/>
    <w:rsid w:val="008C55DF"/>
    <w:rsid w:val="008C64DF"/>
    <w:rsid w:val="008C68D2"/>
    <w:rsid w:val="008D30D6"/>
    <w:rsid w:val="008D3DBD"/>
    <w:rsid w:val="008D4FE5"/>
    <w:rsid w:val="008E1A43"/>
    <w:rsid w:val="008E3B4C"/>
    <w:rsid w:val="008E3D67"/>
    <w:rsid w:val="008F10B2"/>
    <w:rsid w:val="008F22CA"/>
    <w:rsid w:val="0090250A"/>
    <w:rsid w:val="00903CD2"/>
    <w:rsid w:val="00907E4B"/>
    <w:rsid w:val="00913AAC"/>
    <w:rsid w:val="00923909"/>
    <w:rsid w:val="00924AE4"/>
    <w:rsid w:val="00926297"/>
    <w:rsid w:val="00931D1C"/>
    <w:rsid w:val="00934AB6"/>
    <w:rsid w:val="009356C9"/>
    <w:rsid w:val="00936AFE"/>
    <w:rsid w:val="009478DD"/>
    <w:rsid w:val="0095654A"/>
    <w:rsid w:val="009669BF"/>
    <w:rsid w:val="0097033C"/>
    <w:rsid w:val="0098595F"/>
    <w:rsid w:val="00987BC3"/>
    <w:rsid w:val="00990FBD"/>
    <w:rsid w:val="009A2686"/>
    <w:rsid w:val="009A7D27"/>
    <w:rsid w:val="009B0B46"/>
    <w:rsid w:val="009B2A02"/>
    <w:rsid w:val="009C1554"/>
    <w:rsid w:val="009C2339"/>
    <w:rsid w:val="009C5F4D"/>
    <w:rsid w:val="009D1EA9"/>
    <w:rsid w:val="009D3853"/>
    <w:rsid w:val="009E2339"/>
    <w:rsid w:val="009F71F4"/>
    <w:rsid w:val="00A00BFB"/>
    <w:rsid w:val="00A0765D"/>
    <w:rsid w:val="00A07CE6"/>
    <w:rsid w:val="00A10684"/>
    <w:rsid w:val="00A232C9"/>
    <w:rsid w:val="00A3676C"/>
    <w:rsid w:val="00A4145E"/>
    <w:rsid w:val="00A44355"/>
    <w:rsid w:val="00A50965"/>
    <w:rsid w:val="00A50E48"/>
    <w:rsid w:val="00A5503F"/>
    <w:rsid w:val="00A62AE7"/>
    <w:rsid w:val="00A63954"/>
    <w:rsid w:val="00A63C85"/>
    <w:rsid w:val="00A64845"/>
    <w:rsid w:val="00A71801"/>
    <w:rsid w:val="00A850A4"/>
    <w:rsid w:val="00A87272"/>
    <w:rsid w:val="00A91AC1"/>
    <w:rsid w:val="00A93CE7"/>
    <w:rsid w:val="00A945FD"/>
    <w:rsid w:val="00A95E82"/>
    <w:rsid w:val="00A975FD"/>
    <w:rsid w:val="00A9771C"/>
    <w:rsid w:val="00AA0FED"/>
    <w:rsid w:val="00AB1F06"/>
    <w:rsid w:val="00AB3BFD"/>
    <w:rsid w:val="00AB47AD"/>
    <w:rsid w:val="00AB5A83"/>
    <w:rsid w:val="00AB6CEE"/>
    <w:rsid w:val="00AC0A96"/>
    <w:rsid w:val="00AC5C07"/>
    <w:rsid w:val="00AE14A6"/>
    <w:rsid w:val="00AF5E63"/>
    <w:rsid w:val="00B0437C"/>
    <w:rsid w:val="00B04DF7"/>
    <w:rsid w:val="00B07EE7"/>
    <w:rsid w:val="00B25106"/>
    <w:rsid w:val="00B26A66"/>
    <w:rsid w:val="00B36E9B"/>
    <w:rsid w:val="00B45B7A"/>
    <w:rsid w:val="00B45F5F"/>
    <w:rsid w:val="00B472D5"/>
    <w:rsid w:val="00B5006A"/>
    <w:rsid w:val="00B63368"/>
    <w:rsid w:val="00B66E34"/>
    <w:rsid w:val="00B761D0"/>
    <w:rsid w:val="00B816C1"/>
    <w:rsid w:val="00B8695D"/>
    <w:rsid w:val="00B869D6"/>
    <w:rsid w:val="00B878FF"/>
    <w:rsid w:val="00B95C9B"/>
    <w:rsid w:val="00BA0EFB"/>
    <w:rsid w:val="00BA3392"/>
    <w:rsid w:val="00BA38A0"/>
    <w:rsid w:val="00BB358D"/>
    <w:rsid w:val="00BC32CA"/>
    <w:rsid w:val="00BC4312"/>
    <w:rsid w:val="00BC7125"/>
    <w:rsid w:val="00BD33C5"/>
    <w:rsid w:val="00BE4200"/>
    <w:rsid w:val="00BF5AFA"/>
    <w:rsid w:val="00C0337B"/>
    <w:rsid w:val="00C06619"/>
    <w:rsid w:val="00C07D19"/>
    <w:rsid w:val="00C12DE6"/>
    <w:rsid w:val="00C16FDB"/>
    <w:rsid w:val="00C25447"/>
    <w:rsid w:val="00C30409"/>
    <w:rsid w:val="00C30510"/>
    <w:rsid w:val="00C31DEE"/>
    <w:rsid w:val="00C32978"/>
    <w:rsid w:val="00C333BA"/>
    <w:rsid w:val="00C34440"/>
    <w:rsid w:val="00C364C2"/>
    <w:rsid w:val="00C37D8E"/>
    <w:rsid w:val="00C41ADD"/>
    <w:rsid w:val="00C41F0E"/>
    <w:rsid w:val="00C46EA3"/>
    <w:rsid w:val="00C545F7"/>
    <w:rsid w:val="00C6242C"/>
    <w:rsid w:val="00C6308F"/>
    <w:rsid w:val="00C633C9"/>
    <w:rsid w:val="00C65937"/>
    <w:rsid w:val="00C65C6A"/>
    <w:rsid w:val="00C6737D"/>
    <w:rsid w:val="00C762AB"/>
    <w:rsid w:val="00C764C5"/>
    <w:rsid w:val="00C82041"/>
    <w:rsid w:val="00C8523F"/>
    <w:rsid w:val="00CA1402"/>
    <w:rsid w:val="00CA2729"/>
    <w:rsid w:val="00CA2845"/>
    <w:rsid w:val="00CA57C3"/>
    <w:rsid w:val="00CB240E"/>
    <w:rsid w:val="00CB4B78"/>
    <w:rsid w:val="00CC207A"/>
    <w:rsid w:val="00CC27FC"/>
    <w:rsid w:val="00CC4C89"/>
    <w:rsid w:val="00CC65AF"/>
    <w:rsid w:val="00CD500F"/>
    <w:rsid w:val="00CF1870"/>
    <w:rsid w:val="00CF315D"/>
    <w:rsid w:val="00CF491B"/>
    <w:rsid w:val="00CF49B9"/>
    <w:rsid w:val="00CF4C98"/>
    <w:rsid w:val="00D03ED2"/>
    <w:rsid w:val="00D0423E"/>
    <w:rsid w:val="00D10862"/>
    <w:rsid w:val="00D15FAF"/>
    <w:rsid w:val="00D16DD8"/>
    <w:rsid w:val="00D22350"/>
    <w:rsid w:val="00D22C5F"/>
    <w:rsid w:val="00D261A0"/>
    <w:rsid w:val="00D263A3"/>
    <w:rsid w:val="00D274D2"/>
    <w:rsid w:val="00D31024"/>
    <w:rsid w:val="00D3546B"/>
    <w:rsid w:val="00D37DED"/>
    <w:rsid w:val="00D41C5C"/>
    <w:rsid w:val="00D43FBC"/>
    <w:rsid w:val="00D44391"/>
    <w:rsid w:val="00D44BEA"/>
    <w:rsid w:val="00D46E20"/>
    <w:rsid w:val="00D52652"/>
    <w:rsid w:val="00D64685"/>
    <w:rsid w:val="00D70B44"/>
    <w:rsid w:val="00D724FD"/>
    <w:rsid w:val="00D73D1C"/>
    <w:rsid w:val="00D7515B"/>
    <w:rsid w:val="00D90336"/>
    <w:rsid w:val="00D93D5D"/>
    <w:rsid w:val="00D94ECE"/>
    <w:rsid w:val="00D974B4"/>
    <w:rsid w:val="00DA07B5"/>
    <w:rsid w:val="00DA3D46"/>
    <w:rsid w:val="00DA56FE"/>
    <w:rsid w:val="00DA681F"/>
    <w:rsid w:val="00DB0946"/>
    <w:rsid w:val="00DC0DC9"/>
    <w:rsid w:val="00DC4A1E"/>
    <w:rsid w:val="00DC59B1"/>
    <w:rsid w:val="00DC5B9B"/>
    <w:rsid w:val="00DD10C8"/>
    <w:rsid w:val="00DD5B3D"/>
    <w:rsid w:val="00DE0213"/>
    <w:rsid w:val="00DE58D7"/>
    <w:rsid w:val="00DE63F6"/>
    <w:rsid w:val="00DF54F6"/>
    <w:rsid w:val="00E03563"/>
    <w:rsid w:val="00E03D1D"/>
    <w:rsid w:val="00E03E16"/>
    <w:rsid w:val="00E062F7"/>
    <w:rsid w:val="00E074B8"/>
    <w:rsid w:val="00E13532"/>
    <w:rsid w:val="00E140B3"/>
    <w:rsid w:val="00E16729"/>
    <w:rsid w:val="00E2361F"/>
    <w:rsid w:val="00E33CFF"/>
    <w:rsid w:val="00E34589"/>
    <w:rsid w:val="00E46D4D"/>
    <w:rsid w:val="00E4783F"/>
    <w:rsid w:val="00E52546"/>
    <w:rsid w:val="00E53938"/>
    <w:rsid w:val="00E60C8C"/>
    <w:rsid w:val="00E63A43"/>
    <w:rsid w:val="00E66AD6"/>
    <w:rsid w:val="00E7411F"/>
    <w:rsid w:val="00E845B0"/>
    <w:rsid w:val="00E85CDF"/>
    <w:rsid w:val="00E8616F"/>
    <w:rsid w:val="00E90D4B"/>
    <w:rsid w:val="00E91BD4"/>
    <w:rsid w:val="00E922BE"/>
    <w:rsid w:val="00EA2BB0"/>
    <w:rsid w:val="00EB1D09"/>
    <w:rsid w:val="00EB2B73"/>
    <w:rsid w:val="00EB6EED"/>
    <w:rsid w:val="00EB7815"/>
    <w:rsid w:val="00EC1A4F"/>
    <w:rsid w:val="00EC77FB"/>
    <w:rsid w:val="00ED0074"/>
    <w:rsid w:val="00EE57E2"/>
    <w:rsid w:val="00EE7C3C"/>
    <w:rsid w:val="00EF1F20"/>
    <w:rsid w:val="00F05316"/>
    <w:rsid w:val="00F06D18"/>
    <w:rsid w:val="00F17C31"/>
    <w:rsid w:val="00F222EC"/>
    <w:rsid w:val="00F23522"/>
    <w:rsid w:val="00F327AC"/>
    <w:rsid w:val="00F3530A"/>
    <w:rsid w:val="00F35447"/>
    <w:rsid w:val="00F37EFA"/>
    <w:rsid w:val="00F43C44"/>
    <w:rsid w:val="00F45F0C"/>
    <w:rsid w:val="00F51736"/>
    <w:rsid w:val="00F550EB"/>
    <w:rsid w:val="00F6045B"/>
    <w:rsid w:val="00F65911"/>
    <w:rsid w:val="00F66EFD"/>
    <w:rsid w:val="00F67A18"/>
    <w:rsid w:val="00F704EA"/>
    <w:rsid w:val="00F75E10"/>
    <w:rsid w:val="00F86300"/>
    <w:rsid w:val="00FA1B24"/>
    <w:rsid w:val="00FA2191"/>
    <w:rsid w:val="00FA338D"/>
    <w:rsid w:val="00FA33E3"/>
    <w:rsid w:val="00FB1EEB"/>
    <w:rsid w:val="00FB6C9C"/>
    <w:rsid w:val="00FB727A"/>
    <w:rsid w:val="00FB7AC6"/>
    <w:rsid w:val="00FB7E8A"/>
    <w:rsid w:val="00FC03F8"/>
    <w:rsid w:val="00FC4A6E"/>
    <w:rsid w:val="00FC63E6"/>
    <w:rsid w:val="00FD168E"/>
    <w:rsid w:val="00FE0386"/>
    <w:rsid w:val="00FE0644"/>
    <w:rsid w:val="00FE461D"/>
    <w:rsid w:val="00FF228E"/>
    <w:rsid w:val="00FF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61AA0C1-3600-4758-9A94-A4E4D922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65F"/>
    <w:rPr>
      <w:rFonts w:ascii="Tahoma" w:hAnsi="Tahoma" w:cs="Tahoma"/>
      <w:color w:val="0000F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0182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01829"/>
  </w:style>
  <w:style w:type="paragraph" w:styleId="a5">
    <w:name w:val="Balloon Text"/>
    <w:basedOn w:val="a"/>
    <w:link w:val="a6"/>
    <w:rsid w:val="004E1BAB"/>
    <w:rPr>
      <w:sz w:val="16"/>
      <w:szCs w:val="16"/>
    </w:rPr>
  </w:style>
  <w:style w:type="character" w:customStyle="1" w:styleId="a6">
    <w:name w:val="Текст выноски Знак"/>
    <w:basedOn w:val="a0"/>
    <w:link w:val="a5"/>
    <w:rsid w:val="004E1BAB"/>
    <w:rPr>
      <w:rFonts w:ascii="Tahoma" w:hAnsi="Tahoma" w:cs="Tahoma"/>
      <w:color w:val="0000FF"/>
      <w:sz w:val="16"/>
      <w:szCs w:val="16"/>
    </w:rPr>
  </w:style>
  <w:style w:type="paragraph" w:styleId="a7">
    <w:name w:val="List Paragraph"/>
    <w:basedOn w:val="a"/>
    <w:uiPriority w:val="34"/>
    <w:qFormat/>
    <w:rsid w:val="006A1781"/>
    <w:pPr>
      <w:ind w:left="720"/>
      <w:contextualSpacing/>
    </w:pPr>
  </w:style>
  <w:style w:type="table" w:styleId="a8">
    <w:name w:val="Table Grid"/>
    <w:basedOn w:val="a1"/>
    <w:rsid w:val="00C41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____Microsoft_Visio_2003_20102.vsd"/><Relationship Id="rId18" Type="http://schemas.openxmlformats.org/officeDocument/2006/relationships/oleObject" Target="embeddings/_________Microsoft_Visio_2003_20105.vsd"/><Relationship Id="rId26" Type="http://schemas.openxmlformats.org/officeDocument/2006/relationships/oleObject" Target="embeddings/_________Microsoft_Visio_2003_20109.vsd"/><Relationship Id="rId39" Type="http://schemas.openxmlformats.org/officeDocument/2006/relationships/package" Target="embeddings/_________Microsoft_Visio8.vsdx"/><Relationship Id="rId21" Type="http://schemas.openxmlformats.org/officeDocument/2006/relationships/oleObject" Target="embeddings/_________Microsoft_Visio_2003_20106.vsd"/><Relationship Id="rId34" Type="http://schemas.openxmlformats.org/officeDocument/2006/relationships/oleObject" Target="embeddings/_________Microsoft_Visio_2003_201013.vsd"/><Relationship Id="rId42" Type="http://schemas.openxmlformats.org/officeDocument/2006/relationships/oleObject" Target="embeddings/_________Microsoft_Visio_2003_201017.vsd"/><Relationship Id="rId47" Type="http://schemas.openxmlformats.org/officeDocument/2006/relationships/package" Target="embeddings/_________Microsoft_Visio10.vsdx"/><Relationship Id="rId50" Type="http://schemas.openxmlformats.org/officeDocument/2006/relationships/oleObject" Target="embeddings/_________Microsoft_Visio_2003_201021.vsd"/><Relationship Id="rId55" Type="http://schemas.openxmlformats.org/officeDocument/2006/relationships/package" Target="embeddings/_________Microsoft_Visio12.vsdx"/><Relationship Id="rId63" Type="http://schemas.openxmlformats.org/officeDocument/2006/relationships/image" Target="media/image16.emf"/><Relationship Id="rId68" Type="http://schemas.openxmlformats.org/officeDocument/2006/relationships/package" Target="embeddings/_________Microsoft_Visio15.vsdx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oleObject" Target="embeddings/_________Microsoft_Visio_2003_201010.vsd"/><Relationship Id="rId11" Type="http://schemas.openxmlformats.org/officeDocument/2006/relationships/package" Target="embeddings/_________Microsoft_Visio1.vsdx"/><Relationship Id="rId24" Type="http://schemas.openxmlformats.org/officeDocument/2006/relationships/image" Target="media/image6.emf"/><Relationship Id="rId32" Type="http://schemas.openxmlformats.org/officeDocument/2006/relationships/image" Target="media/image8.emf"/><Relationship Id="rId37" Type="http://schemas.openxmlformats.org/officeDocument/2006/relationships/oleObject" Target="embeddings/_________Microsoft_Visio_2003_201014.vsd"/><Relationship Id="rId40" Type="http://schemas.openxmlformats.org/officeDocument/2006/relationships/image" Target="media/image10.emf"/><Relationship Id="rId45" Type="http://schemas.openxmlformats.org/officeDocument/2006/relationships/oleObject" Target="embeddings/_________Microsoft_Visio_2003_201018.vsd"/><Relationship Id="rId53" Type="http://schemas.openxmlformats.org/officeDocument/2006/relationships/oleObject" Target="embeddings/_________Microsoft_Visio_2003_201022.vsd"/><Relationship Id="rId58" Type="http://schemas.openxmlformats.org/officeDocument/2006/relationships/package" Target="embeddings/_________Microsoft_Visio13.vsdx"/><Relationship Id="rId66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2.vsdx"/><Relationship Id="rId23" Type="http://schemas.openxmlformats.org/officeDocument/2006/relationships/package" Target="embeddings/_________Microsoft_Visio4.vsdx"/><Relationship Id="rId28" Type="http://schemas.openxmlformats.org/officeDocument/2006/relationships/image" Target="media/image7.emf"/><Relationship Id="rId36" Type="http://schemas.openxmlformats.org/officeDocument/2006/relationships/image" Target="media/image9.emf"/><Relationship Id="rId49" Type="http://schemas.openxmlformats.org/officeDocument/2006/relationships/oleObject" Target="embeddings/_________Microsoft_Visio_2003_201020.vsd"/><Relationship Id="rId57" Type="http://schemas.openxmlformats.org/officeDocument/2006/relationships/oleObject" Target="embeddings/_________Microsoft_Visio_2003_201025.vsd"/><Relationship Id="rId61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Visio3.vsdx"/><Relationship Id="rId31" Type="http://schemas.openxmlformats.org/officeDocument/2006/relationships/package" Target="embeddings/_________Microsoft_Visio6.vsdx"/><Relationship Id="rId44" Type="http://schemas.openxmlformats.org/officeDocument/2006/relationships/image" Target="media/image11.emf"/><Relationship Id="rId52" Type="http://schemas.openxmlformats.org/officeDocument/2006/relationships/image" Target="media/image13.emf"/><Relationship Id="rId60" Type="http://schemas.openxmlformats.org/officeDocument/2006/relationships/oleObject" Target="embeddings/_________Microsoft_Visio_2003_201026.vsd"/><Relationship Id="rId65" Type="http://schemas.openxmlformats.org/officeDocument/2006/relationships/package" Target="embeddings/_________Microsoft_Visio14.vsdx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Visio_2003_20101.vsd"/><Relationship Id="rId14" Type="http://schemas.openxmlformats.org/officeDocument/2006/relationships/oleObject" Target="embeddings/_________Microsoft_Visio_2003_20103.vsd"/><Relationship Id="rId22" Type="http://schemas.openxmlformats.org/officeDocument/2006/relationships/oleObject" Target="embeddings/_________Microsoft_Visio_2003_20107.vsd"/><Relationship Id="rId27" Type="http://schemas.openxmlformats.org/officeDocument/2006/relationships/package" Target="embeddings/_________Microsoft_Visio5.vsdx"/><Relationship Id="rId30" Type="http://schemas.openxmlformats.org/officeDocument/2006/relationships/oleObject" Target="embeddings/_________Microsoft_Visio_2003_201011.vsd"/><Relationship Id="rId35" Type="http://schemas.openxmlformats.org/officeDocument/2006/relationships/package" Target="embeddings/_________Microsoft_Visio7.vsdx"/><Relationship Id="rId43" Type="http://schemas.openxmlformats.org/officeDocument/2006/relationships/package" Target="embeddings/_________Microsoft_Visio9.vsdx"/><Relationship Id="rId48" Type="http://schemas.openxmlformats.org/officeDocument/2006/relationships/image" Target="media/image12.emf"/><Relationship Id="rId56" Type="http://schemas.openxmlformats.org/officeDocument/2006/relationships/oleObject" Target="embeddings/_________Microsoft_Visio_2003_201024.vsd"/><Relationship Id="rId64" Type="http://schemas.openxmlformats.org/officeDocument/2006/relationships/oleObject" Target="embeddings/_________Microsoft_Visio_2003_201028.vsd"/><Relationship Id="rId69" Type="http://schemas.openxmlformats.org/officeDocument/2006/relationships/image" Target="media/image18.emf"/><Relationship Id="rId8" Type="http://schemas.openxmlformats.org/officeDocument/2006/relationships/image" Target="media/image1.emf"/><Relationship Id="rId51" Type="http://schemas.openxmlformats.org/officeDocument/2006/relationships/package" Target="embeddings/_________Microsoft_Visio11.vsdx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Visio_2003_20104.vsd"/><Relationship Id="rId25" Type="http://schemas.openxmlformats.org/officeDocument/2006/relationships/oleObject" Target="embeddings/_________Microsoft_Visio_2003_20108.vsd"/><Relationship Id="rId33" Type="http://schemas.openxmlformats.org/officeDocument/2006/relationships/oleObject" Target="embeddings/_________Microsoft_Visio_2003_201012.vsd"/><Relationship Id="rId38" Type="http://schemas.openxmlformats.org/officeDocument/2006/relationships/oleObject" Target="embeddings/_________Microsoft_Visio_2003_201015.vsd"/><Relationship Id="rId46" Type="http://schemas.openxmlformats.org/officeDocument/2006/relationships/oleObject" Target="embeddings/_________Microsoft_Visio_2003_201019.vsd"/><Relationship Id="rId59" Type="http://schemas.openxmlformats.org/officeDocument/2006/relationships/image" Target="media/image14.emf"/><Relationship Id="rId67" Type="http://schemas.openxmlformats.org/officeDocument/2006/relationships/oleObject" Target="embeddings/_________Microsoft_Visio_2003_201029.vsd"/><Relationship Id="rId20" Type="http://schemas.openxmlformats.org/officeDocument/2006/relationships/image" Target="media/image5.emf"/><Relationship Id="rId41" Type="http://schemas.openxmlformats.org/officeDocument/2006/relationships/oleObject" Target="embeddings/_________Microsoft_Visio_2003_201016.vsd"/><Relationship Id="rId54" Type="http://schemas.openxmlformats.org/officeDocument/2006/relationships/oleObject" Target="embeddings/_________Microsoft_Visio_2003_201023.vsd"/><Relationship Id="rId62" Type="http://schemas.openxmlformats.org/officeDocument/2006/relationships/oleObject" Target="embeddings/_________Microsoft_Visio_2003_201027.vsd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18E17-E69B-469C-BED7-8E100CD73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16</Pages>
  <Words>3177</Words>
  <Characters>18112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brik</dc:creator>
  <cp:lastModifiedBy>alex</cp:lastModifiedBy>
  <cp:revision>33</cp:revision>
  <dcterms:created xsi:type="dcterms:W3CDTF">2012-03-14T23:48:00Z</dcterms:created>
  <dcterms:modified xsi:type="dcterms:W3CDTF">2016-04-06T07:06:00Z</dcterms:modified>
</cp:coreProperties>
</file>