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1" w:rsidRPr="002405F6" w:rsidRDefault="00C304E8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2405F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2. </w:t>
      </w:r>
      <w:r w:rsidR="00344781" w:rsidRPr="002405F6">
        <w:rPr>
          <w:rFonts w:ascii="Tahoma" w:hAnsi="Tahoma" w:cs="Tahoma"/>
          <w:i/>
          <w:color w:val="0000FF"/>
          <w:sz w:val="24"/>
          <w:szCs w:val="24"/>
          <w:u w:val="single"/>
        </w:rPr>
        <w:t>ИСХОДНЫЕ ДАННЫЕ, РАСЧЕТНЫЕ И ИЗМЕРЯЕМЫЕ ВЕЛИЧИНЫ</w:t>
      </w:r>
      <w:r w:rsidR="002B3149" w:rsidRPr="002405F6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C5552C" w:rsidRPr="008660C1" w:rsidRDefault="00C5552C" w:rsidP="00C5552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253FC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2.1</w:t>
      </w:r>
      <w:r w:rsidRPr="00253FC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. 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И</w:t>
      </w:r>
      <w:r w:rsidRPr="008660C1">
        <w:rPr>
          <w:rFonts w:ascii="Tahoma" w:hAnsi="Tahoma" w:cs="Tahoma"/>
          <w:i/>
          <w:color w:val="0000FF"/>
          <w:sz w:val="24"/>
          <w:szCs w:val="24"/>
          <w:u w:val="single"/>
        </w:rPr>
        <w:t>сходные данные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A150C5" w:rsidRPr="008660C1" w:rsidRDefault="009F402D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253FC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2.1</w:t>
      </w:r>
      <w:r w:rsidR="001A5B12" w:rsidRPr="00C5552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  <w:r w:rsidR="00C5552C" w:rsidRPr="00C5552C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1</w:t>
      </w:r>
      <w:r w:rsidR="00C5552C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 w:rsidR="001A5B12" w:rsidRPr="00253FC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 w:rsidR="00C5552C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Первичные </w:t>
      </w:r>
      <w:r w:rsidR="00C5552C" w:rsidRPr="00C5552C">
        <w:rPr>
          <w:rFonts w:ascii="Tahoma" w:hAnsi="Tahoma" w:cs="Tahoma"/>
          <w:i/>
          <w:color w:val="0000FF"/>
          <w:sz w:val="24"/>
          <w:szCs w:val="24"/>
          <w:u w:val="single"/>
        </w:rPr>
        <w:t>и</w:t>
      </w:r>
      <w:r w:rsidR="008660C1" w:rsidRPr="008660C1">
        <w:rPr>
          <w:rFonts w:ascii="Tahoma" w:hAnsi="Tahoma" w:cs="Tahoma"/>
          <w:i/>
          <w:color w:val="0000FF"/>
          <w:sz w:val="24"/>
          <w:szCs w:val="24"/>
          <w:u w:val="single"/>
        </w:rPr>
        <w:t>сходные данные</w:t>
      </w:r>
      <w:r w:rsidR="008660C1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D847FD" w:rsidRPr="00253FC6" w:rsidRDefault="008660C1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Исходные данные для каждого варианта:</w:t>
      </w:r>
    </w:p>
    <w:p w:rsidR="00625830" w:rsidRDefault="00C5552C" w:rsidP="004B23E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модуль с источником сигнала, </w:t>
      </w:r>
      <w:r w:rsidR="00625830">
        <w:rPr>
          <w:rFonts w:ascii="Tahoma" w:hAnsi="Tahoma" w:cs="Tahoma"/>
          <w:color w:val="0000FF"/>
          <w:sz w:val="24"/>
          <w:szCs w:val="24"/>
        </w:rPr>
        <w:t>напряжение питания Е</w:t>
      </w:r>
      <w:r w:rsidR="00625830" w:rsidRPr="00C5552C">
        <w:rPr>
          <w:rFonts w:ascii="Tahoma" w:hAnsi="Tahoma" w:cs="Tahoma"/>
          <w:color w:val="0000FF"/>
          <w:sz w:val="24"/>
          <w:szCs w:val="24"/>
          <w:vertAlign w:val="subscript"/>
        </w:rPr>
        <w:t>С</w:t>
      </w:r>
      <w:r w:rsidR="00625830">
        <w:rPr>
          <w:rFonts w:ascii="Tahoma" w:hAnsi="Tahoma" w:cs="Tahoma"/>
          <w:color w:val="0000FF"/>
          <w:sz w:val="24"/>
          <w:szCs w:val="24"/>
        </w:rPr>
        <w:t>,</w:t>
      </w:r>
    </w:p>
    <w:p w:rsidR="00625830" w:rsidRDefault="00625830" w:rsidP="004B23E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типы БТ и ПТ (ПТ, если понадобится),</w:t>
      </w:r>
    </w:p>
    <w:p w:rsidR="00625830" w:rsidRPr="00625830" w:rsidRDefault="00625830" w:rsidP="00625830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043D82">
        <w:rPr>
          <w:rFonts w:ascii="Tahoma" w:hAnsi="Tahoma" w:cs="Tahoma"/>
          <w:i/>
          <w:color w:val="0000FF"/>
          <w:sz w:val="24"/>
          <w:szCs w:val="24"/>
        </w:rPr>
        <w:t>эффективное</w:t>
      </w:r>
      <w:r>
        <w:rPr>
          <w:rFonts w:ascii="Tahoma" w:hAnsi="Tahoma" w:cs="Tahoma"/>
          <w:color w:val="0000FF"/>
          <w:sz w:val="24"/>
          <w:szCs w:val="24"/>
        </w:rPr>
        <w:t xml:space="preserve"> значение выходного напряжения </w:t>
      </w:r>
      <w:r w:rsidRPr="00625830">
        <w:rPr>
          <w:rFonts w:ascii="Tahoma" w:hAnsi="Tahoma" w:cs="Tahoma"/>
          <w:b/>
          <w:color w:val="0000FF"/>
          <w:sz w:val="24"/>
          <w:szCs w:val="24"/>
          <w:lang w:val="en-US"/>
        </w:rPr>
        <w:t>u</w:t>
      </w:r>
      <w:r w:rsidR="00275E6F">
        <w:rPr>
          <w:rFonts w:ascii="Tahoma" w:hAnsi="Tahoma" w:cs="Tahoma"/>
          <w:b/>
          <w:color w:val="0000FF"/>
          <w:sz w:val="24"/>
          <w:szCs w:val="24"/>
          <w:vertAlign w:val="subscript"/>
          <w:lang w:val="en-US"/>
        </w:rPr>
        <w:t>NOM</w:t>
      </w:r>
      <w:r w:rsidRPr="00625830">
        <w:rPr>
          <w:rFonts w:ascii="Tahoma" w:hAnsi="Tahoma" w:cs="Tahoma"/>
          <w:color w:val="0000FF"/>
          <w:sz w:val="24"/>
          <w:szCs w:val="24"/>
        </w:rPr>
        <w:t xml:space="preserve"> – будет </w:t>
      </w:r>
      <w:r>
        <w:rPr>
          <w:rFonts w:ascii="Tahoma" w:hAnsi="Tahoma" w:cs="Tahoma"/>
          <w:color w:val="0000FF"/>
          <w:sz w:val="24"/>
          <w:szCs w:val="24"/>
        </w:rPr>
        <w:t xml:space="preserve">на приборе EWB </w:t>
      </w:r>
    </w:p>
    <w:p w:rsidR="00C5552C" w:rsidRPr="000E3598" w:rsidRDefault="00C5552C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0E3598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2.1.2</w:t>
      </w:r>
      <w:r w:rsidR="000E3598" w:rsidRPr="000E3598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  <w:r w:rsidRPr="000E3598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Вторичные исходные данные</w:t>
      </w:r>
    </w:p>
    <w:p w:rsidR="00C5552C" w:rsidRDefault="00C5552C" w:rsidP="00C5552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Первое же действие при выполнении К.Р. – анализ источника сигнала</w:t>
      </w:r>
      <w:r w:rsidRPr="00C5552C">
        <w:rPr>
          <w:rFonts w:ascii="Tahoma" w:hAnsi="Tahoma" w:cs="Tahoma"/>
          <w:color w:val="0000FF"/>
          <w:sz w:val="24"/>
          <w:szCs w:val="24"/>
        </w:rPr>
        <w:t xml:space="preserve"> в </w:t>
      </w:r>
      <w:r>
        <w:rPr>
          <w:rFonts w:ascii="Tahoma" w:hAnsi="Tahoma" w:cs="Tahoma"/>
          <w:color w:val="0000FF"/>
          <w:sz w:val="24"/>
          <w:szCs w:val="24"/>
          <w:lang w:val="en-US"/>
        </w:rPr>
        <w:t>EWB</w:t>
      </w:r>
      <w:r>
        <w:rPr>
          <w:rFonts w:ascii="Tahoma" w:hAnsi="Tahoma" w:cs="Tahoma"/>
          <w:color w:val="0000FF"/>
          <w:sz w:val="24"/>
          <w:szCs w:val="24"/>
        </w:rPr>
        <w:t xml:space="preserve"> с определением значений </w:t>
      </w:r>
      <w:r w:rsidRPr="000E3598">
        <w:rPr>
          <w:rFonts w:ascii="Tahoma" w:hAnsi="Tahoma" w:cs="Tahoma"/>
          <w:b/>
          <w:color w:val="0000FF"/>
          <w:sz w:val="24"/>
          <w:szCs w:val="24"/>
        </w:rPr>
        <w:t>E</w:t>
      </w:r>
      <w:r w:rsidRPr="000E3598">
        <w:rPr>
          <w:rFonts w:ascii="Tahoma" w:hAnsi="Tahoma" w:cs="Tahoma"/>
          <w:b/>
          <w:color w:val="0000FF"/>
          <w:sz w:val="24"/>
          <w:szCs w:val="24"/>
          <w:vertAlign w:val="subscript"/>
        </w:rPr>
        <w:t>SS</w:t>
      </w:r>
      <w:r>
        <w:rPr>
          <w:rFonts w:ascii="Tahoma" w:hAnsi="Tahoma" w:cs="Tahoma"/>
          <w:color w:val="0000FF"/>
          <w:sz w:val="24"/>
          <w:szCs w:val="24"/>
        </w:rPr>
        <w:t xml:space="preserve"> и </w:t>
      </w:r>
      <w:r w:rsidRPr="000E3598">
        <w:rPr>
          <w:rFonts w:ascii="Tahoma" w:hAnsi="Tahoma" w:cs="Tahoma"/>
          <w:b/>
          <w:color w:val="0000FF"/>
          <w:sz w:val="24"/>
          <w:szCs w:val="24"/>
          <w:lang w:val="en-US"/>
        </w:rPr>
        <w:t>R</w:t>
      </w:r>
      <w:r w:rsidRPr="000E3598">
        <w:rPr>
          <w:rFonts w:ascii="Tahoma" w:hAnsi="Tahoma" w:cs="Tahoma"/>
          <w:b/>
          <w:color w:val="0000FF"/>
          <w:sz w:val="24"/>
          <w:szCs w:val="24"/>
          <w:vertAlign w:val="subscript"/>
          <w:lang w:val="en-US"/>
        </w:rPr>
        <w:t>SS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C5552C" w:rsidRDefault="00C5552C" w:rsidP="00C5552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Следующее действие – определение значения </w:t>
      </w:r>
      <w:r w:rsidR="000E3598" w:rsidRPr="00184647">
        <w:rPr>
          <w:rFonts w:ascii="Tahoma" w:hAnsi="Tahoma" w:cs="Tahoma"/>
          <w:b/>
          <w:color w:val="0000FF"/>
          <w:sz w:val="24"/>
          <w:szCs w:val="24"/>
        </w:rPr>
        <w:t>K</w:t>
      </w:r>
      <w:r w:rsidR="000E3598" w:rsidRPr="00184647">
        <w:rPr>
          <w:rFonts w:ascii="Tahoma" w:hAnsi="Tahoma" w:cs="Tahoma"/>
          <w:b/>
          <w:color w:val="0000FF"/>
          <w:sz w:val="24"/>
          <w:szCs w:val="24"/>
          <w:vertAlign w:val="subscript"/>
        </w:rPr>
        <w:t>U.NOM</w:t>
      </w:r>
      <w:r w:rsidR="000E3598">
        <w:rPr>
          <w:rFonts w:ascii="Tahoma" w:hAnsi="Tahoma" w:cs="Tahoma"/>
          <w:color w:val="0000FF"/>
          <w:sz w:val="24"/>
          <w:szCs w:val="24"/>
        </w:rPr>
        <w:t xml:space="preserve">, подробнее в </w:t>
      </w:r>
      <w:r w:rsidR="000E3598" w:rsidRPr="007A07CC">
        <w:rPr>
          <w:rFonts w:ascii="Tahoma" w:hAnsi="Tahoma" w:cs="Tahoma"/>
          <w:b/>
          <w:color w:val="0000FF"/>
          <w:sz w:val="24"/>
          <w:szCs w:val="24"/>
        </w:rPr>
        <w:t>пп.2.2.</w:t>
      </w:r>
      <w:r w:rsidR="004B23EA" w:rsidRPr="007A07CC">
        <w:rPr>
          <w:rFonts w:ascii="Tahoma" w:hAnsi="Tahoma" w:cs="Tahoma"/>
          <w:b/>
          <w:color w:val="0000FF"/>
          <w:sz w:val="24"/>
          <w:szCs w:val="24"/>
        </w:rPr>
        <w:t>1</w:t>
      </w:r>
      <w:r w:rsidR="004B23EA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C5552C" w:rsidRDefault="000E3598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Критерии проверки качества работы – относительные отклонения см.</w:t>
      </w:r>
      <w:r w:rsidRPr="007A07CC">
        <w:rPr>
          <w:rFonts w:ascii="Tahoma" w:hAnsi="Tahoma" w:cs="Tahoma"/>
          <w:b/>
          <w:color w:val="0000FF"/>
          <w:sz w:val="24"/>
          <w:szCs w:val="24"/>
        </w:rPr>
        <w:t>пп.</w:t>
      </w:r>
      <w:r w:rsidR="007A07CC" w:rsidRPr="007A07CC">
        <w:rPr>
          <w:rFonts w:ascii="Tahoma" w:hAnsi="Tahoma" w:cs="Tahoma"/>
          <w:b/>
          <w:color w:val="0000FF"/>
          <w:sz w:val="24"/>
          <w:szCs w:val="24"/>
        </w:rPr>
        <w:t>2</w:t>
      </w:r>
      <w:r w:rsidRPr="007A07CC">
        <w:rPr>
          <w:rFonts w:ascii="Tahoma" w:hAnsi="Tahoma" w:cs="Tahoma"/>
          <w:b/>
          <w:color w:val="0000FF"/>
          <w:sz w:val="24"/>
          <w:szCs w:val="24"/>
        </w:rPr>
        <w:t>.</w:t>
      </w:r>
      <w:r w:rsidR="007A07CC" w:rsidRPr="007A07CC">
        <w:rPr>
          <w:rFonts w:ascii="Tahoma" w:hAnsi="Tahoma" w:cs="Tahoma"/>
          <w:b/>
          <w:color w:val="0000FF"/>
          <w:sz w:val="24"/>
          <w:szCs w:val="24"/>
        </w:rPr>
        <w:t>4</w:t>
      </w:r>
      <w:r w:rsidR="007A07CC">
        <w:rPr>
          <w:rFonts w:ascii="Tahoma" w:hAnsi="Tahoma" w:cs="Tahoma"/>
          <w:color w:val="0000FF"/>
          <w:sz w:val="24"/>
          <w:szCs w:val="24"/>
        </w:rPr>
        <w:t>.</w:t>
      </w:r>
    </w:p>
    <w:p w:rsidR="007C64F6" w:rsidRDefault="007C64F6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7C64F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2.1.3.</w:t>
      </w:r>
      <w:r w:rsidRPr="007C64F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Обозначения коэффициентов усиления и относительных отклонений.</w:t>
      </w:r>
    </w:p>
    <w:p w:rsidR="007C64F6" w:rsidRDefault="007C64F6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7C64F6">
        <w:rPr>
          <w:rFonts w:ascii="Tahoma" w:hAnsi="Tahoma" w:cs="Tahoma"/>
          <w:i/>
          <w:color w:val="0000FF"/>
          <w:sz w:val="24"/>
          <w:szCs w:val="24"/>
        </w:rPr>
        <w:t>Номинальные значения</w:t>
      </w:r>
      <w:r>
        <w:rPr>
          <w:rFonts w:ascii="Tahoma" w:hAnsi="Tahoma" w:cs="Tahoma"/>
          <w:i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определяются только исходными данными</w:t>
      </w:r>
      <w:r w:rsidR="00043D82">
        <w:rPr>
          <w:rFonts w:ascii="Tahoma" w:hAnsi="Tahoma" w:cs="Tahoma"/>
          <w:color w:val="0000FF"/>
          <w:sz w:val="24"/>
          <w:szCs w:val="24"/>
        </w:rPr>
        <w:t xml:space="preserve"> и </w:t>
      </w:r>
      <w:r w:rsidR="00043D82" w:rsidRPr="00043D82">
        <w:rPr>
          <w:rFonts w:ascii="Tahoma" w:hAnsi="Tahoma" w:cs="Tahoma"/>
          <w:i/>
          <w:color w:val="0000FF"/>
          <w:sz w:val="24"/>
          <w:szCs w:val="24"/>
        </w:rPr>
        <w:t>непосредственными</w:t>
      </w:r>
      <w:r w:rsidR="00043D82">
        <w:rPr>
          <w:rFonts w:ascii="Tahoma" w:hAnsi="Tahoma" w:cs="Tahoma"/>
          <w:color w:val="0000FF"/>
          <w:sz w:val="24"/>
          <w:szCs w:val="24"/>
        </w:rPr>
        <w:t xml:space="preserve"> расчетами на их основе</w:t>
      </w:r>
      <w:r>
        <w:rPr>
          <w:rFonts w:ascii="Tahoma" w:hAnsi="Tahoma" w:cs="Tahoma"/>
          <w:color w:val="0000FF"/>
          <w:sz w:val="24"/>
          <w:szCs w:val="24"/>
        </w:rPr>
        <w:t>, только у них присутствует индекс "NOM".</w:t>
      </w:r>
    </w:p>
    <w:p w:rsidR="007C64F6" w:rsidRDefault="00DA77A8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У </w:t>
      </w:r>
      <w:r w:rsidRPr="00DA77A8">
        <w:rPr>
          <w:rFonts w:ascii="Tahoma" w:hAnsi="Tahoma" w:cs="Tahoma"/>
          <w:i/>
          <w:color w:val="0000FF"/>
          <w:sz w:val="24"/>
          <w:szCs w:val="24"/>
        </w:rPr>
        <w:t>коэффициентов усиления</w:t>
      </w:r>
      <w:r>
        <w:rPr>
          <w:rFonts w:ascii="Tahoma" w:hAnsi="Tahoma" w:cs="Tahoma"/>
          <w:color w:val="0000FF"/>
          <w:sz w:val="24"/>
          <w:szCs w:val="24"/>
        </w:rPr>
        <w:t xml:space="preserve"> н</w:t>
      </w:r>
      <w:r w:rsidR="00B81073">
        <w:rPr>
          <w:rFonts w:ascii="Tahoma" w:hAnsi="Tahoma" w:cs="Tahoma"/>
          <w:color w:val="0000FF"/>
          <w:sz w:val="24"/>
          <w:szCs w:val="24"/>
        </w:rPr>
        <w:t>аличие/отсутст</w:t>
      </w:r>
      <w:r w:rsidR="007C64F6">
        <w:rPr>
          <w:rFonts w:ascii="Tahoma" w:hAnsi="Tahoma" w:cs="Tahoma"/>
          <w:color w:val="0000FF"/>
          <w:sz w:val="24"/>
          <w:szCs w:val="24"/>
        </w:rPr>
        <w:t>вие индекса "ОС"</w:t>
      </w:r>
      <w:r>
        <w:rPr>
          <w:rFonts w:ascii="Tahoma" w:hAnsi="Tahoma" w:cs="Tahoma"/>
          <w:color w:val="0000FF"/>
          <w:sz w:val="24"/>
          <w:szCs w:val="24"/>
        </w:rPr>
        <w:t xml:space="preserve"> соответствует</w:t>
      </w:r>
      <w:r w:rsidR="00B81073">
        <w:rPr>
          <w:rFonts w:ascii="Tahoma" w:hAnsi="Tahoma" w:cs="Tahoma"/>
          <w:color w:val="0000FF"/>
          <w:sz w:val="24"/>
          <w:szCs w:val="24"/>
        </w:rPr>
        <w:t xml:space="preserve"> работе усилителя при замкнутой/разомкнутой цепи ООС</w:t>
      </w:r>
      <w:r>
        <w:rPr>
          <w:rFonts w:ascii="Tahoma" w:hAnsi="Tahoma" w:cs="Tahoma"/>
          <w:color w:val="0000FF"/>
          <w:sz w:val="24"/>
          <w:szCs w:val="24"/>
        </w:rPr>
        <w:t>.</w:t>
      </w:r>
      <w:r w:rsidR="00B81073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B81073" w:rsidRDefault="00B81073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Все обозначения относятся, как к расчетным, так и измеряемым величинам.</w:t>
      </w:r>
    </w:p>
    <w:p w:rsidR="00B81073" w:rsidRPr="00B81073" w:rsidRDefault="00B81073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B81073">
        <w:rPr>
          <w:rFonts w:ascii="Tahoma" w:hAnsi="Tahoma" w:cs="Tahoma"/>
          <w:b/>
          <w:color w:val="0000FF"/>
          <w:sz w:val="24"/>
          <w:szCs w:val="24"/>
          <w:vertAlign w:val="subscript"/>
        </w:rPr>
        <w:t>0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</w:rPr>
        <w:t xml:space="preserve">) </w:t>
      </w:r>
      <w:r w:rsidRPr="00B81073">
        <w:rPr>
          <w:rFonts w:ascii="Tahoma" w:hAnsi="Tahoma" w:cs="Tahoma"/>
          <w:color w:val="0000FF"/>
          <w:sz w:val="24"/>
          <w:szCs w:val="24"/>
        </w:rPr>
        <w:t>– коэффициент усиления при отключенной нагрузке,</w:t>
      </w:r>
    </w:p>
    <w:p w:rsidR="00B81073" w:rsidRPr="00B81073" w:rsidRDefault="00B81073" w:rsidP="00B81073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B81073">
        <w:rPr>
          <w:rFonts w:ascii="Tahoma" w:hAnsi="Tahoma" w:cs="Tahoma"/>
          <w:b/>
          <w:color w:val="0000FF"/>
          <w:sz w:val="24"/>
          <w:szCs w:val="24"/>
          <w:vertAlign w:val="subscript"/>
        </w:rPr>
        <w:t>H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B81073">
        <w:rPr>
          <w:rFonts w:ascii="Tahoma" w:hAnsi="Tahoma" w:cs="Tahoma"/>
          <w:color w:val="0000FF"/>
          <w:sz w:val="24"/>
          <w:szCs w:val="24"/>
          <w:vertAlign w:val="subscript"/>
        </w:rPr>
        <w:t xml:space="preserve">) </w:t>
      </w:r>
      <w:r w:rsidRPr="00B81073">
        <w:rPr>
          <w:rFonts w:ascii="Tahoma" w:hAnsi="Tahoma" w:cs="Tahoma"/>
          <w:color w:val="0000FF"/>
          <w:sz w:val="24"/>
          <w:szCs w:val="24"/>
        </w:rPr>
        <w:t xml:space="preserve">– коэффициент усиления при </w:t>
      </w:r>
      <w:r w:rsidRPr="00DA77A8">
        <w:rPr>
          <w:rFonts w:ascii="Tahoma" w:hAnsi="Tahoma" w:cs="Tahoma"/>
          <w:color w:val="0000FF"/>
          <w:sz w:val="24"/>
          <w:szCs w:val="24"/>
        </w:rPr>
        <w:t>под</w:t>
      </w:r>
      <w:r w:rsidRPr="00B81073">
        <w:rPr>
          <w:rFonts w:ascii="Tahoma" w:hAnsi="Tahoma" w:cs="Tahoma"/>
          <w:color w:val="0000FF"/>
          <w:sz w:val="24"/>
          <w:szCs w:val="24"/>
        </w:rPr>
        <w:t>ключенной нагрузке,</w:t>
      </w:r>
    </w:p>
    <w:p w:rsidR="00B81073" w:rsidRDefault="00DA77A8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EA487B">
        <w:rPr>
          <w:rFonts w:ascii="Tahoma" w:hAnsi="Tahoma" w:cs="Tahoma"/>
          <w:i/>
          <w:color w:val="0000FF"/>
          <w:sz w:val="24"/>
          <w:szCs w:val="24"/>
          <w:u w:val="single"/>
        </w:rPr>
        <w:t>Выходные напряжения</w:t>
      </w:r>
      <w:r>
        <w:rPr>
          <w:rFonts w:ascii="Tahoma" w:hAnsi="Tahoma" w:cs="Tahoma"/>
          <w:color w:val="0000FF"/>
          <w:sz w:val="24"/>
          <w:szCs w:val="24"/>
        </w:rPr>
        <w:t xml:space="preserve"> не имеют дополнительных индексов "ОС":</w:t>
      </w:r>
    </w:p>
    <w:p w:rsidR="00DA77A8" w:rsidRDefault="00EA487B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при измерении (расчете)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EA487B">
        <w:rPr>
          <w:rFonts w:ascii="Tahoma" w:hAnsi="Tahoma" w:cs="Tahoma"/>
          <w:color w:val="0000FF"/>
          <w:sz w:val="24"/>
          <w:szCs w:val="24"/>
        </w:rPr>
        <w:t xml:space="preserve"> – определяются </w:t>
      </w:r>
      <w:r>
        <w:rPr>
          <w:rFonts w:ascii="Tahoma" w:hAnsi="Tahoma" w:cs="Tahoma"/>
          <w:color w:val="0000FF"/>
          <w:sz w:val="24"/>
          <w:szCs w:val="24"/>
        </w:rPr>
        <w:t>его индексом,</w:t>
      </w:r>
    </w:p>
    <w:p w:rsidR="00043D82" w:rsidRDefault="00043D82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при расчете выходных напряжений – только для подключенной цепи ООС</w:t>
      </w:r>
    </w:p>
    <w:p w:rsidR="00EA487B" w:rsidRDefault="00EA487B" w:rsidP="00043D82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u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OUT(XX) </w:t>
      </w:r>
      <w:r>
        <w:rPr>
          <w:rFonts w:ascii="Tahoma" w:hAnsi="Tahoma" w:cs="Tahoma"/>
          <w:color w:val="0000FF"/>
          <w:sz w:val="24"/>
          <w:szCs w:val="24"/>
        </w:rPr>
        <w:t xml:space="preserve">– выходное напряжение </w:t>
      </w:r>
      <w:r w:rsidRPr="00B81073">
        <w:rPr>
          <w:rFonts w:ascii="Tahoma" w:hAnsi="Tahoma" w:cs="Tahoma"/>
          <w:color w:val="0000FF"/>
          <w:sz w:val="24"/>
          <w:szCs w:val="24"/>
        </w:rPr>
        <w:t>при отключенной нагрузке,</w:t>
      </w:r>
    </w:p>
    <w:p w:rsidR="00EA487B" w:rsidRDefault="00EA487B" w:rsidP="00043D82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u</w:t>
      </w:r>
      <w:r>
        <w:rPr>
          <w:rFonts w:ascii="Tahoma" w:hAnsi="Tahoma" w:cs="Tahoma"/>
          <w:color w:val="0000FF"/>
          <w:sz w:val="24"/>
          <w:szCs w:val="24"/>
          <w:vertAlign w:val="subscript"/>
        </w:rPr>
        <w:t>OUT(H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) </w:t>
      </w:r>
      <w:r>
        <w:rPr>
          <w:rFonts w:ascii="Tahoma" w:hAnsi="Tahoma" w:cs="Tahoma"/>
          <w:color w:val="0000FF"/>
          <w:sz w:val="24"/>
          <w:szCs w:val="24"/>
        </w:rPr>
        <w:t xml:space="preserve">– выходное напряжение </w:t>
      </w:r>
      <w:r w:rsidRPr="00B81073">
        <w:rPr>
          <w:rFonts w:ascii="Tahoma" w:hAnsi="Tahoma" w:cs="Tahoma"/>
          <w:color w:val="0000FF"/>
          <w:sz w:val="24"/>
          <w:szCs w:val="24"/>
        </w:rPr>
        <w:t xml:space="preserve">при </w:t>
      </w:r>
      <w:r>
        <w:rPr>
          <w:rFonts w:ascii="Tahoma" w:hAnsi="Tahoma" w:cs="Tahoma"/>
          <w:color w:val="0000FF"/>
          <w:sz w:val="24"/>
          <w:szCs w:val="24"/>
        </w:rPr>
        <w:t>п</w:t>
      </w:r>
      <w:r w:rsidRPr="00B81073">
        <w:rPr>
          <w:rFonts w:ascii="Tahoma" w:hAnsi="Tahoma" w:cs="Tahoma"/>
          <w:color w:val="0000FF"/>
          <w:sz w:val="24"/>
          <w:szCs w:val="24"/>
        </w:rPr>
        <w:t>о</w:t>
      </w:r>
      <w:r w:rsidRPr="00EA487B">
        <w:rPr>
          <w:rFonts w:ascii="Tahoma" w:hAnsi="Tahoma" w:cs="Tahoma"/>
          <w:color w:val="0000FF"/>
          <w:sz w:val="24"/>
          <w:szCs w:val="24"/>
        </w:rPr>
        <w:t>д</w:t>
      </w:r>
      <w:r w:rsidRPr="00B81073">
        <w:rPr>
          <w:rFonts w:ascii="Tahoma" w:hAnsi="Tahoma" w:cs="Tahoma"/>
          <w:color w:val="0000FF"/>
          <w:sz w:val="24"/>
          <w:szCs w:val="24"/>
        </w:rPr>
        <w:t>ключенной нагрузке,</w:t>
      </w:r>
    </w:p>
    <w:p w:rsidR="00EA487B" w:rsidRDefault="00EA487B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EA487B">
        <w:rPr>
          <w:rFonts w:ascii="Tahoma" w:hAnsi="Tahoma" w:cs="Tahoma"/>
          <w:i/>
          <w:color w:val="0000FF"/>
          <w:sz w:val="24"/>
          <w:szCs w:val="24"/>
          <w:u w:val="single"/>
        </w:rPr>
        <w:t>Относительные отклонения</w:t>
      </w:r>
      <w:r>
        <w:rPr>
          <w:rFonts w:ascii="Tahoma" w:hAnsi="Tahoma" w:cs="Tahoma"/>
          <w:color w:val="0000FF"/>
          <w:sz w:val="24"/>
          <w:szCs w:val="24"/>
        </w:rPr>
        <w:t xml:space="preserve"> (подробно в пп.2.4)</w:t>
      </w:r>
    </w:p>
    <w:p w:rsidR="00EA487B" w:rsidRDefault="00424024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pt;height:18.25pt" o:ole="">
            <v:imagedata r:id="rId8" o:title=""/>
          </v:shape>
          <o:OLEObject Type="Embed" ProgID="Equation.DSMT4" ShapeID="_x0000_i1025" DrawAspect="Content" ObjectID="_1484839322" r:id="rId9"/>
        </w:object>
      </w:r>
      <w:r w:rsidR="00EA487B">
        <w:rPr>
          <w:rFonts w:ascii="Tahoma" w:hAnsi="Tahoma" w:cs="Tahoma"/>
          <w:color w:val="0000FF"/>
          <w:sz w:val="24"/>
          <w:szCs w:val="24"/>
        </w:rPr>
        <w:t xml:space="preserve"> – </w:t>
      </w:r>
      <w:r w:rsidR="00EA487B" w:rsidRPr="0025584E">
        <w:rPr>
          <w:rFonts w:ascii="Tahoma" w:hAnsi="Tahoma" w:cs="Tahoma"/>
          <w:i/>
          <w:color w:val="0000FF"/>
          <w:sz w:val="24"/>
          <w:szCs w:val="24"/>
        </w:rPr>
        <w:t>общее</w:t>
      </w:r>
      <w:r w:rsidR="00EA487B">
        <w:rPr>
          <w:rFonts w:ascii="Tahoma" w:hAnsi="Tahoma" w:cs="Tahoma"/>
          <w:color w:val="0000FF"/>
          <w:sz w:val="24"/>
          <w:szCs w:val="24"/>
        </w:rPr>
        <w:t xml:space="preserve"> отклонение K</w:t>
      </w:r>
      <w:r w:rsidR="00EA487B" w:rsidRPr="0025584E">
        <w:rPr>
          <w:rFonts w:ascii="Tahoma" w:hAnsi="Tahoma" w:cs="Tahoma"/>
          <w:color w:val="0000FF"/>
          <w:sz w:val="24"/>
          <w:szCs w:val="24"/>
          <w:vertAlign w:val="subscript"/>
        </w:rPr>
        <w:t>U0.OC</w:t>
      </w:r>
      <w:r w:rsidR="00EA487B">
        <w:rPr>
          <w:rFonts w:ascii="Tahoma" w:hAnsi="Tahoma" w:cs="Tahoma"/>
          <w:color w:val="0000FF"/>
          <w:sz w:val="24"/>
          <w:szCs w:val="24"/>
        </w:rPr>
        <w:t xml:space="preserve"> от </w:t>
      </w:r>
      <w:r w:rsidR="00EA487B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EA487B" w:rsidRPr="002558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EA487B" w:rsidRPr="0025584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EA487B" w:rsidRPr="002558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="00EA487B" w:rsidRPr="00EA487B">
        <w:rPr>
          <w:rFonts w:ascii="Tahoma" w:hAnsi="Tahoma" w:cs="Tahoma"/>
          <w:color w:val="0000FF"/>
          <w:sz w:val="24"/>
          <w:szCs w:val="24"/>
        </w:rPr>
        <w:t xml:space="preserve"> </w:t>
      </w:r>
      <w:r w:rsidR="0025584E" w:rsidRPr="0025584E">
        <w:rPr>
          <w:rFonts w:ascii="Tahoma" w:hAnsi="Tahoma" w:cs="Tahoma"/>
          <w:color w:val="0000FF"/>
          <w:sz w:val="24"/>
          <w:szCs w:val="24"/>
        </w:rPr>
        <w:t>из-за конечной глу</w:t>
      </w:r>
      <w:r w:rsidR="0025584E">
        <w:rPr>
          <w:rFonts w:ascii="Tahoma" w:hAnsi="Tahoma" w:cs="Tahoma"/>
          <w:color w:val="0000FF"/>
          <w:sz w:val="24"/>
          <w:szCs w:val="24"/>
        </w:rPr>
        <w:t>б</w:t>
      </w:r>
      <w:r w:rsidR="0025584E" w:rsidRPr="0025584E">
        <w:rPr>
          <w:rFonts w:ascii="Tahoma" w:hAnsi="Tahoma" w:cs="Tahoma"/>
          <w:color w:val="0000FF"/>
          <w:sz w:val="24"/>
          <w:szCs w:val="24"/>
        </w:rPr>
        <w:t>ины</w:t>
      </w:r>
      <w:r w:rsidR="0025584E">
        <w:rPr>
          <w:rFonts w:ascii="Tahoma" w:hAnsi="Tahoma" w:cs="Tahoma"/>
          <w:color w:val="0000FF"/>
          <w:sz w:val="24"/>
          <w:szCs w:val="24"/>
        </w:rPr>
        <w:t xml:space="preserve"> ООС,</w:t>
      </w:r>
    </w:p>
    <w:p w:rsidR="0025584E" w:rsidRDefault="006A41F9" w:rsidP="0025584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499" w:dyaOrig="360">
          <v:shape id="_x0000_i1026" type="#_x0000_t75" style="width:24.85pt;height:18.25pt" o:ole="">
            <v:imagedata r:id="rId10" o:title=""/>
          </v:shape>
          <o:OLEObject Type="Embed" ProgID="Equation.DSMT4" ShapeID="_x0000_i1026" DrawAspect="Content" ObjectID="_1484839323" r:id="rId11"/>
        </w:object>
      </w:r>
      <w:r w:rsidR="0025584E">
        <w:rPr>
          <w:rFonts w:ascii="Tahoma" w:hAnsi="Tahoma" w:cs="Tahoma"/>
          <w:color w:val="0000FF"/>
          <w:sz w:val="24"/>
          <w:szCs w:val="24"/>
        </w:rPr>
        <w:t xml:space="preserve"> – </w:t>
      </w:r>
      <w:r w:rsidR="00107C23">
        <w:rPr>
          <w:rFonts w:ascii="Tahoma" w:hAnsi="Tahoma" w:cs="Tahoma"/>
          <w:i/>
          <w:color w:val="0000FF"/>
          <w:sz w:val="24"/>
          <w:szCs w:val="24"/>
        </w:rPr>
        <w:t>локально</w:t>
      </w:r>
      <w:r w:rsidR="00107C23" w:rsidRPr="0025584E">
        <w:rPr>
          <w:rFonts w:ascii="Tahoma" w:hAnsi="Tahoma" w:cs="Tahoma"/>
          <w:i/>
          <w:color w:val="0000FF"/>
          <w:sz w:val="24"/>
          <w:szCs w:val="24"/>
        </w:rPr>
        <w:t>е</w:t>
      </w:r>
      <w:r w:rsidR="0025584E">
        <w:rPr>
          <w:rFonts w:ascii="Tahoma" w:hAnsi="Tahoma" w:cs="Tahoma"/>
          <w:color w:val="0000FF"/>
          <w:sz w:val="24"/>
          <w:szCs w:val="24"/>
        </w:rPr>
        <w:t xml:space="preserve"> отклонение K</w:t>
      </w:r>
      <w:r w:rsidR="0025584E" w:rsidRPr="0025584E">
        <w:rPr>
          <w:rFonts w:ascii="Tahoma" w:hAnsi="Tahoma" w:cs="Tahoma"/>
          <w:color w:val="0000FF"/>
          <w:sz w:val="24"/>
          <w:szCs w:val="24"/>
          <w:vertAlign w:val="subscript"/>
        </w:rPr>
        <w:t>U</w:t>
      </w:r>
      <w:r w:rsidR="002558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="0025584E" w:rsidRPr="0025584E">
        <w:rPr>
          <w:rFonts w:ascii="Tahoma" w:hAnsi="Tahoma" w:cs="Tahoma"/>
          <w:color w:val="0000FF"/>
          <w:sz w:val="24"/>
          <w:szCs w:val="24"/>
          <w:vertAlign w:val="subscript"/>
        </w:rPr>
        <w:t>.OC</w:t>
      </w:r>
      <w:r w:rsidR="0025584E">
        <w:rPr>
          <w:rFonts w:ascii="Tahoma" w:hAnsi="Tahoma" w:cs="Tahoma"/>
          <w:color w:val="0000FF"/>
          <w:sz w:val="24"/>
          <w:szCs w:val="24"/>
        </w:rPr>
        <w:t xml:space="preserve"> от </w:t>
      </w:r>
      <w:r w:rsidR="0025584E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25584E" w:rsidRPr="002558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25584E" w:rsidRPr="0025584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25584E" w:rsidRPr="002558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="0025584E" w:rsidRPr="00EA487B">
        <w:rPr>
          <w:rFonts w:ascii="Tahoma" w:hAnsi="Tahoma" w:cs="Tahoma"/>
          <w:color w:val="0000FF"/>
          <w:sz w:val="24"/>
          <w:szCs w:val="24"/>
        </w:rPr>
        <w:t xml:space="preserve"> </w:t>
      </w:r>
      <w:r w:rsidR="0025584E" w:rsidRPr="0025584E">
        <w:rPr>
          <w:rFonts w:ascii="Tahoma" w:hAnsi="Tahoma" w:cs="Tahoma"/>
          <w:color w:val="0000FF"/>
          <w:sz w:val="24"/>
          <w:szCs w:val="24"/>
        </w:rPr>
        <w:t xml:space="preserve">из-за </w:t>
      </w:r>
      <w:r w:rsidR="00107C23">
        <w:rPr>
          <w:rFonts w:ascii="Tahoma" w:hAnsi="Tahoma" w:cs="Tahoma"/>
          <w:color w:val="0000FF"/>
          <w:sz w:val="24"/>
          <w:szCs w:val="24"/>
        </w:rPr>
        <w:t>подключения нагрузки</w:t>
      </w:r>
      <w:r w:rsidR="0025584E">
        <w:rPr>
          <w:rFonts w:ascii="Tahoma" w:hAnsi="Tahoma" w:cs="Tahoma"/>
          <w:color w:val="0000FF"/>
          <w:sz w:val="24"/>
          <w:szCs w:val="24"/>
        </w:rPr>
        <w:t>,</w:t>
      </w:r>
    </w:p>
    <w:p w:rsidR="0025584E" w:rsidRPr="0025584E" w:rsidRDefault="0025584E" w:rsidP="0025584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380" w:dyaOrig="360">
          <v:shape id="_x0000_i1027" type="#_x0000_t75" style="width:19.25pt;height:18.25pt" o:ole="">
            <v:imagedata r:id="rId12" o:title=""/>
          </v:shape>
          <o:OLEObject Type="Embed" ProgID="Equation.DSMT4" ShapeID="_x0000_i1027" DrawAspect="Content" ObjectID="_1484839324" r:id="rId13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– </w:t>
      </w:r>
      <w:r>
        <w:rPr>
          <w:rFonts w:ascii="Tahoma" w:hAnsi="Tahoma" w:cs="Tahoma"/>
          <w:i/>
          <w:color w:val="0000FF"/>
          <w:sz w:val="24"/>
          <w:szCs w:val="24"/>
        </w:rPr>
        <w:t>локальны</w:t>
      </w:r>
      <w:r w:rsidRPr="0025584E">
        <w:rPr>
          <w:rFonts w:ascii="Tahoma" w:hAnsi="Tahoma" w:cs="Tahoma"/>
          <w:i/>
          <w:color w:val="0000FF"/>
          <w:sz w:val="24"/>
          <w:szCs w:val="24"/>
        </w:rPr>
        <w:t>е</w:t>
      </w:r>
      <w:r>
        <w:rPr>
          <w:rFonts w:ascii="Tahoma" w:hAnsi="Tahoma" w:cs="Tahoma"/>
          <w:color w:val="0000FF"/>
          <w:sz w:val="24"/>
          <w:szCs w:val="24"/>
        </w:rPr>
        <w:t xml:space="preserve"> потери u</w:t>
      </w:r>
      <w:r>
        <w:rPr>
          <w:rFonts w:ascii="Tahoma" w:hAnsi="Tahoma" w:cs="Tahoma"/>
          <w:color w:val="0000FF"/>
          <w:sz w:val="24"/>
          <w:szCs w:val="24"/>
          <w:vertAlign w:val="subscript"/>
        </w:rPr>
        <w:t xml:space="preserve">IN </w:t>
      </w:r>
      <w:r w:rsidR="00A6089B" w:rsidRPr="00A6089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="00A6089B" w:rsidRPr="00A6089B">
        <w:rPr>
          <w:rFonts w:ascii="Tahoma" w:hAnsi="Tahoma" w:cs="Tahoma"/>
          <w:color w:val="0000FF"/>
          <w:sz w:val="24"/>
          <w:szCs w:val="24"/>
        </w:rPr>
        <w:t xml:space="preserve">по сравнению с </w:t>
      </w:r>
      <w:r w:rsidR="00A6089B">
        <w:rPr>
          <w:rFonts w:ascii="Tahoma" w:hAnsi="Tahoma" w:cs="Tahoma"/>
          <w:color w:val="0000FF"/>
          <w:sz w:val="24"/>
          <w:szCs w:val="24"/>
          <w:lang w:val="en-US"/>
        </w:rPr>
        <w:t>E</w:t>
      </w:r>
      <w:r w:rsidR="00A6089B" w:rsidRPr="00A6089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SS</w:t>
      </w:r>
      <w:r w:rsidR="00A6089B" w:rsidRPr="00A6089B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584E">
        <w:rPr>
          <w:rFonts w:ascii="Tahoma" w:hAnsi="Tahoma" w:cs="Tahoma"/>
          <w:color w:val="0000FF"/>
          <w:sz w:val="24"/>
          <w:szCs w:val="24"/>
        </w:rPr>
        <w:t>из-за конечн</w:t>
      </w:r>
      <w:r>
        <w:rPr>
          <w:rFonts w:ascii="Tahoma" w:hAnsi="Tahoma" w:cs="Tahoma"/>
          <w:color w:val="0000FF"/>
          <w:sz w:val="24"/>
          <w:szCs w:val="24"/>
        </w:rPr>
        <w:t>ых</w:t>
      </w:r>
      <w:r w:rsidRPr="0025584E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R</w:t>
      </w:r>
      <w:r>
        <w:rPr>
          <w:rFonts w:ascii="Tahoma" w:hAnsi="Tahoma" w:cs="Tahoma"/>
          <w:color w:val="0000FF"/>
          <w:sz w:val="24"/>
          <w:szCs w:val="24"/>
          <w:vertAlign w:val="subscript"/>
        </w:rPr>
        <w:t>IN</w:t>
      </w:r>
      <w:r>
        <w:rPr>
          <w:rFonts w:ascii="Tahoma" w:hAnsi="Tahoma" w:cs="Tahoma"/>
          <w:color w:val="0000FF"/>
          <w:sz w:val="24"/>
          <w:szCs w:val="24"/>
        </w:rPr>
        <w:t>,</w:t>
      </w:r>
      <w:r w:rsidRPr="0025584E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SS</w:t>
      </w:r>
      <w:r w:rsidRPr="0025584E">
        <w:rPr>
          <w:rFonts w:ascii="Tahoma" w:hAnsi="Tahoma" w:cs="Tahoma"/>
          <w:color w:val="0000FF"/>
          <w:sz w:val="24"/>
          <w:szCs w:val="24"/>
        </w:rPr>
        <w:t>,</w:t>
      </w:r>
    </w:p>
    <w:p w:rsidR="00A6089B" w:rsidRDefault="00A6089B" w:rsidP="00A6089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780" w:dyaOrig="360">
          <v:shape id="_x0000_i1028" type="#_x0000_t75" style="width:39.05pt;height:18.25pt" o:ole="">
            <v:imagedata r:id="rId14" o:title=""/>
          </v:shape>
          <o:OLEObject Type="Embed" ProgID="Equation.DSMT4" ShapeID="_x0000_i1028" DrawAspect="Content" ObjectID="_1484839325" r:id="rId15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– </w:t>
      </w:r>
      <w:r w:rsidRPr="0025584E">
        <w:rPr>
          <w:rFonts w:ascii="Tahoma" w:hAnsi="Tahoma" w:cs="Tahoma"/>
          <w:i/>
          <w:color w:val="0000FF"/>
          <w:sz w:val="24"/>
          <w:szCs w:val="24"/>
        </w:rPr>
        <w:t>общее</w:t>
      </w:r>
      <w:r>
        <w:rPr>
          <w:rFonts w:ascii="Tahoma" w:hAnsi="Tahoma" w:cs="Tahoma"/>
          <w:color w:val="0000FF"/>
          <w:sz w:val="24"/>
          <w:szCs w:val="24"/>
        </w:rPr>
        <w:t xml:space="preserve"> отклонение u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</w:rPr>
        <w:t>OUT(XX)</w:t>
      </w:r>
      <w:r w:rsidRPr="00A6089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от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A6089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A6089B" w:rsidRDefault="00A6089B" w:rsidP="00A6089B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680" w:dyaOrig="360">
          <v:shape id="_x0000_i1029" type="#_x0000_t75" style="width:33.95pt;height:18.25pt" o:ole="">
            <v:imagedata r:id="rId16" o:title=""/>
          </v:shape>
          <o:OLEObject Type="Embed" ProgID="Equation.DSMT4" ShapeID="_x0000_i1029" DrawAspect="Content" ObjectID="_1484839326" r:id="rId17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– </w:t>
      </w:r>
      <w:r w:rsidRPr="0025584E">
        <w:rPr>
          <w:rFonts w:ascii="Tahoma" w:hAnsi="Tahoma" w:cs="Tahoma"/>
          <w:i/>
          <w:color w:val="0000FF"/>
          <w:sz w:val="24"/>
          <w:szCs w:val="24"/>
        </w:rPr>
        <w:t>общее</w:t>
      </w:r>
      <w:r>
        <w:rPr>
          <w:rFonts w:ascii="Tahoma" w:hAnsi="Tahoma" w:cs="Tahoma"/>
          <w:color w:val="0000FF"/>
          <w:sz w:val="24"/>
          <w:szCs w:val="24"/>
        </w:rPr>
        <w:t xml:space="preserve"> отклонение u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</w:rPr>
        <w:t>OUT(</w:t>
      </w:r>
      <w:r w:rsidR="009560FD">
        <w:rPr>
          <w:rFonts w:ascii="Tahoma" w:hAnsi="Tahoma" w:cs="Tahoma"/>
          <w:color w:val="0000FF"/>
          <w:sz w:val="24"/>
          <w:szCs w:val="24"/>
          <w:vertAlign w:val="subscript"/>
        </w:rPr>
        <w:t>Н</w:t>
      </w:r>
      <w:r w:rsidRPr="00EA487B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A6089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от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A6089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0E3598" w:rsidRPr="00184647" w:rsidRDefault="000E3598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184647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2.2</w:t>
      </w:r>
      <w:r w:rsidRPr="00184647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 w:rsidR="00184647" w:rsidRPr="00184647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 w:rsidR="00344781">
        <w:rPr>
          <w:rFonts w:ascii="Tahoma" w:hAnsi="Tahoma" w:cs="Tahoma"/>
          <w:i/>
          <w:color w:val="0000FF"/>
          <w:sz w:val="24"/>
          <w:szCs w:val="24"/>
          <w:u w:val="single"/>
        </w:rPr>
        <w:t>Расчетные величины</w:t>
      </w:r>
      <w:r w:rsidR="00357C30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4B23EA" w:rsidRPr="00344781" w:rsidRDefault="004B23EA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F04853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2.2.1. </w:t>
      </w:r>
      <w:r w:rsidRPr="00344781">
        <w:rPr>
          <w:rFonts w:ascii="Tahoma" w:hAnsi="Tahoma" w:cs="Tahoma"/>
          <w:i/>
          <w:color w:val="0000FF"/>
          <w:sz w:val="24"/>
          <w:szCs w:val="24"/>
          <w:u w:val="single"/>
        </w:rPr>
        <w:t>Номинальный коэффициент усиления.</w:t>
      </w:r>
    </w:p>
    <w:p w:rsidR="00184647" w:rsidRPr="00184647" w:rsidRDefault="00184647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Требуемое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184647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184647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184647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184647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определяется</w:t>
      </w:r>
      <w:r w:rsidRPr="00184647">
        <w:rPr>
          <w:rFonts w:ascii="Tahoma" w:hAnsi="Tahoma" w:cs="Tahoma"/>
          <w:color w:val="0000FF"/>
          <w:sz w:val="24"/>
          <w:szCs w:val="24"/>
        </w:rPr>
        <w:t xml:space="preserve"> по формуле</w:t>
      </w:r>
    </w:p>
    <w:p w:rsidR="00184647" w:rsidRPr="00253FC6" w:rsidRDefault="00184647" w:rsidP="00184647">
      <w:pPr>
        <w:widowControl w:val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</w:t>
      </w:r>
      <w:r w:rsidRPr="00573993"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275E6F"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1540" w:dyaOrig="700">
          <v:shape id="_x0000_i1030" type="#_x0000_t75" style="width:77.05pt;height:35.5pt" o:ole="">
            <v:imagedata r:id="rId18" o:title=""/>
          </v:shape>
          <o:OLEObject Type="Embed" ProgID="Equation.DSMT4" ShapeID="_x0000_i1030" DrawAspect="Content" ObjectID="_1484839327" r:id="rId19"/>
        </w:objec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     </w:t>
      </w:r>
      <w:r w:rsidRPr="00253FC6">
        <w:rPr>
          <w:rFonts w:ascii="Tahoma" w:hAnsi="Tahoma" w:cs="Tahoma"/>
          <w:color w:val="0000FF"/>
          <w:sz w:val="24"/>
          <w:szCs w:val="24"/>
        </w:rPr>
        <w:tab/>
        <w:t>(</w:t>
      </w:r>
      <w:r>
        <w:rPr>
          <w:rFonts w:ascii="Tahoma" w:hAnsi="Tahoma" w:cs="Tahoma"/>
          <w:color w:val="0000FF"/>
          <w:sz w:val="24"/>
          <w:szCs w:val="24"/>
        </w:rPr>
        <w:t>2.1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9E7D45" w:rsidRDefault="00184647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Это же значение</w:t>
      </w:r>
      <w:r w:rsidR="009E7D45" w:rsidRPr="009E7D45">
        <w:rPr>
          <w:rFonts w:ascii="Tahoma" w:hAnsi="Tahoma" w:cs="Tahoma"/>
          <w:color w:val="0000FF"/>
          <w:sz w:val="24"/>
          <w:szCs w:val="24"/>
        </w:rPr>
        <w:t xml:space="preserve"> </w:t>
      </w:r>
      <w:r w:rsidR="009E7D45">
        <w:rPr>
          <w:rFonts w:ascii="Tahoma" w:hAnsi="Tahoma" w:cs="Tahoma"/>
          <w:color w:val="0000FF"/>
          <w:sz w:val="24"/>
          <w:szCs w:val="24"/>
        </w:rPr>
        <w:t>(</w:t>
      </w:r>
      <w:r w:rsidR="009E7D45" w:rsidRPr="009E7D45">
        <w:rPr>
          <w:rFonts w:ascii="Tahoma" w:hAnsi="Tahoma" w:cs="Tahoma"/>
          <w:color w:val="0000FF"/>
          <w:sz w:val="24"/>
          <w:szCs w:val="24"/>
        </w:rPr>
        <w:t>не завышенное!</w:t>
      </w:r>
      <w:r w:rsidR="009E7D45">
        <w:rPr>
          <w:rFonts w:ascii="Tahoma" w:hAnsi="Tahoma" w:cs="Tahoma"/>
          <w:color w:val="0000FF"/>
          <w:sz w:val="24"/>
          <w:szCs w:val="24"/>
        </w:rPr>
        <w:t>!!) принимается в качестве значения, которое определяется цепью ОС усилителя при условии бесконечной глубины</w:t>
      </w:r>
    </w:p>
    <w:p w:rsidR="009E7D45" w:rsidRPr="00253FC6" w:rsidRDefault="009E7D45" w:rsidP="009E7D45">
      <w:pPr>
        <w:widowControl w:val="0"/>
        <w:ind w:left="0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184647">
        <w:rPr>
          <w:rFonts w:ascii="Tahoma" w:hAnsi="Tahoma" w:cs="Tahoma"/>
          <w:color w:val="0000FF"/>
          <w:sz w:val="24"/>
          <w:szCs w:val="24"/>
        </w:rPr>
        <w:t xml:space="preserve">  </w:t>
      </w: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1440" w:dyaOrig="700">
          <v:shape id="_x0000_i1031" type="#_x0000_t75" style="width:1in;height:35.5pt" o:ole="">
            <v:imagedata r:id="rId20" o:title=""/>
          </v:shape>
          <o:OLEObject Type="Embed" ProgID="Equation.DSMT4" ShapeID="_x0000_i1031" DrawAspect="Content" ObjectID="_1484839328" r:id="rId21"/>
        </w:objec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      </w: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="004B23EA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>(</w:t>
      </w:r>
      <w:r>
        <w:rPr>
          <w:rFonts w:ascii="Tahoma" w:hAnsi="Tahoma" w:cs="Tahoma"/>
          <w:color w:val="0000FF"/>
          <w:sz w:val="24"/>
          <w:szCs w:val="24"/>
        </w:rPr>
        <w:t>2.2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9E7D45" w:rsidRDefault="009E7D45" w:rsidP="009E7D45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β</w:t>
      </w:r>
      <w:r w:rsidRPr="00AA48E7">
        <w:rPr>
          <w:rFonts w:ascii="Tahoma" w:hAnsi="Tahoma" w:cs="Tahoma"/>
          <w:color w:val="0000FF"/>
          <w:sz w:val="24"/>
          <w:szCs w:val="24"/>
          <w:vertAlign w:val="subscript"/>
        </w:rPr>
        <w:t>ОС</w:t>
      </w:r>
      <w:r>
        <w:rPr>
          <w:rFonts w:ascii="Tahoma" w:hAnsi="Tahoma" w:cs="Tahoma"/>
          <w:color w:val="0000FF"/>
          <w:sz w:val="24"/>
          <w:szCs w:val="24"/>
        </w:rPr>
        <w:t xml:space="preserve"> – коэффициент ОС, определяется только параметрами цепи ООС</w:t>
      </w:r>
      <w:r w:rsidR="004B23EA">
        <w:rPr>
          <w:rFonts w:ascii="Tahoma" w:hAnsi="Tahoma" w:cs="Tahoma"/>
          <w:color w:val="0000FF"/>
          <w:sz w:val="24"/>
          <w:szCs w:val="24"/>
        </w:rPr>
        <w:t>, конкретное выражение должно быть известно.</w:t>
      </w:r>
    </w:p>
    <w:p w:rsidR="009E7D45" w:rsidRDefault="004B23EA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B23EA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2.2.2</w:t>
      </w:r>
      <w:r w:rsidRPr="004B23EA">
        <w:rPr>
          <w:rFonts w:ascii="Tahoma" w:hAnsi="Tahoma" w:cs="Tahoma"/>
          <w:i/>
          <w:color w:val="0000FF"/>
          <w:sz w:val="24"/>
          <w:szCs w:val="24"/>
          <w:u w:val="single"/>
        </w:rPr>
        <w:t>. Коэффициент усиления при разомкнутой цепи ООС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4B23EA" w:rsidRPr="004B23EA" w:rsidRDefault="004B23EA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Во всех вариантах усилитель получится трехкаскадным, т.е. общее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4B23E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4B23EA">
        <w:rPr>
          <w:rFonts w:ascii="Tahoma" w:hAnsi="Tahoma" w:cs="Tahoma"/>
          <w:color w:val="0000FF"/>
          <w:sz w:val="24"/>
          <w:szCs w:val="24"/>
        </w:rPr>
        <w:t xml:space="preserve"> при разомкнутой цепи ООС</w:t>
      </w:r>
    </w:p>
    <w:p w:rsidR="004B23EA" w:rsidRPr="00253FC6" w:rsidRDefault="004B23EA" w:rsidP="004B23EA">
      <w:pPr>
        <w:widowControl w:val="0"/>
        <w:ind w:left="1134"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2340" w:dyaOrig="360">
          <v:shape id="_x0000_i1032" type="#_x0000_t75" style="width:117.15pt;height:18.25pt" o:ole="">
            <v:imagedata r:id="rId22" o:title=""/>
          </v:shape>
          <o:OLEObject Type="Embed" ProgID="Equation.DSMT4" ShapeID="_x0000_i1032" DrawAspect="Content" ObjectID="_1484839329" r:id="rId23"/>
        </w:objec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Pr="00253FC6">
        <w:rPr>
          <w:rFonts w:ascii="Tahoma" w:hAnsi="Tahoma" w:cs="Tahoma"/>
          <w:color w:val="0000FF"/>
          <w:sz w:val="24"/>
          <w:szCs w:val="24"/>
        </w:rPr>
        <w:tab/>
        <w:t>(</w:t>
      </w:r>
      <w:r>
        <w:rPr>
          <w:rFonts w:ascii="Tahoma" w:hAnsi="Tahoma" w:cs="Tahoma"/>
          <w:color w:val="0000FF"/>
          <w:sz w:val="24"/>
          <w:szCs w:val="24"/>
        </w:rPr>
        <w:t>2.3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4B23EA" w:rsidRDefault="004B23EA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У всех каскадов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4B23E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4B23EA">
        <w:rPr>
          <w:rFonts w:ascii="Tahoma" w:hAnsi="Tahoma" w:cs="Tahoma"/>
          <w:color w:val="0000FF"/>
          <w:sz w:val="24"/>
          <w:szCs w:val="24"/>
        </w:rPr>
        <w:t xml:space="preserve"> определяется с учетом нагрузки:</w:t>
      </w:r>
    </w:p>
    <w:p w:rsidR="00874FA8" w:rsidRPr="00253FC6" w:rsidRDefault="00874FA8" w:rsidP="001A050B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sz w:val="24"/>
          <w:szCs w:val="24"/>
        </w:rPr>
        <w:lastRenderedPageBreak/>
        <w:t xml:space="preserve">для 1-го каскада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1</w:t>
      </w:r>
      <w:r w:rsidRPr="00253FC6">
        <w:rPr>
          <w:rFonts w:ascii="Tahoma" w:hAnsi="Tahoma" w:cs="Tahoma"/>
          <w:color w:val="0000FF"/>
          <w:sz w:val="24"/>
          <w:szCs w:val="24"/>
        </w:rPr>
        <w:t>=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.2</w:t>
      </w:r>
      <w:r w:rsidRPr="00253FC6">
        <w:rPr>
          <w:rFonts w:ascii="Tahoma" w:hAnsi="Tahoma" w:cs="Tahoma"/>
          <w:color w:val="0000FF"/>
          <w:sz w:val="24"/>
          <w:szCs w:val="24"/>
        </w:rPr>
        <w:t>,</w:t>
      </w:r>
    </w:p>
    <w:p w:rsidR="00874FA8" w:rsidRPr="00253FC6" w:rsidRDefault="00874FA8" w:rsidP="001A050B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sz w:val="24"/>
          <w:szCs w:val="24"/>
        </w:rPr>
        <w:t xml:space="preserve">для 2-го каскада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  <w:r w:rsidRPr="00253FC6">
        <w:rPr>
          <w:rFonts w:ascii="Tahoma" w:hAnsi="Tahoma" w:cs="Tahoma"/>
          <w:color w:val="0000FF"/>
          <w:sz w:val="24"/>
          <w:szCs w:val="24"/>
        </w:rPr>
        <w:t>=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.3</w:t>
      </w:r>
      <w:r w:rsidRPr="00253FC6">
        <w:rPr>
          <w:rFonts w:ascii="Tahoma" w:hAnsi="Tahoma" w:cs="Tahoma"/>
          <w:color w:val="0000FF"/>
          <w:sz w:val="24"/>
          <w:szCs w:val="24"/>
        </w:rPr>
        <w:t>,</w:t>
      </w:r>
    </w:p>
    <w:p w:rsidR="00874FA8" w:rsidRPr="00253FC6" w:rsidRDefault="00874FA8" w:rsidP="001A050B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sz w:val="24"/>
          <w:szCs w:val="24"/>
        </w:rPr>
        <w:t xml:space="preserve">для 3-го каскада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3</w:t>
      </w:r>
      <w:r w:rsidRPr="00253FC6">
        <w:rPr>
          <w:rFonts w:ascii="Tahoma" w:hAnsi="Tahoma" w:cs="Tahoma"/>
          <w:color w:val="0000FF"/>
          <w:sz w:val="24"/>
          <w:szCs w:val="24"/>
        </w:rPr>
        <w:t>=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ОС</w:t>
      </w:r>
      <w:r w:rsidRPr="00253FC6">
        <w:rPr>
          <w:rFonts w:ascii="Tahoma" w:hAnsi="Tahoma" w:cs="Tahoma"/>
          <w:color w:val="0000FF"/>
          <w:sz w:val="24"/>
          <w:szCs w:val="24"/>
        </w:rPr>
        <w:t>,</w:t>
      </w:r>
    </w:p>
    <w:p w:rsidR="00874FA8" w:rsidRPr="00253FC6" w:rsidRDefault="00874FA8" w:rsidP="00874FA8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  Цепь ООС действует только по переменному току, т.</w:t>
      </w:r>
      <w:r>
        <w:rPr>
          <w:rFonts w:ascii="Tahoma" w:hAnsi="Tahoma" w:cs="Tahoma"/>
          <w:color w:val="0000FF"/>
          <w:sz w:val="24"/>
          <w:szCs w:val="24"/>
        </w:rPr>
        <w:t>к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. последовательно с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 включается конденсатор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C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. На режим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DC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 выходного каскада цепь ОС влиять не должна.</w:t>
      </w:r>
    </w:p>
    <w:p w:rsidR="00874FA8" w:rsidRDefault="00874FA8" w:rsidP="00874FA8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B23EA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2.2.</w:t>
      </w:r>
      <w:r w:rsidRPr="00874FA8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3</w:t>
      </w:r>
      <w:r w:rsidRPr="004B23EA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Коэффициент</w:t>
      </w:r>
      <w:r w:rsidR="004211CE">
        <w:rPr>
          <w:rFonts w:ascii="Tahoma" w:hAnsi="Tahoma" w:cs="Tahoma"/>
          <w:i/>
          <w:color w:val="0000FF"/>
          <w:sz w:val="24"/>
          <w:szCs w:val="24"/>
          <w:u w:val="single"/>
        </w:rPr>
        <w:t>ы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усиления при </w:t>
      </w:r>
      <w:r w:rsidRPr="004B23EA">
        <w:rPr>
          <w:rFonts w:ascii="Tahoma" w:hAnsi="Tahoma" w:cs="Tahoma"/>
          <w:i/>
          <w:color w:val="0000FF"/>
          <w:sz w:val="24"/>
          <w:szCs w:val="24"/>
          <w:u w:val="single"/>
        </w:rPr>
        <w:t>з</w:t>
      </w:r>
      <w:r w:rsidRPr="00874FA8">
        <w:rPr>
          <w:rFonts w:ascii="Tahoma" w:hAnsi="Tahoma" w:cs="Tahoma"/>
          <w:i/>
          <w:color w:val="0000FF"/>
          <w:sz w:val="24"/>
          <w:szCs w:val="24"/>
          <w:u w:val="single"/>
        </w:rPr>
        <w:t>а</w:t>
      </w:r>
      <w:r w:rsidRPr="004B23EA">
        <w:rPr>
          <w:rFonts w:ascii="Tahoma" w:hAnsi="Tahoma" w:cs="Tahoma"/>
          <w:i/>
          <w:color w:val="0000FF"/>
          <w:sz w:val="24"/>
          <w:szCs w:val="24"/>
          <w:u w:val="single"/>
        </w:rPr>
        <w:t>мкнутой цепи ООС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874FA8" w:rsidRPr="00253FC6" w:rsidRDefault="00874FA8" w:rsidP="00874FA8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Согласно общему уравнению ООС</w:t>
      </w:r>
      <w:r w:rsidRPr="00253FC6">
        <w:rPr>
          <w:rFonts w:ascii="Tahoma" w:hAnsi="Tahoma" w:cs="Tahoma"/>
          <w:color w:val="0000FF"/>
          <w:sz w:val="24"/>
          <w:szCs w:val="24"/>
        </w:rPr>
        <w:t>:</w:t>
      </w:r>
    </w:p>
    <w:p w:rsidR="00874FA8" w:rsidRPr="00253FC6" w:rsidRDefault="00874FA8" w:rsidP="00874FA8">
      <w:pPr>
        <w:widowControl w:val="0"/>
        <w:ind w:left="2268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2299" w:dyaOrig="700">
          <v:shape id="_x0000_i1033" type="#_x0000_t75" style="width:114.6pt;height:35.5pt" o:ole="">
            <v:imagedata r:id="rId24" o:title=""/>
          </v:shape>
          <o:OLEObject Type="Embed" ProgID="Equation.DSMT4" ShapeID="_x0000_i1033" DrawAspect="Content" ObjectID="_1484839330" r:id="rId25"/>
        </w:objec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      </w: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  <w:t xml:space="preserve">   </w:t>
      </w:r>
      <w:r w:rsidRPr="00253FC6">
        <w:rPr>
          <w:rFonts w:ascii="Tahoma" w:hAnsi="Tahoma" w:cs="Tahoma"/>
          <w:color w:val="0000FF"/>
          <w:sz w:val="24"/>
          <w:szCs w:val="24"/>
        </w:rPr>
        <w:t>(</w:t>
      </w:r>
      <w:r>
        <w:rPr>
          <w:rFonts w:ascii="Tahoma" w:hAnsi="Tahoma" w:cs="Tahoma"/>
          <w:color w:val="0000FF"/>
          <w:sz w:val="24"/>
          <w:szCs w:val="24"/>
        </w:rPr>
        <w:t>2.4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874FA8" w:rsidRDefault="00874FA8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соответствии с ранее принятым в (2.2)</w:t>
      </w:r>
    </w:p>
    <w:p w:rsidR="00874FA8" w:rsidRPr="00253FC6" w:rsidRDefault="00874FA8" w:rsidP="00874FA8">
      <w:pPr>
        <w:widowControl w:val="0"/>
        <w:ind w:left="1701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860" w:dyaOrig="700">
          <v:shape id="_x0000_i1034" type="#_x0000_t75" style="width:192.15pt;height:35.5pt" o:ole="">
            <v:imagedata r:id="rId26" o:title=""/>
          </v:shape>
          <o:OLEObject Type="Embed" ProgID="Equation.DSMT4" ShapeID="_x0000_i1034" DrawAspect="Content" ObjectID="_1484839331" r:id="rId27"/>
        </w:object>
      </w:r>
      <w:r w:rsidRPr="00253FC6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     </w:t>
      </w:r>
      <w:r w:rsidR="001A050B">
        <w:rPr>
          <w:rFonts w:ascii="Tahoma" w:hAnsi="Tahoma" w:cs="Tahoma"/>
          <w:color w:val="0000FF"/>
          <w:sz w:val="24"/>
          <w:szCs w:val="24"/>
        </w:rPr>
        <w:t xml:space="preserve">  </w:t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>(</w:t>
      </w:r>
      <w:r>
        <w:rPr>
          <w:rFonts w:ascii="Tahoma" w:hAnsi="Tahoma" w:cs="Tahoma"/>
          <w:color w:val="0000FF"/>
          <w:sz w:val="24"/>
          <w:szCs w:val="24"/>
        </w:rPr>
        <w:t>2.5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084BFD" w:rsidRDefault="00874FA8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874FA8">
        <w:rPr>
          <w:rFonts w:ascii="Tahoma" w:hAnsi="Tahoma" w:cs="Tahoma"/>
          <w:color w:val="0000FF"/>
          <w:sz w:val="24"/>
          <w:szCs w:val="24"/>
        </w:rPr>
        <w:t>Аналогия с параллельным соединением</w:t>
      </w:r>
      <w:r>
        <w:rPr>
          <w:rFonts w:ascii="Tahoma" w:hAnsi="Tahoma" w:cs="Tahoma"/>
          <w:color w:val="0000FF"/>
          <w:sz w:val="24"/>
          <w:szCs w:val="24"/>
        </w:rPr>
        <w:t xml:space="preserve"> приведена не случайно</w:t>
      </w:r>
      <w:r w:rsidR="001A050B">
        <w:rPr>
          <w:rFonts w:ascii="Tahoma" w:hAnsi="Tahoma" w:cs="Tahoma"/>
          <w:color w:val="0000FF"/>
          <w:sz w:val="24"/>
          <w:szCs w:val="24"/>
        </w:rPr>
        <w:t>:</w:t>
      </w:r>
    </w:p>
    <w:p w:rsidR="001A050B" w:rsidRDefault="001A050B" w:rsidP="00962E41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Pr="001A050B">
        <w:rPr>
          <w:rFonts w:ascii="Tahoma" w:hAnsi="Tahoma" w:cs="Tahoma"/>
          <w:color w:val="0000FF"/>
          <w:sz w:val="24"/>
          <w:szCs w:val="24"/>
        </w:rPr>
        <w:t>однозначно определяется из исходных данных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1A050B" w:rsidRDefault="001A050B" w:rsidP="00962E41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Pr="001A050B">
        <w:rPr>
          <w:rFonts w:ascii="Tahoma" w:hAnsi="Tahoma" w:cs="Tahoma"/>
          <w:color w:val="0000FF"/>
          <w:sz w:val="24"/>
          <w:szCs w:val="24"/>
        </w:rPr>
        <w:t>получится в результате расчета двух</w:t>
      </w:r>
      <w:r w:rsidR="00043D82">
        <w:rPr>
          <w:rFonts w:ascii="Tahoma" w:hAnsi="Tahoma" w:cs="Tahoma"/>
          <w:color w:val="0000FF"/>
          <w:sz w:val="24"/>
          <w:szCs w:val="24"/>
        </w:rPr>
        <w:t xml:space="preserve"> состояний усилителя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1A050B" w:rsidRDefault="001A050B" w:rsidP="00962E41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если окажется, что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UO</w:t>
      </w:r>
      <w:r w:rsidRPr="001A050B">
        <w:rPr>
          <w:rFonts w:ascii="Tahoma" w:hAnsi="Tahoma" w:cs="Tahoma"/>
          <w:color w:val="0000FF"/>
          <w:sz w:val="24"/>
          <w:szCs w:val="24"/>
        </w:rPr>
        <w:t xml:space="preserve"> &gt;&gt;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1A050B">
        <w:rPr>
          <w:rFonts w:ascii="Tahoma" w:hAnsi="Tahoma" w:cs="Tahoma"/>
          <w:color w:val="0000FF"/>
          <w:sz w:val="24"/>
          <w:szCs w:val="24"/>
        </w:rPr>
        <w:t>, то получится</w:t>
      </w:r>
      <w:r>
        <w:rPr>
          <w:rFonts w:ascii="Tahoma" w:hAnsi="Tahoma" w:cs="Tahoma"/>
          <w:color w:val="0000FF"/>
          <w:sz w:val="24"/>
          <w:szCs w:val="24"/>
        </w:rPr>
        <w:t xml:space="preserve"> 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U0.OC </w:t>
      </w:r>
      <w:r>
        <w:rPr>
          <w:rFonts w:ascii="Tahoma" w:hAnsi="Tahoma" w:cs="Tahoma"/>
          <w:color w:val="0000FF"/>
          <w:sz w:val="24"/>
          <w:szCs w:val="24"/>
        </w:rPr>
        <w:t>≈</w:t>
      </w:r>
      <w:r w:rsidRPr="001A050B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K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</w:rPr>
        <w:t>U.</w:t>
      </w:r>
      <w:r w:rsidRPr="001A050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1A050B">
        <w:rPr>
          <w:rFonts w:ascii="Tahoma" w:hAnsi="Tahoma" w:cs="Tahoma"/>
          <w:color w:val="0000FF"/>
          <w:sz w:val="24"/>
          <w:szCs w:val="24"/>
        </w:rPr>
        <w:t>!!!</w:t>
      </w:r>
    </w:p>
    <w:p w:rsidR="00B45DF4" w:rsidRPr="004211CE" w:rsidRDefault="004211CE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При определении значения</w:t>
      </w:r>
      <w:r w:rsidRPr="004211CE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4211CE">
        <w:rPr>
          <w:rFonts w:ascii="Tahoma" w:hAnsi="Tahoma" w:cs="Tahoma"/>
          <w:color w:val="0000FF"/>
          <w:sz w:val="24"/>
          <w:szCs w:val="24"/>
        </w:rPr>
        <w:t xml:space="preserve"> условия</w:t>
      </w:r>
      <w:r>
        <w:rPr>
          <w:rFonts w:ascii="Tahoma" w:hAnsi="Tahoma" w:cs="Tahoma"/>
          <w:color w:val="0000FF"/>
          <w:sz w:val="24"/>
          <w:szCs w:val="24"/>
        </w:rPr>
        <w:t xml:space="preserve"> на входе/выходе усилителя считаются идеальными, т.е.</w:t>
      </w:r>
      <w:r w:rsidRPr="004211CE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R</w:t>
      </w:r>
      <w:r w:rsidRPr="00962E41">
        <w:rPr>
          <w:rFonts w:ascii="Tahoma" w:hAnsi="Tahoma" w:cs="Tahoma"/>
          <w:color w:val="0000FF"/>
          <w:sz w:val="24"/>
          <w:szCs w:val="24"/>
          <w:vertAlign w:val="subscript"/>
        </w:rPr>
        <w:t>SS</w:t>
      </w:r>
      <w:r>
        <w:rPr>
          <w:rFonts w:ascii="Tahoma" w:hAnsi="Tahoma" w:cs="Tahoma"/>
          <w:color w:val="0000FF"/>
          <w:sz w:val="24"/>
          <w:szCs w:val="24"/>
        </w:rPr>
        <w:t>=0, R</w:t>
      </w:r>
      <w:r w:rsidRPr="00962E41">
        <w:rPr>
          <w:rFonts w:ascii="Tahoma" w:hAnsi="Tahoma" w:cs="Tahoma"/>
          <w:color w:val="0000FF"/>
          <w:sz w:val="24"/>
          <w:szCs w:val="24"/>
          <w:vertAlign w:val="subscript"/>
        </w:rPr>
        <w:t>H</w:t>
      </w:r>
      <w:r w:rsidRPr="00962E41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sym w:font="Symbol" w:char="F0AE"/>
      </w:r>
      <w:r w:rsidRPr="00962E41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∞</w:t>
      </w:r>
      <w:r w:rsidRPr="00962E41">
        <w:rPr>
          <w:rFonts w:ascii="Tahoma" w:hAnsi="Tahoma" w:cs="Tahoma"/>
          <w:color w:val="0000FF"/>
          <w:sz w:val="24"/>
          <w:szCs w:val="24"/>
        </w:rPr>
        <w:t>.</w:t>
      </w:r>
    </w:p>
    <w:p w:rsidR="0022773A" w:rsidRPr="0022773A" w:rsidRDefault="0022773A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2773A">
        <w:rPr>
          <w:rFonts w:ascii="Tahoma" w:hAnsi="Tahoma" w:cs="Tahoma"/>
          <w:color w:val="0000FF"/>
          <w:sz w:val="24"/>
          <w:szCs w:val="24"/>
        </w:rPr>
        <w:t xml:space="preserve">Условие </w:t>
      </w:r>
      <w:r>
        <w:rPr>
          <w:rFonts w:ascii="Tahoma" w:hAnsi="Tahoma" w:cs="Tahoma"/>
          <w:color w:val="0000FF"/>
          <w:sz w:val="24"/>
          <w:szCs w:val="24"/>
        </w:rPr>
        <w:t>на выходе</w:t>
      </w:r>
      <w:r w:rsidRPr="0022773A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sym w:font="Symbol" w:char="F0AE"/>
      </w:r>
      <w:r>
        <w:rPr>
          <w:rFonts w:ascii="Tahoma" w:hAnsi="Tahoma" w:cs="Tahoma"/>
          <w:color w:val="0000FF"/>
          <w:sz w:val="24"/>
          <w:szCs w:val="24"/>
        </w:rPr>
        <w:t xml:space="preserve"> ∞ </w:t>
      </w:r>
      <w:r w:rsidRPr="0022773A">
        <w:rPr>
          <w:rFonts w:ascii="Tahoma" w:hAnsi="Tahoma" w:cs="Tahoma"/>
          <w:color w:val="0000FF"/>
          <w:sz w:val="24"/>
          <w:szCs w:val="24"/>
        </w:rPr>
        <w:t>реализуется очевидным образом.</w:t>
      </w:r>
    </w:p>
    <w:p w:rsidR="00B45DF4" w:rsidRDefault="00962E41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962E41">
        <w:rPr>
          <w:rFonts w:ascii="Tahoma" w:hAnsi="Tahoma" w:cs="Tahoma"/>
          <w:color w:val="0000FF"/>
          <w:sz w:val="24"/>
          <w:szCs w:val="24"/>
        </w:rPr>
        <w:t>Условие на входе</w:t>
      </w:r>
      <w:r w:rsidR="004211CE">
        <w:rPr>
          <w:rFonts w:ascii="Tahoma" w:hAnsi="Tahoma" w:cs="Tahoma"/>
          <w:color w:val="0000FF"/>
          <w:sz w:val="24"/>
          <w:szCs w:val="24"/>
        </w:rPr>
        <w:t xml:space="preserve"> </w:t>
      </w:r>
      <w:r w:rsidR="004211CE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4211CE" w:rsidRPr="0034478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SS</w:t>
      </w:r>
      <w:r w:rsidR="004211CE" w:rsidRPr="004211CE">
        <w:rPr>
          <w:rFonts w:ascii="Tahoma" w:hAnsi="Tahoma" w:cs="Tahoma"/>
          <w:color w:val="0000FF"/>
          <w:sz w:val="24"/>
          <w:szCs w:val="24"/>
        </w:rPr>
        <w:t>=0</w:t>
      </w:r>
      <w:r w:rsidRPr="00962E41">
        <w:rPr>
          <w:rFonts w:ascii="Tahoma" w:hAnsi="Tahoma" w:cs="Tahoma"/>
          <w:color w:val="0000FF"/>
          <w:sz w:val="24"/>
          <w:szCs w:val="24"/>
        </w:rPr>
        <w:t xml:space="preserve"> не реализуемо нигде, кроме программы</w:t>
      </w:r>
      <w:r w:rsidR="00B45DF4">
        <w:rPr>
          <w:rFonts w:ascii="Tahoma" w:hAnsi="Tahoma" w:cs="Tahoma"/>
          <w:color w:val="0000FF"/>
          <w:sz w:val="24"/>
          <w:szCs w:val="24"/>
        </w:rPr>
        <w:t>: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962E41" w:rsidRDefault="0022773A" w:rsidP="0022773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</w:t>
      </w:r>
      <w:r w:rsidR="00B45DF4">
        <w:rPr>
          <w:rFonts w:ascii="Tahoma" w:hAnsi="Tahoma" w:cs="Tahoma"/>
          <w:color w:val="0000FF"/>
          <w:sz w:val="24"/>
          <w:szCs w:val="24"/>
        </w:rPr>
        <w:t>тключить от усилителя</w:t>
      </w:r>
      <w:r>
        <w:rPr>
          <w:rFonts w:ascii="Tahoma" w:hAnsi="Tahoma" w:cs="Tahoma"/>
          <w:color w:val="0000FF"/>
          <w:sz w:val="24"/>
          <w:szCs w:val="24"/>
        </w:rPr>
        <w:t xml:space="preserve"> SS</w:t>
      </w:r>
      <w:r w:rsidR="00B45DF4">
        <w:rPr>
          <w:rFonts w:ascii="Tahoma" w:hAnsi="Tahoma" w:cs="Tahoma"/>
          <w:color w:val="0000FF"/>
          <w:sz w:val="24"/>
          <w:szCs w:val="24"/>
        </w:rPr>
        <w:t xml:space="preserve"> с сохранением рабочего состояния нельзя,</w:t>
      </w:r>
    </w:p>
    <w:p w:rsidR="00B45DF4" w:rsidRPr="00962E41" w:rsidRDefault="00B45DF4" w:rsidP="0022773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источников </w:t>
      </w:r>
      <w:r w:rsidR="0022773A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22773A" w:rsidRPr="0034478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SS</w:t>
      </w:r>
      <w:r w:rsidR="0022773A" w:rsidRPr="0022773A">
        <w:rPr>
          <w:rFonts w:ascii="Tahoma" w:hAnsi="Tahoma" w:cs="Tahoma"/>
          <w:color w:val="0000FF"/>
          <w:sz w:val="24"/>
          <w:szCs w:val="24"/>
        </w:rPr>
        <w:t>=0</w:t>
      </w:r>
      <w:r>
        <w:rPr>
          <w:rFonts w:ascii="Tahoma" w:hAnsi="Tahoma" w:cs="Tahoma"/>
          <w:color w:val="0000FF"/>
          <w:sz w:val="24"/>
          <w:szCs w:val="24"/>
        </w:rPr>
        <w:t xml:space="preserve"> в природе не существует.</w:t>
      </w:r>
    </w:p>
    <w:p w:rsidR="004211CE" w:rsidRPr="00344781" w:rsidRDefault="0022773A" w:rsidP="004211C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Однако измерить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</w:rPr>
        <w:t>0.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22773A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Pr="0022773A">
        <w:rPr>
          <w:rFonts w:ascii="Tahoma" w:hAnsi="Tahoma" w:cs="Tahoma"/>
          <w:color w:val="0000FF"/>
          <w:sz w:val="24"/>
          <w:szCs w:val="24"/>
        </w:rPr>
        <w:t>о</w:t>
      </w:r>
      <w:r>
        <w:rPr>
          <w:rFonts w:ascii="Tahoma" w:hAnsi="Tahoma" w:cs="Tahoma"/>
          <w:color w:val="0000FF"/>
          <w:sz w:val="24"/>
          <w:szCs w:val="24"/>
        </w:rPr>
        <w:t>ч</w:t>
      </w:r>
      <w:r w:rsidRPr="0022773A">
        <w:rPr>
          <w:rFonts w:ascii="Tahoma" w:hAnsi="Tahoma" w:cs="Tahoma"/>
          <w:color w:val="0000FF"/>
          <w:sz w:val="24"/>
          <w:szCs w:val="24"/>
        </w:rPr>
        <w:t>ень просто</w:t>
      </w:r>
      <w:r>
        <w:rPr>
          <w:rFonts w:ascii="Tahoma" w:hAnsi="Tahoma" w:cs="Tahoma"/>
          <w:color w:val="0000FF"/>
          <w:sz w:val="24"/>
          <w:szCs w:val="24"/>
        </w:rPr>
        <w:t xml:space="preserve"> – Рис</w:t>
      </w:r>
      <w:r w:rsidR="004211CE" w:rsidRPr="00253FC6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>2.1.</w:t>
      </w:r>
      <w:r w:rsidR="004211CE" w:rsidRPr="00253FC6">
        <w:rPr>
          <w:rFonts w:ascii="Tahoma" w:hAnsi="Tahoma" w:cs="Tahoma"/>
          <w:color w:val="0000FF"/>
          <w:sz w:val="24"/>
          <w:szCs w:val="24"/>
        </w:rPr>
        <w:t xml:space="preserve"> </w:t>
      </w:r>
      <w:r w:rsidR="00344781">
        <w:rPr>
          <w:rFonts w:ascii="Tahoma" w:hAnsi="Tahoma" w:cs="Tahoma"/>
          <w:color w:val="0000FF"/>
          <w:sz w:val="24"/>
          <w:szCs w:val="24"/>
        </w:rPr>
        <w:t xml:space="preserve">При подключенной нагрузке коэффициент усиления будет называться </w:t>
      </w:r>
      <w:r w:rsidR="00344781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344781" w:rsidRPr="0034478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UH</w:t>
      </w:r>
      <w:r w:rsidR="00344781" w:rsidRPr="00344781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344781" w:rsidRPr="0034478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="00344781" w:rsidRPr="00344781">
        <w:rPr>
          <w:rFonts w:ascii="Tahoma" w:hAnsi="Tahoma" w:cs="Tahoma"/>
          <w:color w:val="0000FF"/>
          <w:sz w:val="24"/>
          <w:szCs w:val="24"/>
        </w:rPr>
        <w:t>.</w:t>
      </w:r>
    </w:p>
    <w:p w:rsidR="004211CE" w:rsidRDefault="00BF1D81" w:rsidP="004211CE">
      <w:pPr>
        <w:widowControl w:val="0"/>
        <w:contextualSpacing/>
        <w:jc w:val="center"/>
      </w:pPr>
      <w:r>
        <w:object w:dxaOrig="15481" w:dyaOrig="5250">
          <v:shape id="_x0000_i1035" type="#_x0000_t75" style="width:311.85pt;height:104.95pt" o:ole="">
            <v:imagedata r:id="rId28" o:title=""/>
          </v:shape>
          <o:OLEObject Type="Embed" ProgID="Visio.Drawing.15" ShapeID="_x0000_i1035" DrawAspect="Content" ObjectID="_1484839332" r:id="rId29"/>
        </w:object>
      </w:r>
    </w:p>
    <w:p w:rsidR="004211CE" w:rsidRDefault="004211CE" w:rsidP="000E2C21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62E41">
        <w:rPr>
          <w:rFonts w:ascii="Tahoma" w:hAnsi="Tahoma" w:cs="Tahoma"/>
          <w:color w:val="0000FF"/>
          <w:sz w:val="24"/>
          <w:szCs w:val="24"/>
        </w:rPr>
        <w:t>Рис.</w:t>
      </w:r>
      <w:r>
        <w:rPr>
          <w:rFonts w:ascii="Tahoma" w:hAnsi="Tahoma" w:cs="Tahoma"/>
          <w:color w:val="0000FF"/>
          <w:sz w:val="24"/>
          <w:szCs w:val="24"/>
        </w:rPr>
        <w:t>2.1.</w:t>
      </w:r>
      <w:r w:rsidR="000E2C21">
        <w:rPr>
          <w:rFonts w:ascii="Tahoma" w:hAnsi="Tahoma" w:cs="Tahoma"/>
          <w:color w:val="0000FF"/>
          <w:sz w:val="24"/>
          <w:szCs w:val="24"/>
        </w:rPr>
        <w:t xml:space="preserve"> Структура усилителя, как объекта измерений.</w:t>
      </w:r>
    </w:p>
    <w:p w:rsidR="00357C30" w:rsidRDefault="00357C30" w:rsidP="00BB2DBC">
      <w:pPr>
        <w:widowControl w:val="0"/>
        <w:contextualSpacing/>
        <w:rPr>
          <w:rFonts w:ascii="Tahoma" w:hAnsi="Tahoma" w:cs="Tahoma"/>
          <w:b/>
          <w:i/>
          <w:color w:val="0000FF"/>
          <w:sz w:val="24"/>
          <w:szCs w:val="24"/>
          <w:u w:val="single"/>
        </w:rPr>
      </w:pP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2.2.4. </w:t>
      </w:r>
      <w:r w:rsidR="00EA2C9C">
        <w:rPr>
          <w:rFonts w:ascii="Tahoma" w:hAnsi="Tahoma" w:cs="Tahoma"/>
          <w:i/>
          <w:color w:val="0000FF"/>
          <w:sz w:val="24"/>
          <w:szCs w:val="24"/>
          <w:u w:val="single"/>
        </w:rPr>
        <w:t>В</w:t>
      </w:r>
      <w:r w:rsidRPr="00357C30">
        <w:rPr>
          <w:rFonts w:ascii="Tahoma" w:hAnsi="Tahoma" w:cs="Tahoma"/>
          <w:i/>
          <w:color w:val="0000FF"/>
          <w:sz w:val="24"/>
          <w:szCs w:val="24"/>
          <w:u w:val="single"/>
        </w:rPr>
        <w:t>ыходное сопротивление</w:t>
      </w: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</w:p>
    <w:p w:rsidR="003A7E89" w:rsidRDefault="003A7E89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3A7E89">
        <w:rPr>
          <w:rFonts w:ascii="Tahoma" w:hAnsi="Tahoma" w:cs="Tahoma"/>
          <w:color w:val="0000FF"/>
          <w:sz w:val="24"/>
          <w:szCs w:val="24"/>
        </w:rPr>
        <w:t>В</w:t>
      </w:r>
      <w:r w:rsidRPr="003A7E89">
        <w:rPr>
          <w:rFonts w:ascii="Tahoma" w:hAnsi="Tahoma" w:cs="Tahoma"/>
          <w:b/>
          <w:color w:val="0000FF"/>
          <w:sz w:val="24"/>
          <w:szCs w:val="24"/>
        </w:rPr>
        <w:t xml:space="preserve"> </w:t>
      </w:r>
      <w:r w:rsidRPr="003A7E89">
        <w:rPr>
          <w:rFonts w:ascii="Tahoma" w:hAnsi="Tahoma" w:cs="Tahoma"/>
          <w:color w:val="0000FF"/>
          <w:sz w:val="24"/>
          <w:szCs w:val="24"/>
        </w:rPr>
        <w:t>зависимости</w:t>
      </w:r>
      <w:r w:rsidRPr="003A7E89">
        <w:rPr>
          <w:rFonts w:ascii="Tahoma" w:hAnsi="Tahoma" w:cs="Tahoma"/>
          <w:b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от выбранной структуры на входе и на выходе могут оказаться каскады различного типа</w:t>
      </w:r>
      <w:r w:rsidR="00730B83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9F0BCA">
        <w:rPr>
          <w:rFonts w:ascii="Tahoma" w:hAnsi="Tahoma" w:cs="Tahoma"/>
          <w:color w:val="0000FF"/>
          <w:sz w:val="24"/>
          <w:szCs w:val="24"/>
        </w:rPr>
        <w:t>В</w:t>
      </w:r>
      <w:r w:rsidRPr="003A7E89">
        <w:rPr>
          <w:rFonts w:ascii="Tahoma" w:hAnsi="Tahoma" w:cs="Tahoma"/>
          <w:color w:val="0000FF"/>
          <w:sz w:val="24"/>
          <w:szCs w:val="24"/>
        </w:rPr>
        <w:t xml:space="preserve">лияние ООС на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3A7E8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OUT</w:t>
      </w:r>
      <w:r w:rsidRPr="003A7E89">
        <w:rPr>
          <w:rFonts w:ascii="Tahoma" w:hAnsi="Tahoma" w:cs="Tahoma"/>
          <w:color w:val="0000FF"/>
          <w:sz w:val="24"/>
          <w:szCs w:val="24"/>
        </w:rPr>
        <w:t xml:space="preserve"> не зависит от типа каскада</w:t>
      </w:r>
    </w:p>
    <w:p w:rsidR="00357C30" w:rsidRPr="003A7E89" w:rsidRDefault="003A7E89" w:rsidP="009F0BCA">
      <w:pPr>
        <w:widowControl w:val="0"/>
        <w:contextualSpacing/>
        <w:jc w:val="center"/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4660" w:dyaOrig="700">
          <v:shape id="_x0000_i1036" type="#_x0000_t75" style="width:232.75pt;height:35.5pt" o:ole="">
            <v:imagedata r:id="rId30" o:title=""/>
          </v:shape>
          <o:OLEObject Type="Embed" ProgID="Equation.DSMT4" ShapeID="_x0000_i1036" DrawAspect="Content" ObjectID="_1484839333" r:id="rId31"/>
        </w:object>
      </w:r>
      <w:r w:rsidR="009F0BCA">
        <w:rPr>
          <w:rFonts w:ascii="Tahoma" w:hAnsi="Tahoma" w:cs="Tahoma"/>
          <w:color w:val="0000FF"/>
          <w:sz w:val="24"/>
          <w:szCs w:val="24"/>
        </w:rPr>
        <w:tab/>
      </w:r>
      <w:r w:rsidR="009F0BCA">
        <w:rPr>
          <w:rFonts w:ascii="Tahoma" w:hAnsi="Tahoma" w:cs="Tahoma"/>
          <w:color w:val="0000FF"/>
          <w:sz w:val="24"/>
          <w:szCs w:val="24"/>
        </w:rPr>
        <w:tab/>
      </w:r>
      <w:r w:rsidR="009F0BCA">
        <w:rPr>
          <w:rFonts w:ascii="Tahoma" w:hAnsi="Tahoma" w:cs="Tahoma"/>
          <w:color w:val="0000FF"/>
          <w:sz w:val="24"/>
          <w:szCs w:val="24"/>
        </w:rPr>
        <w:tab/>
      </w:r>
      <w:r w:rsidR="007D25C1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>(2.6)</w:t>
      </w:r>
    </w:p>
    <w:p w:rsidR="00EA2C9C" w:rsidRPr="00EA2C9C" w:rsidRDefault="00EA2C9C" w:rsidP="00EA2C9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405F6">
        <w:rPr>
          <w:rFonts w:ascii="Tahoma" w:hAnsi="Tahoma" w:cs="Tahoma"/>
          <w:i/>
          <w:color w:val="0000FF"/>
          <w:sz w:val="24"/>
          <w:szCs w:val="24"/>
          <w:u w:val="single"/>
        </w:rPr>
        <w:t>Вывод:</w:t>
      </w:r>
      <w:r>
        <w:rPr>
          <w:rFonts w:ascii="Tahoma" w:hAnsi="Tahoma" w:cs="Tahoma"/>
          <w:color w:val="0000FF"/>
          <w:sz w:val="24"/>
          <w:szCs w:val="24"/>
        </w:rPr>
        <w:t xml:space="preserve"> Чем больше глубина ООС, тем меньше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OUT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>
        <w:rPr>
          <w:rFonts w:ascii="Tahoma" w:hAnsi="Tahoma" w:cs="Tahoma"/>
          <w:color w:val="0000FF"/>
          <w:sz w:val="24"/>
          <w:szCs w:val="24"/>
        </w:rPr>
        <w:t>,</w:t>
      </w:r>
      <w:r w:rsidRPr="00EA2C9C">
        <w:rPr>
          <w:rFonts w:ascii="Tahoma" w:hAnsi="Tahoma" w:cs="Tahoma"/>
          <w:color w:val="0000FF"/>
          <w:sz w:val="24"/>
          <w:szCs w:val="24"/>
        </w:rPr>
        <w:t xml:space="preserve"> т.е. </w:t>
      </w:r>
      <w:r>
        <w:rPr>
          <w:rFonts w:ascii="Tahoma" w:hAnsi="Tahoma" w:cs="Tahoma"/>
          <w:color w:val="0000FF"/>
          <w:sz w:val="24"/>
          <w:szCs w:val="24"/>
        </w:rPr>
        <w:t>тем ме</w:t>
      </w:r>
      <w:r w:rsidRPr="00EA2C9C">
        <w:rPr>
          <w:rFonts w:ascii="Tahoma" w:hAnsi="Tahoma" w:cs="Tahoma"/>
          <w:color w:val="0000FF"/>
          <w:sz w:val="24"/>
          <w:szCs w:val="24"/>
        </w:rPr>
        <w:t>н</w:t>
      </w:r>
      <w:r>
        <w:rPr>
          <w:rFonts w:ascii="Tahoma" w:hAnsi="Tahoma" w:cs="Tahoma"/>
          <w:color w:val="0000FF"/>
          <w:sz w:val="24"/>
          <w:szCs w:val="24"/>
        </w:rPr>
        <w:t xml:space="preserve">ьше подключение нагрузки влияет на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EA2C9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EA2C9C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 </w:t>
      </w:r>
    </w:p>
    <w:p w:rsidR="00EA2C9C" w:rsidRDefault="00EA2C9C" w:rsidP="00EA2C9C">
      <w:pPr>
        <w:widowControl w:val="0"/>
        <w:contextualSpacing/>
        <w:rPr>
          <w:rFonts w:ascii="Tahoma" w:hAnsi="Tahoma" w:cs="Tahoma"/>
          <w:b/>
          <w:i/>
          <w:color w:val="0000FF"/>
          <w:sz w:val="24"/>
          <w:szCs w:val="24"/>
          <w:u w:val="single"/>
        </w:rPr>
      </w:pP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2.2.5. </w:t>
      </w:r>
      <w:r w:rsidRPr="00357C30">
        <w:rPr>
          <w:rFonts w:ascii="Tahoma" w:hAnsi="Tahoma" w:cs="Tahoma"/>
          <w:i/>
          <w:color w:val="0000FF"/>
          <w:sz w:val="24"/>
          <w:szCs w:val="24"/>
          <w:u w:val="single"/>
        </w:rPr>
        <w:t>Входное</w:t>
      </w: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 xml:space="preserve"> </w:t>
      </w:r>
      <w:r w:rsidRPr="00357C30">
        <w:rPr>
          <w:rFonts w:ascii="Tahoma" w:hAnsi="Tahoma" w:cs="Tahoma"/>
          <w:i/>
          <w:color w:val="0000FF"/>
          <w:sz w:val="24"/>
          <w:szCs w:val="24"/>
          <w:u w:val="single"/>
        </w:rPr>
        <w:t>сопротивление</w:t>
      </w: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</w:p>
    <w:p w:rsidR="009F0BCA" w:rsidRDefault="009F0BCA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"чистой" теории, не реализуемой в большинстве</w:t>
      </w:r>
      <w:r w:rsidR="007D25C1">
        <w:rPr>
          <w:rFonts w:ascii="Tahoma" w:hAnsi="Tahoma" w:cs="Tahoma"/>
          <w:color w:val="0000FF"/>
          <w:sz w:val="24"/>
          <w:szCs w:val="24"/>
        </w:rPr>
        <w:t xml:space="preserve"> практических схем должно быть</w:t>
      </w:r>
    </w:p>
    <w:p w:rsidR="007D25C1" w:rsidRDefault="007D25C1" w:rsidP="007D25C1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7D25C1">
        <w:rPr>
          <w:rFonts w:ascii="Tahoma" w:hAnsi="Tahoma" w:cs="Tahoma"/>
          <w:color w:val="0000FF"/>
          <w:position w:val="-32"/>
          <w:sz w:val="24"/>
          <w:szCs w:val="24"/>
        </w:rPr>
        <w:object w:dxaOrig="5120" w:dyaOrig="760">
          <v:shape id="_x0000_i1037" type="#_x0000_t75" style="width:255.05pt;height:38.05pt" o:ole="">
            <v:imagedata r:id="rId32" o:title=""/>
          </v:shape>
          <o:OLEObject Type="Embed" ProgID="Equation.DSMT4" ShapeID="_x0000_i1037" DrawAspect="Content" ObjectID="_1484839334" r:id="rId33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  <w:t>(2.7)</w:t>
      </w:r>
    </w:p>
    <w:p w:rsidR="007D25C1" w:rsidRDefault="007D25C1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Вне зависимости от типа входного каскада </w:t>
      </w:r>
      <w:r w:rsidRPr="007D25C1">
        <w:rPr>
          <w:rFonts w:ascii="Tahoma" w:hAnsi="Tahoma" w:cs="Tahoma"/>
          <w:i/>
          <w:color w:val="0000FF"/>
          <w:sz w:val="24"/>
          <w:szCs w:val="24"/>
        </w:rPr>
        <w:t>такого сильного</w:t>
      </w:r>
      <w:r>
        <w:rPr>
          <w:rFonts w:ascii="Tahoma" w:hAnsi="Tahoma" w:cs="Tahoma"/>
          <w:color w:val="0000FF"/>
          <w:sz w:val="24"/>
          <w:szCs w:val="24"/>
        </w:rPr>
        <w:t xml:space="preserve"> влияния не будет:</w:t>
      </w:r>
    </w:p>
    <w:p w:rsidR="007D25C1" w:rsidRDefault="00B24090" w:rsidP="00B24090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влияния</w:t>
      </w:r>
      <w:r w:rsidR="007D25C1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 xml:space="preserve">может вообще не быть </w:t>
      </w:r>
      <w:r w:rsidR="007D25C1">
        <w:rPr>
          <w:rFonts w:ascii="Tahoma" w:hAnsi="Tahoma" w:cs="Tahoma"/>
          <w:color w:val="0000FF"/>
          <w:sz w:val="24"/>
          <w:szCs w:val="24"/>
        </w:rPr>
        <w:t>(в каком случае? почему это не страшно?),</w:t>
      </w:r>
    </w:p>
    <w:p w:rsidR="007D25C1" w:rsidRPr="007D25C1" w:rsidRDefault="007D25C1" w:rsidP="00B24090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влияние будет гораздо слабее, чем в (2.7) (почему этого нельзя избежать?).</w:t>
      </w:r>
    </w:p>
    <w:p w:rsidR="00EA2C9C" w:rsidRPr="002405F6" w:rsidRDefault="00EA2C9C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2405F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Выводы: </w:t>
      </w:r>
    </w:p>
    <w:p w:rsidR="00EA2C9C" w:rsidRDefault="00EA2C9C" w:rsidP="002405F6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ООС </w:t>
      </w:r>
      <w:r w:rsidR="002405F6">
        <w:rPr>
          <w:rFonts w:ascii="Tahoma" w:hAnsi="Tahoma" w:cs="Tahoma"/>
          <w:color w:val="0000FF"/>
          <w:sz w:val="24"/>
          <w:szCs w:val="24"/>
        </w:rPr>
        <w:t>может вообще не влиять</w:t>
      </w:r>
      <w:r>
        <w:rPr>
          <w:rFonts w:ascii="Tahoma" w:hAnsi="Tahoma" w:cs="Tahoma"/>
          <w:color w:val="0000FF"/>
          <w:sz w:val="24"/>
          <w:szCs w:val="24"/>
        </w:rPr>
        <w:t xml:space="preserve"> на значение R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</w:rPr>
        <w:t>IN.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>
        <w:rPr>
          <w:rFonts w:ascii="Tahoma" w:hAnsi="Tahoma" w:cs="Tahoma"/>
          <w:color w:val="0000FF"/>
          <w:sz w:val="24"/>
          <w:szCs w:val="24"/>
        </w:rPr>
        <w:t xml:space="preserve">, </w:t>
      </w:r>
      <w:r w:rsidRPr="00EA2C9C">
        <w:rPr>
          <w:rFonts w:ascii="Tahoma" w:hAnsi="Tahoma" w:cs="Tahoma"/>
          <w:color w:val="0000FF"/>
          <w:sz w:val="24"/>
          <w:szCs w:val="24"/>
        </w:rPr>
        <w:t>но это почему-то (?</w:t>
      </w:r>
      <w:r>
        <w:rPr>
          <w:rFonts w:ascii="Tahoma" w:hAnsi="Tahoma" w:cs="Tahoma"/>
          <w:color w:val="0000FF"/>
          <w:sz w:val="24"/>
          <w:szCs w:val="24"/>
        </w:rPr>
        <w:t xml:space="preserve">) совсем </w:t>
      </w:r>
      <w:r>
        <w:rPr>
          <w:rFonts w:ascii="Tahoma" w:hAnsi="Tahoma" w:cs="Tahoma"/>
          <w:color w:val="0000FF"/>
          <w:sz w:val="24"/>
          <w:szCs w:val="24"/>
        </w:rPr>
        <w:lastRenderedPageBreak/>
        <w:t>не страшно,</w:t>
      </w:r>
    </w:p>
    <w:p w:rsidR="00A6089B" w:rsidRPr="00EA2C9C" w:rsidRDefault="002405F6" w:rsidP="002405F6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ООС может влиять на на значение R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</w:rPr>
        <w:t>IN.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>
        <w:rPr>
          <w:rFonts w:ascii="Tahoma" w:hAnsi="Tahoma" w:cs="Tahoma"/>
          <w:color w:val="0000FF"/>
          <w:sz w:val="24"/>
          <w:szCs w:val="24"/>
        </w:rPr>
        <w:t xml:space="preserve"> гораздо слабее, чем в (2.7), тем не менее с увеличением глубины ООС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2405F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Pr="002405F6">
        <w:rPr>
          <w:rFonts w:ascii="Tahoma" w:hAnsi="Tahoma" w:cs="Tahoma"/>
          <w:color w:val="0000FF"/>
          <w:sz w:val="24"/>
          <w:szCs w:val="24"/>
        </w:rPr>
        <w:t xml:space="preserve"> растет и потери </w:t>
      </w:r>
      <w:r>
        <w:rPr>
          <w:rFonts w:ascii="Tahoma" w:hAnsi="Tahoma" w:cs="Tahoma"/>
          <w:color w:val="0000FF"/>
          <w:sz w:val="24"/>
          <w:szCs w:val="24"/>
        </w:rPr>
        <w:t>н</w:t>
      </w:r>
      <w:r w:rsidRPr="002405F6">
        <w:rPr>
          <w:rFonts w:ascii="Tahoma" w:hAnsi="Tahoma" w:cs="Tahoma"/>
          <w:color w:val="0000FF"/>
          <w:sz w:val="24"/>
          <w:szCs w:val="24"/>
        </w:rPr>
        <w:t>а входе падают.</w:t>
      </w:r>
      <w:r w:rsidR="00EA2C9C" w:rsidRPr="00EA2C9C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1E7095" w:rsidRDefault="00344781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F04853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2.3.</w:t>
      </w:r>
      <w:r w:rsidRPr="00F04853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Измеряемые величины</w:t>
      </w:r>
      <w:r w:rsidR="001E7095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962E41" w:rsidRPr="00F04853" w:rsidRDefault="001E7095" w:rsidP="00BB2DBC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1E7095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2.3.1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 w:rsidR="00344781" w:rsidRPr="00F04853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>
        <w:rPr>
          <w:rFonts w:ascii="Tahoma" w:hAnsi="Tahoma" w:cs="Tahoma"/>
          <w:i/>
          <w:color w:val="0000FF"/>
          <w:sz w:val="24"/>
          <w:szCs w:val="24"/>
          <w:u w:val="single"/>
        </w:rPr>
        <w:t>К</w:t>
      </w:r>
      <w:r w:rsidR="00344781" w:rsidRPr="00F04853">
        <w:rPr>
          <w:rFonts w:ascii="Tahoma" w:hAnsi="Tahoma" w:cs="Tahoma"/>
          <w:i/>
          <w:color w:val="0000FF"/>
          <w:sz w:val="24"/>
          <w:szCs w:val="24"/>
          <w:u w:val="single"/>
        </w:rPr>
        <w:t>оэффициенты усиления</w:t>
      </w:r>
      <w:r w:rsidR="00F04853" w:rsidRPr="00F04853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</w:p>
    <w:p w:rsidR="00F04853" w:rsidRDefault="00344781" w:rsidP="00344781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0E2C21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 w:rsidRPr="0022773A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0E2C21">
        <w:rPr>
          <w:rFonts w:ascii="Tahoma" w:hAnsi="Tahoma" w:cs="Tahoma"/>
          <w:color w:val="0000FF"/>
          <w:sz w:val="24"/>
          <w:szCs w:val="24"/>
        </w:rPr>
        <w:t xml:space="preserve">Структура, </w:t>
      </w:r>
      <w:r>
        <w:rPr>
          <w:rFonts w:ascii="Tahoma" w:hAnsi="Tahoma" w:cs="Tahoma"/>
          <w:color w:val="0000FF"/>
          <w:sz w:val="24"/>
          <w:szCs w:val="24"/>
        </w:rPr>
        <w:t>при</w:t>
      </w:r>
      <w:r w:rsidRPr="000E2C21">
        <w:rPr>
          <w:rFonts w:ascii="Tahoma" w:hAnsi="Tahoma" w:cs="Tahoma"/>
          <w:color w:val="0000FF"/>
          <w:sz w:val="24"/>
          <w:szCs w:val="24"/>
        </w:rPr>
        <w:t>веденная на Рис.</w:t>
      </w:r>
      <w:r>
        <w:rPr>
          <w:rFonts w:ascii="Tahoma" w:hAnsi="Tahoma" w:cs="Tahoma"/>
          <w:color w:val="0000FF"/>
          <w:sz w:val="24"/>
          <w:szCs w:val="24"/>
        </w:rPr>
        <w:t>2.1, обязательно должна быть в графическом материале ПЗ. в ней имеются все органы упра</w:t>
      </w:r>
      <w:r w:rsidR="00F04853">
        <w:rPr>
          <w:rFonts w:ascii="Tahoma" w:hAnsi="Tahoma" w:cs="Tahoma"/>
          <w:color w:val="0000FF"/>
          <w:sz w:val="24"/>
          <w:szCs w:val="24"/>
        </w:rPr>
        <w:t>вления, которые должны быть в п</w:t>
      </w:r>
      <w:r>
        <w:rPr>
          <w:rFonts w:ascii="Tahoma" w:hAnsi="Tahoma" w:cs="Tahoma"/>
          <w:color w:val="0000FF"/>
          <w:sz w:val="24"/>
          <w:szCs w:val="24"/>
        </w:rPr>
        <w:t>редставленной для сдачи схеме.</w:t>
      </w:r>
      <w:r w:rsidR="00F04853">
        <w:rPr>
          <w:rFonts w:ascii="Tahoma" w:hAnsi="Tahoma" w:cs="Tahoma"/>
          <w:color w:val="0000FF"/>
          <w:sz w:val="24"/>
          <w:szCs w:val="24"/>
        </w:rPr>
        <w:t xml:space="preserve"> Назначение ключей </w:t>
      </w:r>
      <w:r w:rsidR="00F04853"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="00F04853" w:rsidRPr="00F04853">
        <w:rPr>
          <w:rFonts w:ascii="Tahoma" w:hAnsi="Tahoma" w:cs="Tahoma"/>
          <w:color w:val="0000FF"/>
          <w:sz w:val="24"/>
          <w:szCs w:val="24"/>
        </w:rPr>
        <w:t xml:space="preserve">2 </w:t>
      </w:r>
      <w:r w:rsidR="00F04853">
        <w:rPr>
          <w:rFonts w:ascii="Tahoma" w:hAnsi="Tahoma" w:cs="Tahoma"/>
          <w:color w:val="0000FF"/>
          <w:sz w:val="24"/>
          <w:szCs w:val="24"/>
          <w:lang w:val="en-US"/>
        </w:rPr>
        <w:sym w:font="Symbol" w:char="F0B8"/>
      </w:r>
      <w:r w:rsidR="00F04853">
        <w:rPr>
          <w:rFonts w:ascii="Tahoma" w:hAnsi="Tahoma" w:cs="Tahoma"/>
          <w:color w:val="0000FF"/>
          <w:sz w:val="24"/>
          <w:szCs w:val="24"/>
        </w:rPr>
        <w:t xml:space="preserve"> </w:t>
      </w:r>
      <w:r w:rsidR="00F04853"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="00F04853" w:rsidRPr="00F04853">
        <w:rPr>
          <w:rFonts w:ascii="Tahoma" w:hAnsi="Tahoma" w:cs="Tahoma"/>
          <w:color w:val="0000FF"/>
          <w:sz w:val="24"/>
          <w:szCs w:val="24"/>
        </w:rPr>
        <w:t>3 должно быть известно</w:t>
      </w:r>
      <w:r w:rsidR="00F04853">
        <w:rPr>
          <w:rFonts w:ascii="Tahoma" w:hAnsi="Tahoma" w:cs="Tahoma"/>
          <w:color w:val="0000FF"/>
          <w:sz w:val="24"/>
          <w:szCs w:val="24"/>
        </w:rPr>
        <w:t>.</w:t>
      </w:r>
    </w:p>
    <w:p w:rsidR="00F04853" w:rsidRDefault="00F04853" w:rsidP="00344781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Назначение ключа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S</w:t>
      </w:r>
      <w:r w:rsidRPr="00F04853">
        <w:rPr>
          <w:rFonts w:ascii="Tahoma" w:hAnsi="Tahoma" w:cs="Tahoma"/>
          <w:color w:val="0000FF"/>
          <w:sz w:val="24"/>
          <w:szCs w:val="24"/>
        </w:rPr>
        <w:t xml:space="preserve">1 – переключение </w:t>
      </w:r>
      <w:r>
        <w:rPr>
          <w:rFonts w:ascii="Tahoma" w:hAnsi="Tahoma" w:cs="Tahoma"/>
          <w:color w:val="0000FF"/>
          <w:sz w:val="24"/>
          <w:szCs w:val="24"/>
        </w:rPr>
        <w:t>между источниками сигнала:</w:t>
      </w:r>
    </w:p>
    <w:p w:rsidR="00F04853" w:rsidRDefault="00F04853" w:rsidP="001E7095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модули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SS</w:t>
      </w:r>
      <w:r w:rsidRPr="00F04853">
        <w:rPr>
          <w:rFonts w:ascii="Tahoma" w:hAnsi="Tahoma" w:cs="Tahoma"/>
          <w:color w:val="0000FF"/>
          <w:sz w:val="24"/>
          <w:szCs w:val="24"/>
        </w:rPr>
        <w:t xml:space="preserve"> выдают сигналы в единицы мВ</w:t>
      </w:r>
      <w:r>
        <w:rPr>
          <w:rFonts w:ascii="Tahoma" w:hAnsi="Tahoma" w:cs="Tahoma"/>
          <w:color w:val="0000FF"/>
          <w:sz w:val="24"/>
          <w:szCs w:val="24"/>
        </w:rPr>
        <w:t xml:space="preserve"> и предназначены для работы с замкнутой цепью ООС,</w:t>
      </w:r>
      <w:r w:rsidR="001E7095">
        <w:rPr>
          <w:rFonts w:ascii="Tahoma" w:hAnsi="Tahoma" w:cs="Tahoma"/>
          <w:color w:val="0000FF"/>
          <w:sz w:val="24"/>
          <w:szCs w:val="24"/>
        </w:rPr>
        <w:t xml:space="preserve"> их напряжение не регулируется,</w:t>
      </w:r>
    </w:p>
    <w:p w:rsidR="00F04853" w:rsidRDefault="00F04853" w:rsidP="001E7095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напряжени</w:t>
      </w:r>
      <w:r w:rsidR="006D62D3" w:rsidRPr="006D62D3">
        <w:rPr>
          <w:rFonts w:ascii="Tahoma" w:hAnsi="Tahoma" w:cs="Tahoma"/>
          <w:color w:val="0000FF"/>
          <w:sz w:val="24"/>
          <w:szCs w:val="24"/>
        </w:rPr>
        <w:t>е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6D62D3">
        <w:rPr>
          <w:rFonts w:ascii="Tahoma" w:hAnsi="Tahoma" w:cs="Tahoma"/>
          <w:color w:val="0000FF"/>
          <w:sz w:val="24"/>
          <w:szCs w:val="24"/>
        </w:rPr>
        <w:t xml:space="preserve">источника </w:t>
      </w:r>
      <w:r>
        <w:rPr>
          <w:rFonts w:ascii="Tahoma" w:hAnsi="Tahoma" w:cs="Tahoma"/>
          <w:color w:val="0000FF"/>
          <w:sz w:val="24"/>
          <w:szCs w:val="24"/>
        </w:rPr>
        <w:t>Е0 при проверке схемы для всех вариантов устанавливается</w:t>
      </w:r>
      <w:r w:rsidR="006D62D3">
        <w:rPr>
          <w:rFonts w:ascii="Tahoma" w:hAnsi="Tahoma" w:cs="Tahoma"/>
          <w:color w:val="0000FF"/>
          <w:sz w:val="24"/>
          <w:szCs w:val="24"/>
        </w:rPr>
        <w:t xml:space="preserve"> в пределах</w:t>
      </w:r>
      <w:r>
        <w:rPr>
          <w:rFonts w:ascii="Tahoma" w:hAnsi="Tahoma" w:cs="Tahoma"/>
          <w:color w:val="0000FF"/>
          <w:sz w:val="24"/>
          <w:szCs w:val="24"/>
        </w:rPr>
        <w:t xml:space="preserve"> 10</w:t>
      </w:r>
      <w:r w:rsidR="001E7095">
        <w:rPr>
          <w:rFonts w:ascii="Tahoma" w:hAnsi="Tahoma" w:cs="Tahoma"/>
          <w:color w:val="0000FF"/>
          <w:sz w:val="24"/>
          <w:szCs w:val="24"/>
        </w:rPr>
        <w:t>мкВ</w:t>
      </w:r>
      <w:r w:rsidR="006D62D3">
        <w:rPr>
          <w:rFonts w:ascii="Tahoma" w:hAnsi="Tahoma" w:cs="Tahoma"/>
          <w:color w:val="0000FF"/>
          <w:sz w:val="24"/>
          <w:szCs w:val="24"/>
        </w:rPr>
        <w:t>;</w:t>
      </w:r>
      <w:r w:rsidR="001E7095">
        <w:rPr>
          <w:rFonts w:ascii="Tahoma" w:hAnsi="Tahoma" w:cs="Tahoma"/>
          <w:color w:val="0000FF"/>
          <w:sz w:val="24"/>
          <w:szCs w:val="24"/>
        </w:rPr>
        <w:t xml:space="preserve"> он предназначен для работы с разомкнутой цепью ООС, почему так – решите самостоятельно</w:t>
      </w:r>
      <w:r w:rsidR="006D62D3">
        <w:rPr>
          <w:rFonts w:ascii="Tahoma" w:hAnsi="Tahoma" w:cs="Tahoma"/>
          <w:color w:val="0000FF"/>
          <w:sz w:val="24"/>
          <w:szCs w:val="24"/>
        </w:rPr>
        <w:t>,</w:t>
      </w:r>
    </w:p>
    <w:p w:rsidR="006D62D3" w:rsidRDefault="006D62D3" w:rsidP="001E7095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резистора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6D62D3">
        <w:rPr>
          <w:rFonts w:ascii="Tahoma" w:hAnsi="Tahoma" w:cs="Tahoma"/>
          <w:color w:val="0000FF"/>
          <w:sz w:val="24"/>
          <w:szCs w:val="24"/>
        </w:rPr>
        <w:t>0 также устанавливается произвольно</w:t>
      </w:r>
      <w:r>
        <w:rPr>
          <w:rFonts w:ascii="Tahoma" w:hAnsi="Tahoma" w:cs="Tahoma"/>
          <w:color w:val="0000FF"/>
          <w:sz w:val="24"/>
          <w:szCs w:val="24"/>
        </w:rPr>
        <w:t xml:space="preserve">; он предназначен для проверки влияния ООС на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Pr="006D62D3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IN</w:t>
      </w:r>
      <w:r w:rsidRPr="006D62D3">
        <w:rPr>
          <w:rFonts w:ascii="Tahoma" w:hAnsi="Tahoma" w:cs="Tahoma"/>
          <w:color w:val="0000FF"/>
          <w:sz w:val="24"/>
          <w:szCs w:val="24"/>
        </w:rPr>
        <w:t>,</w:t>
      </w:r>
      <w:r w:rsidR="005665C7">
        <w:rPr>
          <w:rFonts w:ascii="Tahoma" w:hAnsi="Tahoma" w:cs="Tahoma"/>
          <w:color w:val="0000FF"/>
          <w:sz w:val="24"/>
          <w:szCs w:val="24"/>
        </w:rPr>
        <w:t xml:space="preserve"> а при измерениях </w:t>
      </w:r>
      <w:r w:rsidR="005665C7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5665C7" w:rsidRPr="00887E1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5665C7" w:rsidRPr="005665C7">
        <w:rPr>
          <w:rFonts w:ascii="Tahoma" w:hAnsi="Tahoma" w:cs="Tahoma"/>
          <w:color w:val="0000FF"/>
          <w:sz w:val="24"/>
          <w:szCs w:val="24"/>
        </w:rPr>
        <w:t xml:space="preserve"> можно устанавливать его значение</w:t>
      </w:r>
      <w:r w:rsidR="005665C7">
        <w:rPr>
          <w:rFonts w:ascii="Tahoma" w:hAnsi="Tahoma" w:cs="Tahoma"/>
          <w:color w:val="0000FF"/>
          <w:sz w:val="24"/>
          <w:szCs w:val="24"/>
        </w:rPr>
        <w:t xml:space="preserve"> 1</w:t>
      </w:r>
      <w:r w:rsidR="005665C7">
        <w:rPr>
          <w:rFonts w:ascii="Arial" w:hAnsi="Arial" w:cs="Arial"/>
          <w:color w:val="0000FF"/>
          <w:sz w:val="24"/>
          <w:szCs w:val="24"/>
        </w:rPr>
        <w:t>Ω</w:t>
      </w:r>
      <w:r w:rsidR="005665C7">
        <w:rPr>
          <w:rFonts w:ascii="Tahoma" w:hAnsi="Tahoma" w:cs="Tahoma"/>
          <w:color w:val="0000FF"/>
          <w:sz w:val="24"/>
          <w:szCs w:val="24"/>
        </w:rPr>
        <w:t>.</w:t>
      </w:r>
      <w:r w:rsidR="005665C7" w:rsidRPr="005665C7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6D62D3" w:rsidRDefault="006D62D3" w:rsidP="001E7095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при определенном типе входного каскада (какого?) </w:t>
      </w:r>
      <w:r>
        <w:rPr>
          <w:rFonts w:ascii="Tahoma" w:hAnsi="Tahoma" w:cs="Tahoma"/>
          <w:color w:val="0000FF"/>
          <w:sz w:val="24"/>
          <w:szCs w:val="24"/>
          <w:lang w:val="en-US"/>
        </w:rPr>
        <w:t>R</w:t>
      </w:r>
      <w:r>
        <w:rPr>
          <w:rFonts w:ascii="Tahoma" w:hAnsi="Tahoma" w:cs="Tahoma"/>
          <w:color w:val="0000FF"/>
          <w:sz w:val="24"/>
          <w:szCs w:val="24"/>
        </w:rPr>
        <w:t>0</w:t>
      </w:r>
      <w:r w:rsidRPr="005665C7">
        <w:rPr>
          <w:rFonts w:ascii="Tahoma" w:hAnsi="Tahoma" w:cs="Tahoma"/>
          <w:color w:val="0000FF"/>
          <w:sz w:val="24"/>
          <w:szCs w:val="24"/>
        </w:rPr>
        <w:t xml:space="preserve"> можно не ставить.</w:t>
      </w:r>
      <w:r w:rsidRPr="006D62D3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344781" w:rsidRPr="001E7095" w:rsidRDefault="00344781" w:rsidP="00344781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962E41">
        <w:rPr>
          <w:rFonts w:ascii="Tahoma" w:hAnsi="Tahoma" w:cs="Tahoma"/>
          <w:color w:val="0000FF"/>
          <w:sz w:val="24"/>
          <w:szCs w:val="24"/>
        </w:rPr>
        <w:t xml:space="preserve"> </w:t>
      </w:r>
      <w:r w:rsidR="001E7095" w:rsidRPr="001E7095">
        <w:rPr>
          <w:rFonts w:ascii="Tahoma" w:hAnsi="Tahoma" w:cs="Tahoma"/>
          <w:i/>
          <w:color w:val="0000FF"/>
          <w:sz w:val="24"/>
          <w:szCs w:val="24"/>
          <w:u w:val="single"/>
        </w:rPr>
        <w:t>Рекомендация:</w:t>
      </w:r>
      <w:r w:rsidR="001E7095">
        <w:rPr>
          <w:rFonts w:ascii="Tahoma" w:hAnsi="Tahoma" w:cs="Tahoma"/>
          <w:color w:val="0000FF"/>
          <w:sz w:val="24"/>
          <w:szCs w:val="24"/>
        </w:rPr>
        <w:t xml:space="preserve"> Сразу же опишите в ПЗ </w:t>
      </w:r>
      <w:r w:rsidR="005665C7">
        <w:rPr>
          <w:rFonts w:ascii="Tahoma" w:hAnsi="Tahoma" w:cs="Tahoma"/>
          <w:color w:val="0000FF"/>
          <w:sz w:val="24"/>
          <w:szCs w:val="24"/>
        </w:rPr>
        <w:t xml:space="preserve">все возможные </w:t>
      </w:r>
      <w:r w:rsidR="001E7095">
        <w:rPr>
          <w:rFonts w:ascii="Tahoma" w:hAnsi="Tahoma" w:cs="Tahoma"/>
          <w:color w:val="0000FF"/>
          <w:sz w:val="24"/>
          <w:szCs w:val="24"/>
        </w:rPr>
        <w:t>режимы измерения</w:t>
      </w:r>
      <w:r w:rsidR="005665C7">
        <w:rPr>
          <w:rFonts w:ascii="Tahoma" w:hAnsi="Tahoma" w:cs="Tahoma"/>
          <w:color w:val="0000FF"/>
          <w:sz w:val="24"/>
          <w:szCs w:val="24"/>
        </w:rPr>
        <w:t>, которые могут понадобиться при исследовании схемы; для</w:t>
      </w:r>
      <w:r w:rsidR="001E7095">
        <w:rPr>
          <w:rFonts w:ascii="Tahoma" w:hAnsi="Tahoma" w:cs="Tahoma"/>
          <w:color w:val="0000FF"/>
          <w:sz w:val="24"/>
          <w:szCs w:val="24"/>
        </w:rPr>
        <w:t xml:space="preserve"> трех значений </w:t>
      </w:r>
      <w:r w:rsidR="001E7095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1E7095" w:rsidRPr="001E7095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1E7095" w:rsidRPr="001E7095">
        <w:rPr>
          <w:rFonts w:ascii="Tahoma" w:hAnsi="Tahoma" w:cs="Tahoma"/>
          <w:color w:val="0000FF"/>
          <w:sz w:val="24"/>
          <w:szCs w:val="24"/>
        </w:rPr>
        <w:t xml:space="preserve">, указанных в пп.2.2.2. </w:t>
      </w:r>
      <w:r w:rsidR="001E7095">
        <w:rPr>
          <w:rFonts w:ascii="Tahoma" w:hAnsi="Tahoma" w:cs="Tahoma"/>
          <w:color w:val="0000FF"/>
          <w:sz w:val="24"/>
          <w:szCs w:val="24"/>
        </w:rPr>
        <w:t>и пп.2.2.3</w:t>
      </w:r>
      <w:r w:rsidR="005665C7">
        <w:rPr>
          <w:rFonts w:ascii="Tahoma" w:hAnsi="Tahoma" w:cs="Tahoma"/>
          <w:color w:val="0000FF"/>
          <w:sz w:val="24"/>
          <w:szCs w:val="24"/>
        </w:rPr>
        <w:t>, это вообще обязательно!</w:t>
      </w:r>
    </w:p>
    <w:p w:rsidR="00344781" w:rsidRDefault="00D12639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</w:t>
      </w:r>
      <w:r w:rsidR="001E7095" w:rsidRPr="001E7095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.3.2.</w:t>
      </w:r>
      <w:r w:rsidR="001E7095" w:rsidRPr="001E7095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Входное и выходное сопротивление</w:t>
      </w:r>
      <w:r w:rsidR="001E7095">
        <w:rPr>
          <w:rFonts w:ascii="Tahoma" w:hAnsi="Tahoma" w:cs="Tahoma"/>
          <w:color w:val="0000FF"/>
          <w:sz w:val="24"/>
          <w:szCs w:val="24"/>
        </w:rPr>
        <w:t>.</w:t>
      </w:r>
    </w:p>
    <w:p w:rsidR="001E7095" w:rsidRPr="00127171" w:rsidRDefault="001E7095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Входное и выходное сопротивление определяются</w:t>
      </w:r>
      <w:r w:rsidR="00127171">
        <w:rPr>
          <w:rFonts w:ascii="Tahoma" w:hAnsi="Tahoma" w:cs="Tahoma"/>
          <w:color w:val="0000FF"/>
          <w:sz w:val="24"/>
          <w:szCs w:val="24"/>
        </w:rPr>
        <w:t xml:space="preserve"> без амперметров с учетом известных значений R</w:t>
      </w:r>
      <w:r w:rsidR="00127171" w:rsidRPr="00127171">
        <w:rPr>
          <w:rFonts w:ascii="Tahoma" w:hAnsi="Tahoma" w:cs="Tahoma"/>
          <w:color w:val="0000FF"/>
          <w:sz w:val="24"/>
          <w:szCs w:val="24"/>
          <w:vertAlign w:val="subscript"/>
        </w:rPr>
        <w:t>SS</w:t>
      </w:r>
      <w:r w:rsidR="00127171">
        <w:rPr>
          <w:rFonts w:ascii="Tahoma" w:hAnsi="Tahoma" w:cs="Tahoma"/>
          <w:color w:val="0000FF"/>
          <w:sz w:val="24"/>
          <w:szCs w:val="24"/>
        </w:rPr>
        <w:t xml:space="preserve"> и </w:t>
      </w:r>
      <w:r w:rsidR="00127171">
        <w:rPr>
          <w:rFonts w:ascii="Tahoma" w:hAnsi="Tahoma" w:cs="Tahoma"/>
          <w:color w:val="0000FF"/>
          <w:sz w:val="24"/>
          <w:szCs w:val="24"/>
          <w:lang w:val="en-US"/>
        </w:rPr>
        <w:t>R</w:t>
      </w:r>
      <w:r w:rsidR="00127171" w:rsidRPr="0012717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="00127171" w:rsidRPr="00127171">
        <w:rPr>
          <w:rFonts w:ascii="Tahoma" w:hAnsi="Tahoma" w:cs="Tahoma"/>
          <w:color w:val="0000FF"/>
          <w:sz w:val="24"/>
          <w:szCs w:val="24"/>
        </w:rPr>
        <w:t>.</w:t>
      </w:r>
    </w:p>
    <w:p w:rsidR="00127171" w:rsidRPr="00253FC6" w:rsidRDefault="0013746C" w:rsidP="0013746C">
      <w:pPr>
        <w:widowControl w:val="0"/>
        <w:ind w:left="2268"/>
        <w:rPr>
          <w:rFonts w:ascii="Tahoma" w:hAnsi="Tahoma" w:cs="Tahoma"/>
          <w:color w:val="0000FF"/>
          <w:sz w:val="24"/>
          <w:szCs w:val="24"/>
        </w:rPr>
      </w:pPr>
      <w:r w:rsidRPr="0013746C">
        <w:rPr>
          <w:rFonts w:ascii="Tahoma" w:hAnsi="Tahoma" w:cs="Tahoma"/>
          <w:color w:val="0000FF"/>
          <w:position w:val="-30"/>
          <w:sz w:val="24"/>
          <w:szCs w:val="24"/>
        </w:rPr>
        <w:object w:dxaOrig="2200" w:dyaOrig="700">
          <v:shape id="_x0000_i1038" type="#_x0000_t75" style="width:109.5pt;height:35.5pt" o:ole="">
            <v:imagedata r:id="rId34" o:title=""/>
          </v:shape>
          <o:OLEObject Type="Embed" ProgID="Equation.DSMT4" ShapeID="_x0000_i1038" DrawAspect="Content" ObjectID="_1484839335" r:id="rId35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C97B31">
        <w:rPr>
          <w:rFonts w:ascii="Tahoma" w:hAnsi="Tahoma" w:cs="Tahoma"/>
          <w:color w:val="0000FF"/>
          <w:sz w:val="24"/>
          <w:szCs w:val="24"/>
        </w:rPr>
        <w:t xml:space="preserve">   </w:t>
      </w:r>
      <w:r w:rsidR="00127171" w:rsidRPr="00253FC6">
        <w:rPr>
          <w:rFonts w:ascii="Tahoma" w:hAnsi="Tahoma" w:cs="Tahoma"/>
          <w:color w:val="0000FF"/>
          <w:sz w:val="24"/>
          <w:szCs w:val="24"/>
        </w:rPr>
        <w:t>(</w:t>
      </w:r>
      <w:r w:rsidR="00127171">
        <w:rPr>
          <w:rFonts w:ascii="Tahoma" w:hAnsi="Tahoma" w:cs="Tahoma"/>
          <w:color w:val="0000FF"/>
          <w:sz w:val="24"/>
          <w:szCs w:val="24"/>
        </w:rPr>
        <w:t>2.</w:t>
      </w:r>
      <w:r w:rsidR="009F0BCA">
        <w:rPr>
          <w:rFonts w:ascii="Tahoma" w:hAnsi="Tahoma" w:cs="Tahoma"/>
          <w:color w:val="0000FF"/>
          <w:sz w:val="24"/>
          <w:szCs w:val="24"/>
        </w:rPr>
        <w:t>8</w:t>
      </w:r>
      <w:r w:rsidR="00127171"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127171" w:rsidRPr="00253FC6" w:rsidRDefault="00127171" w:rsidP="00127171">
      <w:pPr>
        <w:widowControl w:val="0"/>
        <w:ind w:left="1701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sz w:val="24"/>
          <w:szCs w:val="24"/>
        </w:rPr>
        <w:tab/>
      </w:r>
      <w:r w:rsidR="00D12639" w:rsidRPr="00D12639">
        <w:rPr>
          <w:rFonts w:ascii="Tahoma" w:hAnsi="Tahoma" w:cs="Tahoma"/>
          <w:color w:val="0000FF"/>
          <w:position w:val="-40"/>
          <w:sz w:val="24"/>
          <w:szCs w:val="24"/>
        </w:rPr>
        <w:object w:dxaOrig="2700" w:dyaOrig="920">
          <v:shape id="_x0000_i1039" type="#_x0000_t75" style="width:134.35pt;height:46.65pt" o:ole="">
            <v:imagedata r:id="rId36" o:title=""/>
          </v:shape>
          <o:OLEObject Type="Embed" ProgID="Equation.DSMT4" ShapeID="_x0000_i1039" DrawAspect="Content" ObjectID="_1484839336" r:id="rId37"/>
        </w:object>
      </w:r>
      <w:r w:rsidR="00D12639">
        <w:rPr>
          <w:rFonts w:ascii="Tahoma" w:hAnsi="Tahoma" w:cs="Tahoma"/>
          <w:color w:val="0000FF"/>
          <w:sz w:val="24"/>
          <w:szCs w:val="24"/>
        </w:rPr>
        <w:tab/>
      </w:r>
      <w:r w:rsidR="00D12639">
        <w:rPr>
          <w:rFonts w:ascii="Tahoma" w:hAnsi="Tahoma" w:cs="Tahoma"/>
          <w:color w:val="0000FF"/>
          <w:sz w:val="24"/>
          <w:szCs w:val="24"/>
        </w:rPr>
        <w:tab/>
      </w:r>
      <w:r w:rsidR="00D12639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       </w:t>
      </w:r>
      <w:r>
        <w:rPr>
          <w:rFonts w:ascii="Tahoma" w:hAnsi="Tahoma" w:cs="Tahoma"/>
          <w:color w:val="0000FF"/>
          <w:sz w:val="24"/>
          <w:szCs w:val="24"/>
        </w:rPr>
        <w:t xml:space="preserve">  </w:t>
      </w:r>
      <w:r w:rsidRPr="00573993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253FC6">
        <w:rPr>
          <w:rFonts w:ascii="Tahoma" w:hAnsi="Tahoma" w:cs="Tahoma"/>
          <w:color w:val="0000FF"/>
          <w:sz w:val="24"/>
          <w:szCs w:val="24"/>
        </w:rPr>
        <w:t>(</w:t>
      </w:r>
      <w:r>
        <w:rPr>
          <w:rFonts w:ascii="Tahoma" w:hAnsi="Tahoma" w:cs="Tahoma"/>
          <w:color w:val="0000FF"/>
          <w:sz w:val="24"/>
          <w:szCs w:val="24"/>
        </w:rPr>
        <w:t>2.</w:t>
      </w:r>
      <w:r w:rsidR="009F0BCA">
        <w:rPr>
          <w:rFonts w:ascii="Tahoma" w:hAnsi="Tahoma" w:cs="Tahoma"/>
          <w:color w:val="0000FF"/>
          <w:sz w:val="24"/>
          <w:szCs w:val="24"/>
        </w:rPr>
        <w:t>9</w:t>
      </w:r>
      <w:r w:rsidRPr="00253FC6">
        <w:rPr>
          <w:rFonts w:ascii="Tahoma" w:hAnsi="Tahoma" w:cs="Tahoma"/>
          <w:color w:val="0000FF"/>
          <w:sz w:val="24"/>
          <w:szCs w:val="24"/>
        </w:rPr>
        <w:t>)</w:t>
      </w:r>
    </w:p>
    <w:p w:rsidR="00127171" w:rsidRPr="00D12639" w:rsidRDefault="00D12639" w:rsidP="00BB2DBC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D12639">
        <w:rPr>
          <w:rFonts w:ascii="Tahoma" w:hAnsi="Tahoma" w:cs="Tahoma"/>
          <w:color w:val="0000FF"/>
          <w:sz w:val="24"/>
          <w:szCs w:val="24"/>
        </w:rPr>
        <w:t xml:space="preserve">Что такое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OUT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XX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D12639">
        <w:rPr>
          <w:rFonts w:ascii="Tahoma" w:hAnsi="Tahoma" w:cs="Tahoma"/>
          <w:color w:val="0000FF"/>
          <w:sz w:val="24"/>
          <w:szCs w:val="24"/>
        </w:rPr>
        <w:t xml:space="preserve"> 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OUT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H</w:t>
      </w:r>
      <w:r w:rsidRPr="00D12639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 w:rsidRPr="00D12639">
        <w:rPr>
          <w:rFonts w:ascii="Tahoma" w:hAnsi="Tahoma" w:cs="Tahoma"/>
          <w:color w:val="0000FF"/>
          <w:sz w:val="24"/>
          <w:szCs w:val="24"/>
        </w:rPr>
        <w:t xml:space="preserve"> в (2.7) </w:t>
      </w:r>
      <w:r>
        <w:rPr>
          <w:rFonts w:ascii="Tahoma" w:hAnsi="Tahoma" w:cs="Tahoma"/>
          <w:color w:val="0000FF"/>
          <w:sz w:val="24"/>
          <w:szCs w:val="24"/>
        </w:rPr>
        <w:t xml:space="preserve">и </w:t>
      </w:r>
      <w:r w:rsidRPr="00D12639">
        <w:rPr>
          <w:rFonts w:ascii="Tahoma" w:hAnsi="Tahoma" w:cs="Tahoma"/>
          <w:color w:val="0000FF"/>
          <w:sz w:val="24"/>
          <w:szCs w:val="24"/>
        </w:rPr>
        <w:t xml:space="preserve">как </w:t>
      </w:r>
      <w:r>
        <w:rPr>
          <w:rFonts w:ascii="Tahoma" w:hAnsi="Tahoma" w:cs="Tahoma"/>
          <w:color w:val="0000FF"/>
          <w:sz w:val="24"/>
          <w:szCs w:val="24"/>
        </w:rPr>
        <w:t>их</w:t>
      </w:r>
      <w:r w:rsidRPr="00D12639">
        <w:rPr>
          <w:rFonts w:ascii="Tahoma" w:hAnsi="Tahoma" w:cs="Tahoma"/>
          <w:color w:val="0000FF"/>
          <w:sz w:val="24"/>
          <w:szCs w:val="24"/>
        </w:rPr>
        <w:t xml:space="preserve"> измер</w:t>
      </w:r>
      <w:r>
        <w:rPr>
          <w:rFonts w:ascii="Tahoma" w:hAnsi="Tahoma" w:cs="Tahoma"/>
          <w:color w:val="0000FF"/>
          <w:sz w:val="24"/>
          <w:szCs w:val="24"/>
        </w:rPr>
        <w:t>и</w:t>
      </w:r>
      <w:r w:rsidRPr="00D12639">
        <w:rPr>
          <w:rFonts w:ascii="Tahoma" w:hAnsi="Tahoma" w:cs="Tahoma"/>
          <w:color w:val="0000FF"/>
          <w:sz w:val="24"/>
          <w:szCs w:val="24"/>
        </w:rPr>
        <w:t>т</w:t>
      </w:r>
      <w:r>
        <w:rPr>
          <w:rFonts w:ascii="Tahoma" w:hAnsi="Tahoma" w:cs="Tahoma"/>
          <w:color w:val="0000FF"/>
          <w:sz w:val="24"/>
          <w:szCs w:val="24"/>
        </w:rPr>
        <w:t>ь</w:t>
      </w:r>
      <w:r w:rsidRPr="00D12639">
        <w:rPr>
          <w:rFonts w:ascii="Tahoma" w:hAnsi="Tahoma" w:cs="Tahoma"/>
          <w:color w:val="0000FF"/>
          <w:sz w:val="24"/>
          <w:szCs w:val="24"/>
        </w:rPr>
        <w:t xml:space="preserve"> – определить </w:t>
      </w:r>
      <w:r>
        <w:rPr>
          <w:rFonts w:ascii="Tahoma" w:hAnsi="Tahoma" w:cs="Tahoma"/>
          <w:color w:val="0000FF"/>
          <w:sz w:val="24"/>
          <w:szCs w:val="24"/>
        </w:rPr>
        <w:t>самостоятельно.</w:t>
      </w:r>
    </w:p>
    <w:p w:rsidR="00D12639" w:rsidRPr="00253FC6" w:rsidRDefault="00D12639" w:rsidP="00D12639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253FC6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</w:t>
      </w:r>
      <w:r w:rsidRPr="00253FC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 w:rsidR="007A07CC">
        <w:rPr>
          <w:rFonts w:ascii="Tahoma" w:hAnsi="Tahoma" w:cs="Tahoma"/>
          <w:i/>
          <w:color w:val="0000FF"/>
          <w:sz w:val="24"/>
          <w:szCs w:val="24"/>
          <w:u w:val="single"/>
        </w:rPr>
        <w:t>Критерии проверки качества работы</w:t>
      </w:r>
      <w:r w:rsidR="00EA487B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– относительные отклонения</w:t>
      </w:r>
      <w:r w:rsidR="007A07CC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 w:rsidRPr="00253FC6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</w:p>
    <w:p w:rsidR="007A07CC" w:rsidRPr="007A07CC" w:rsidRDefault="007A07CC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7A07CC">
        <w:rPr>
          <w:rFonts w:ascii="Tahoma" w:hAnsi="Tahoma" w:cs="Tahoma"/>
          <w:color w:val="0000FF"/>
          <w:sz w:val="24"/>
          <w:szCs w:val="24"/>
        </w:rPr>
        <w:t>Обязательные к выполнению правила:</w:t>
      </w:r>
    </w:p>
    <w:p w:rsidR="007A07CC" w:rsidRDefault="007A07CC" w:rsidP="00CB6DAB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CB6D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CB6DAB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CB6DAB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CB6DAB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Pr="007A07CC">
        <w:rPr>
          <w:rFonts w:ascii="Tahoma" w:hAnsi="Tahoma" w:cs="Tahoma"/>
          <w:color w:val="0000FF"/>
          <w:sz w:val="24"/>
          <w:szCs w:val="24"/>
        </w:rPr>
        <w:t xml:space="preserve">определяется из </w:t>
      </w:r>
      <w:r>
        <w:rPr>
          <w:rFonts w:ascii="Tahoma" w:hAnsi="Tahoma" w:cs="Tahoma"/>
          <w:color w:val="0000FF"/>
          <w:sz w:val="24"/>
          <w:szCs w:val="24"/>
        </w:rPr>
        <w:t>(2.1),</w:t>
      </w:r>
    </w:p>
    <w:p w:rsidR="007A07CC" w:rsidRPr="00CB6DAB" w:rsidRDefault="00CB6DAB" w:rsidP="00CB6DAB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параметры цепи ООС соответствуют значению K</w:t>
      </w:r>
      <w:r w:rsidRPr="00CB6DAB">
        <w:rPr>
          <w:rFonts w:ascii="Tahoma" w:hAnsi="Tahoma" w:cs="Tahoma"/>
          <w:color w:val="0000FF"/>
          <w:sz w:val="24"/>
          <w:szCs w:val="24"/>
          <w:vertAlign w:val="subscript"/>
        </w:rPr>
        <w:t>U.NOM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7A07CC" w:rsidRPr="005665C7" w:rsidRDefault="007A07CC" w:rsidP="005665C7">
      <w:pPr>
        <w:widowControl w:val="0"/>
        <w:contextualSpacing/>
        <w:jc w:val="center"/>
        <w:rPr>
          <w:rFonts w:ascii="Arial Black" w:hAnsi="Arial Black" w:cs="Tahoma"/>
          <w:color w:val="0000FF"/>
          <w:sz w:val="28"/>
          <w:szCs w:val="28"/>
        </w:rPr>
      </w:pPr>
      <w:r w:rsidRPr="005665C7">
        <w:rPr>
          <w:rFonts w:ascii="Arial Black" w:hAnsi="Arial Black" w:cs="Tahoma"/>
          <w:color w:val="0000FF"/>
          <w:sz w:val="28"/>
          <w:szCs w:val="28"/>
        </w:rPr>
        <w:t xml:space="preserve">Даже при </w:t>
      </w:r>
      <w:r w:rsidRPr="005665C7">
        <w:rPr>
          <w:rFonts w:ascii="Arial Black" w:hAnsi="Arial Black" w:cs="Tahoma"/>
          <w:i/>
          <w:color w:val="0000FF"/>
          <w:sz w:val="28"/>
          <w:szCs w:val="28"/>
          <w:u w:val="single"/>
        </w:rPr>
        <w:t>отлично выполненной</w:t>
      </w:r>
      <w:r w:rsidRPr="005665C7">
        <w:rPr>
          <w:rFonts w:ascii="Arial Black" w:hAnsi="Arial Black" w:cs="Tahoma"/>
          <w:color w:val="0000FF"/>
          <w:sz w:val="28"/>
          <w:szCs w:val="28"/>
        </w:rPr>
        <w:t xml:space="preserve"> работе значение </w:t>
      </w:r>
      <w:r w:rsidRPr="005665C7">
        <w:rPr>
          <w:rFonts w:ascii="Arial Black" w:hAnsi="Arial Black" w:cs="Tahoma"/>
          <w:color w:val="0000FF"/>
          <w:sz w:val="28"/>
          <w:szCs w:val="28"/>
          <w:lang w:val="en-US"/>
        </w:rPr>
        <w:t>K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  <w:lang w:val="en-US"/>
        </w:rPr>
        <w:t>U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</w:rPr>
        <w:t>0.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  <w:lang w:val="en-US"/>
        </w:rPr>
        <w:t>OC</w:t>
      </w:r>
      <w:r w:rsidRPr="005665C7">
        <w:rPr>
          <w:rFonts w:ascii="Arial Black" w:hAnsi="Arial Black" w:cs="Tahoma"/>
          <w:color w:val="0000FF"/>
          <w:sz w:val="28"/>
          <w:szCs w:val="28"/>
        </w:rPr>
        <w:t xml:space="preserve">, и тем более, </w:t>
      </w:r>
      <w:r w:rsidRPr="005665C7">
        <w:rPr>
          <w:rFonts w:ascii="Arial Black" w:hAnsi="Arial Black" w:cs="Tahoma"/>
          <w:color w:val="0000FF"/>
          <w:sz w:val="28"/>
          <w:szCs w:val="28"/>
          <w:lang w:val="en-US"/>
        </w:rPr>
        <w:t>K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  <w:lang w:val="en-US"/>
        </w:rPr>
        <w:t>UH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</w:rPr>
        <w:t>.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  <w:lang w:val="en-US"/>
        </w:rPr>
        <w:t>OC</w:t>
      </w:r>
      <w:r w:rsidRPr="005665C7">
        <w:rPr>
          <w:rFonts w:ascii="Arial Black" w:hAnsi="Arial Black" w:cs="Tahoma"/>
          <w:color w:val="0000FF"/>
          <w:sz w:val="28"/>
          <w:szCs w:val="28"/>
        </w:rPr>
        <w:t xml:space="preserve"> будут </w:t>
      </w:r>
      <w:r w:rsidRPr="005665C7">
        <w:rPr>
          <w:rFonts w:ascii="Arial Black" w:hAnsi="Arial Black" w:cs="Tahoma"/>
          <w:i/>
          <w:color w:val="0000FF"/>
          <w:sz w:val="28"/>
          <w:szCs w:val="28"/>
          <w:u w:val="single"/>
        </w:rPr>
        <w:t>меньше</w:t>
      </w:r>
      <w:r w:rsidRPr="005665C7">
        <w:rPr>
          <w:rFonts w:ascii="Arial Black" w:hAnsi="Arial Black" w:cs="Tahoma"/>
          <w:color w:val="0000FF"/>
          <w:sz w:val="28"/>
          <w:szCs w:val="28"/>
        </w:rPr>
        <w:t>, чем значение K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</w:rPr>
        <w:t>U.</w:t>
      </w:r>
      <w:r w:rsidRPr="005665C7">
        <w:rPr>
          <w:rFonts w:ascii="Arial Black" w:hAnsi="Arial Black" w:cs="Tahoma"/>
          <w:color w:val="0000FF"/>
          <w:sz w:val="28"/>
          <w:szCs w:val="28"/>
          <w:vertAlign w:val="subscript"/>
          <w:lang w:val="en-US"/>
        </w:rPr>
        <w:t>NOM</w:t>
      </w:r>
      <w:r w:rsidR="00CB6DAB" w:rsidRPr="005665C7">
        <w:rPr>
          <w:rFonts w:ascii="Arial Black" w:hAnsi="Arial Black" w:cs="Tahoma"/>
          <w:color w:val="0000FF"/>
          <w:sz w:val="28"/>
          <w:szCs w:val="28"/>
        </w:rPr>
        <w:t>.</w:t>
      </w:r>
    </w:p>
    <w:p w:rsidR="00CB6DAB" w:rsidRDefault="00B24090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Критерий качества работы количественный и вполне определенный – отклонения не должны превышать установленные допуски!</w:t>
      </w:r>
    </w:p>
    <w:p w:rsidR="00CB6DAB" w:rsidRPr="00CB6DAB" w:rsidRDefault="00CB6DAB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4574E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2.4.1</w:t>
      </w:r>
      <w:r w:rsidRPr="00B24090">
        <w:rPr>
          <w:rFonts w:ascii="Tahoma" w:hAnsi="Tahoma" w:cs="Tahoma"/>
          <w:i/>
          <w:color w:val="0000FF"/>
          <w:sz w:val="24"/>
          <w:szCs w:val="24"/>
          <w:u w:val="single"/>
        </w:rPr>
        <w:t>. Конечная глубина ООС</w:t>
      </w:r>
      <w:r w:rsidRPr="00B24090">
        <w:rPr>
          <w:rFonts w:ascii="Tahoma" w:hAnsi="Tahoma" w:cs="Tahoma"/>
          <w:color w:val="0000FF"/>
          <w:sz w:val="24"/>
          <w:szCs w:val="24"/>
        </w:rPr>
        <w:t>.</w:t>
      </w:r>
    </w:p>
    <w:p w:rsidR="00D12639" w:rsidRPr="0044574E" w:rsidRDefault="00B24090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Источник отклонения – (2.5)</w:t>
      </w:r>
      <w:r w:rsidR="00D12639" w:rsidRPr="00253FC6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Чем лучше соблюдается условие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44574E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B24090">
        <w:rPr>
          <w:rFonts w:ascii="Tahoma" w:hAnsi="Tahoma" w:cs="Tahoma"/>
          <w:color w:val="0000FF"/>
          <w:sz w:val="24"/>
          <w:szCs w:val="24"/>
        </w:rPr>
        <w:t xml:space="preserve"> &gt;&gt;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44574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B24090">
        <w:rPr>
          <w:rFonts w:ascii="Tahoma" w:hAnsi="Tahoma" w:cs="Tahoma"/>
          <w:color w:val="0000FF"/>
          <w:sz w:val="24"/>
          <w:szCs w:val="24"/>
        </w:rPr>
        <w:t>,</w:t>
      </w:r>
      <w:r w:rsidR="0044574E" w:rsidRPr="0044574E">
        <w:rPr>
          <w:rFonts w:ascii="Tahoma" w:hAnsi="Tahoma" w:cs="Tahoma"/>
          <w:color w:val="0000FF"/>
          <w:sz w:val="24"/>
          <w:szCs w:val="24"/>
        </w:rPr>
        <w:t xml:space="preserve"> тем меньше будут различаться значения </w:t>
      </w:r>
      <w:r w:rsidR="0044574E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="0044574E" w:rsidRPr="0044574E">
        <w:rPr>
          <w:rFonts w:ascii="Tahoma" w:hAnsi="Tahoma" w:cs="Tahoma"/>
          <w:color w:val="0000FF"/>
          <w:sz w:val="24"/>
          <w:szCs w:val="24"/>
        </w:rPr>
        <w:t xml:space="preserve">и </w:t>
      </w:r>
      <w:r w:rsidR="0044574E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44574E" w:rsidRPr="0044574E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 w:rsidR="0044574E" w:rsidRPr="0044574E">
        <w:rPr>
          <w:rFonts w:ascii="Tahoma" w:hAnsi="Tahoma" w:cs="Tahoma"/>
          <w:color w:val="0000FF"/>
          <w:sz w:val="24"/>
          <w:szCs w:val="24"/>
        </w:rPr>
        <w:t>.</w:t>
      </w:r>
    </w:p>
    <w:p w:rsidR="0044574E" w:rsidRDefault="009A2931" w:rsidP="001E40F0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300" w:dyaOrig="700">
          <v:shape id="_x0000_i1040" type="#_x0000_t75" style="width:164.8pt;height:34.5pt" o:ole="">
            <v:imagedata r:id="rId38" o:title=""/>
          </v:shape>
          <o:OLEObject Type="Embed" ProgID="Equation.DSMT4" ShapeID="_x0000_i1040" DrawAspect="Content" ObjectID="_1484839337" r:id="rId39"/>
        </w:object>
      </w:r>
      <w:r w:rsidR="0044574E">
        <w:rPr>
          <w:rFonts w:ascii="Tahoma" w:hAnsi="Tahoma" w:cs="Tahoma"/>
          <w:color w:val="0000FF"/>
          <w:sz w:val="24"/>
          <w:szCs w:val="24"/>
        </w:rPr>
        <w:t xml:space="preserve"> </w:t>
      </w:r>
      <w:r w:rsidR="001E40F0">
        <w:rPr>
          <w:rFonts w:ascii="Tahoma" w:hAnsi="Tahoma" w:cs="Tahoma"/>
          <w:color w:val="0000FF"/>
          <w:sz w:val="24"/>
          <w:szCs w:val="24"/>
        </w:rPr>
        <w:tab/>
      </w:r>
      <w:r w:rsidR="001E40F0">
        <w:rPr>
          <w:rFonts w:ascii="Tahoma" w:hAnsi="Tahoma" w:cs="Tahoma"/>
          <w:color w:val="0000FF"/>
          <w:sz w:val="24"/>
          <w:szCs w:val="24"/>
        </w:rPr>
        <w:tab/>
      </w:r>
      <w:r w:rsidR="001E40F0">
        <w:rPr>
          <w:rFonts w:ascii="Tahoma" w:hAnsi="Tahoma" w:cs="Tahoma"/>
          <w:color w:val="0000FF"/>
          <w:sz w:val="24"/>
          <w:szCs w:val="24"/>
        </w:rPr>
        <w:tab/>
      </w:r>
      <w:r w:rsidR="001E40F0">
        <w:rPr>
          <w:rFonts w:ascii="Tahoma" w:hAnsi="Tahoma" w:cs="Tahoma"/>
          <w:color w:val="0000FF"/>
          <w:sz w:val="24"/>
          <w:szCs w:val="24"/>
        </w:rPr>
        <w:tab/>
      </w:r>
      <w:r w:rsidR="0044574E">
        <w:rPr>
          <w:rFonts w:ascii="Tahoma" w:hAnsi="Tahoma" w:cs="Tahoma"/>
          <w:color w:val="0000FF"/>
          <w:sz w:val="24"/>
          <w:szCs w:val="24"/>
        </w:rPr>
        <w:t>(2.10)</w:t>
      </w:r>
    </w:p>
    <w:p w:rsidR="00D12639" w:rsidRDefault="00D12639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sz w:val="24"/>
          <w:szCs w:val="24"/>
        </w:rPr>
        <w:t xml:space="preserve">Задача расчета – </w:t>
      </w:r>
      <w:r w:rsidRPr="00DE4324">
        <w:rPr>
          <w:rFonts w:ascii="Tahoma" w:hAnsi="Tahoma" w:cs="Tahoma"/>
          <w:color w:val="0000FF"/>
          <w:sz w:val="24"/>
          <w:szCs w:val="24"/>
        </w:rPr>
        <w:t xml:space="preserve">правильно выбрать конфигурацию усилителя и 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обеспечить такое большое значение </w:t>
      </w:r>
      <w:r w:rsidRPr="00253FC6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253FC6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253FC6">
        <w:rPr>
          <w:rFonts w:ascii="Tahoma" w:hAnsi="Tahoma" w:cs="Tahoma"/>
          <w:color w:val="0000FF"/>
          <w:sz w:val="24"/>
          <w:szCs w:val="24"/>
        </w:rPr>
        <w:t xml:space="preserve">, чтобы это отклонение не превышало определенного значения. </w:t>
      </w:r>
    </w:p>
    <w:p w:rsidR="001E40F0" w:rsidRDefault="001E40F0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1E40F0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2.4.2.</w:t>
      </w:r>
      <w:r w:rsidRPr="001E40F0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Подключение нагрузки на выходе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1E40F0" w:rsidRDefault="0053497B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Источник отклонения виден при другой записи (2.9)</w:t>
      </w:r>
    </w:p>
    <w:p w:rsidR="001E40F0" w:rsidRDefault="0053497B" w:rsidP="009A2931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53497B">
        <w:rPr>
          <w:rFonts w:ascii="Tahoma" w:hAnsi="Tahoma" w:cs="Tahoma"/>
          <w:color w:val="0000FF"/>
          <w:position w:val="-30"/>
          <w:sz w:val="24"/>
          <w:szCs w:val="24"/>
        </w:rPr>
        <w:object w:dxaOrig="3040" w:dyaOrig="700">
          <v:shape id="_x0000_i1041" type="#_x0000_t75" style="width:150.6pt;height:35.5pt" o:ole="">
            <v:imagedata r:id="rId40" o:title=""/>
          </v:shape>
          <o:OLEObject Type="Embed" ProgID="Equation.DSMT4" ShapeID="_x0000_i1041" DrawAspect="Content" ObjectID="_1484839338" r:id="rId41"/>
        </w:object>
      </w:r>
      <w:r w:rsidR="009A2931">
        <w:rPr>
          <w:rFonts w:ascii="Tahoma" w:hAnsi="Tahoma" w:cs="Tahoma"/>
          <w:color w:val="0000FF"/>
          <w:sz w:val="24"/>
          <w:szCs w:val="24"/>
        </w:rPr>
        <w:tab/>
      </w:r>
      <w:r w:rsidR="009A2931">
        <w:rPr>
          <w:rFonts w:ascii="Tahoma" w:hAnsi="Tahoma" w:cs="Tahoma"/>
          <w:color w:val="0000FF"/>
          <w:sz w:val="24"/>
          <w:szCs w:val="24"/>
        </w:rPr>
        <w:tab/>
      </w:r>
      <w:r w:rsidR="009A2931">
        <w:rPr>
          <w:rFonts w:ascii="Tahoma" w:hAnsi="Tahoma" w:cs="Tahoma"/>
          <w:color w:val="0000FF"/>
          <w:sz w:val="24"/>
          <w:szCs w:val="24"/>
        </w:rPr>
        <w:tab/>
      </w:r>
      <w:r w:rsidR="009A2931"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>(2.1</w:t>
      </w:r>
      <w:r w:rsidR="005F4D82">
        <w:rPr>
          <w:rFonts w:ascii="Tahoma" w:hAnsi="Tahoma" w:cs="Tahoma"/>
          <w:color w:val="0000FF"/>
          <w:sz w:val="24"/>
          <w:szCs w:val="24"/>
        </w:rPr>
        <w:t>1</w:t>
      </w:r>
      <w:r>
        <w:rPr>
          <w:rFonts w:ascii="Tahoma" w:hAnsi="Tahoma" w:cs="Tahoma"/>
          <w:color w:val="0000FF"/>
          <w:sz w:val="24"/>
          <w:szCs w:val="24"/>
        </w:rPr>
        <w:t>)</w:t>
      </w:r>
    </w:p>
    <w:p w:rsidR="00014BE7" w:rsidRDefault="00014BE7" w:rsidP="00014BE7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2600" w:dyaOrig="700">
          <v:shape id="_x0000_i1042" type="#_x0000_t75" style="width:129.8pt;height:34.5pt" o:ole="">
            <v:imagedata r:id="rId42" o:title=""/>
          </v:shape>
          <o:OLEObject Type="Embed" ProgID="Equation.DSMT4" ShapeID="_x0000_i1042" DrawAspect="Content" ObjectID="_1484839339" r:id="rId43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  <w:t>(2.1</w:t>
      </w:r>
      <w:r w:rsidR="005F4D82">
        <w:rPr>
          <w:rFonts w:ascii="Tahoma" w:hAnsi="Tahoma" w:cs="Tahoma"/>
          <w:color w:val="0000FF"/>
          <w:sz w:val="24"/>
          <w:szCs w:val="24"/>
        </w:rPr>
        <w:t>2</w:t>
      </w:r>
      <w:r>
        <w:rPr>
          <w:rFonts w:ascii="Tahoma" w:hAnsi="Tahoma" w:cs="Tahoma"/>
          <w:color w:val="0000FF"/>
          <w:sz w:val="24"/>
          <w:szCs w:val="24"/>
        </w:rPr>
        <w:t>)</w:t>
      </w:r>
    </w:p>
    <w:p w:rsidR="006A41F9" w:rsidRPr="006A41F9" w:rsidRDefault="00942B61" w:rsidP="00D12639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6A41F9">
        <w:rPr>
          <w:rFonts w:ascii="Tahoma" w:hAnsi="Tahoma" w:cs="Tahoma"/>
          <w:i/>
          <w:color w:val="0000FF"/>
          <w:sz w:val="24"/>
          <w:szCs w:val="24"/>
          <w:u w:val="single"/>
        </w:rPr>
        <w:t>Вывод</w:t>
      </w:r>
      <w:r w:rsidR="006A41F9" w:rsidRPr="006A41F9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ы: </w:t>
      </w:r>
    </w:p>
    <w:p w:rsidR="00942B61" w:rsidRPr="006A41F9" w:rsidRDefault="006A41F9" w:rsidP="00107C23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источник уменьшения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OUT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</w:rPr>
        <w:t>(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XX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</w:rPr>
        <w:t>)</w:t>
      </w:r>
      <w:r>
        <w:rPr>
          <w:rFonts w:ascii="Tahoma" w:hAnsi="Tahoma" w:cs="Tahoma"/>
          <w:color w:val="0000FF"/>
          <w:sz w:val="24"/>
          <w:szCs w:val="24"/>
        </w:rPr>
        <w:t>,</w:t>
      </w:r>
      <w:r w:rsidRPr="006A41F9">
        <w:rPr>
          <w:rFonts w:ascii="Tahoma" w:hAnsi="Tahoma" w:cs="Tahoma"/>
          <w:color w:val="0000FF"/>
          <w:sz w:val="24"/>
          <w:szCs w:val="24"/>
        </w:rPr>
        <w:t xml:space="preserve"> а, следовательно</w:t>
      </w:r>
      <w:r>
        <w:rPr>
          <w:rFonts w:ascii="Tahoma" w:hAnsi="Tahoma" w:cs="Tahoma"/>
          <w:color w:val="0000FF"/>
          <w:sz w:val="24"/>
          <w:szCs w:val="24"/>
        </w:rPr>
        <w:t xml:space="preserve">, и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6A41F9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OC</w:t>
      </w:r>
      <w:r>
        <w:rPr>
          <w:rFonts w:ascii="Tahoma" w:hAnsi="Tahoma" w:cs="Tahoma"/>
          <w:color w:val="0000FF"/>
          <w:sz w:val="24"/>
          <w:szCs w:val="24"/>
        </w:rPr>
        <w:t xml:space="preserve"> вообще не зависит от наличия/отсутствия цепи ООС, </w:t>
      </w:r>
    </w:p>
    <w:p w:rsidR="00942B61" w:rsidRDefault="009A2931" w:rsidP="009A2931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чем больше глубина ООС (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9A2931">
        <w:rPr>
          <w:rFonts w:ascii="Tahoma" w:hAnsi="Tahoma" w:cs="Tahoma"/>
          <w:color w:val="0000FF"/>
          <w:sz w:val="24"/>
          <w:szCs w:val="24"/>
        </w:rPr>
        <w:t xml:space="preserve"> &gt;&gt;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9A2931">
        <w:rPr>
          <w:rFonts w:ascii="Tahoma" w:hAnsi="Tahoma" w:cs="Tahoma"/>
          <w:color w:val="0000FF"/>
          <w:sz w:val="24"/>
          <w:szCs w:val="24"/>
        </w:rPr>
        <w:t>), тем меньше</w:t>
      </w:r>
      <w:r w:rsidR="006A41F9">
        <w:rPr>
          <w:rFonts w:ascii="Tahoma" w:hAnsi="Tahoma" w:cs="Tahoma"/>
          <w:color w:val="0000FF"/>
          <w:sz w:val="24"/>
          <w:szCs w:val="24"/>
        </w:rPr>
        <w:t xml:space="preserve"> значение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</w:t>
      </w:r>
      <w:r w:rsidR="00107C23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499" w:dyaOrig="360">
          <v:shape id="_x0000_i1043" type="#_x0000_t75" style="width:24.85pt;height:18.25pt" o:ole="">
            <v:imagedata r:id="rId10" o:title=""/>
          </v:shape>
          <o:OLEObject Type="Embed" ProgID="Equation.DSMT4" ShapeID="_x0000_i1043" DrawAspect="Content" ObjectID="_1484839340" r:id="rId44"/>
        </w:object>
      </w:r>
      <w:r w:rsidR="00942B61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942B61" w:rsidRDefault="009A2931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5627A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2.4.3.</w:t>
      </w:r>
      <w:r w:rsidRPr="0045627A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Потери при подключении источника сигнала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6B715F" w:rsidRDefault="006B715F" w:rsidP="006B715F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Источник отклонения виден при другой записи (2.8)</w:t>
      </w:r>
    </w:p>
    <w:p w:rsidR="006B715F" w:rsidRDefault="006B715F" w:rsidP="006B715F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53497B">
        <w:rPr>
          <w:rFonts w:ascii="Tahoma" w:hAnsi="Tahoma" w:cs="Tahoma"/>
          <w:color w:val="0000FF"/>
          <w:position w:val="-30"/>
          <w:sz w:val="24"/>
          <w:szCs w:val="24"/>
        </w:rPr>
        <w:object w:dxaOrig="2200" w:dyaOrig="700">
          <v:shape id="_x0000_i1044" type="#_x0000_t75" style="width:109.5pt;height:35.5pt" o:ole="">
            <v:imagedata r:id="rId45" o:title=""/>
          </v:shape>
          <o:OLEObject Type="Embed" ProgID="Equation.DSMT4" ShapeID="_x0000_i1044" DrawAspect="Content" ObjectID="_1484839341" r:id="rId46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  <w:t>(2.13)</w:t>
      </w:r>
    </w:p>
    <w:p w:rsidR="006B715F" w:rsidRDefault="006B715F" w:rsidP="006B715F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2420" w:dyaOrig="700">
          <v:shape id="_x0000_i1045" type="#_x0000_t75" style="width:120.7pt;height:34.5pt" o:ole="">
            <v:imagedata r:id="rId47" o:title=""/>
          </v:shape>
          <o:OLEObject Type="Embed" ProgID="Equation.DSMT4" ShapeID="_x0000_i1045" DrawAspect="Content" ObjectID="_1484839342" r:id="rId48"/>
        </w:objec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  <w:t>(2.14)</w:t>
      </w:r>
    </w:p>
    <w:p w:rsidR="00903A78" w:rsidRPr="00107C23" w:rsidRDefault="00107C23" w:rsidP="006B715F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107C23">
        <w:rPr>
          <w:rFonts w:ascii="Tahoma" w:hAnsi="Tahoma" w:cs="Tahoma"/>
          <w:i/>
          <w:color w:val="0000FF"/>
          <w:sz w:val="24"/>
          <w:szCs w:val="24"/>
          <w:u w:val="single"/>
        </w:rPr>
        <w:t>Выводы:</w:t>
      </w:r>
    </w:p>
    <w:p w:rsidR="006B715F" w:rsidRDefault="006B715F" w:rsidP="006B715F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9A2931">
        <w:rPr>
          <w:rFonts w:ascii="Tahoma" w:hAnsi="Tahoma" w:cs="Tahoma"/>
          <w:i/>
          <w:color w:val="0000FF"/>
          <w:sz w:val="24"/>
          <w:szCs w:val="24"/>
        </w:rPr>
        <w:t>источник</w:t>
      </w:r>
      <w:r>
        <w:rPr>
          <w:rFonts w:ascii="Tahoma" w:hAnsi="Tahoma" w:cs="Tahoma"/>
          <w:color w:val="0000FF"/>
          <w:sz w:val="24"/>
          <w:szCs w:val="24"/>
        </w:rPr>
        <w:t xml:space="preserve"> потерь вообще не зависит от наличия ООС,</w:t>
      </w:r>
    </w:p>
    <w:p w:rsidR="00107C23" w:rsidRDefault="006B715F" w:rsidP="006B715F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чем больше глубина ООС (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9A2931">
        <w:rPr>
          <w:rFonts w:ascii="Tahoma" w:hAnsi="Tahoma" w:cs="Tahoma"/>
          <w:color w:val="0000FF"/>
          <w:sz w:val="24"/>
          <w:szCs w:val="24"/>
        </w:rPr>
        <w:t xml:space="preserve"> &gt;&gt;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9A2931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9A2931">
        <w:rPr>
          <w:rFonts w:ascii="Tahoma" w:hAnsi="Tahoma" w:cs="Tahoma"/>
          <w:color w:val="0000FF"/>
          <w:sz w:val="24"/>
          <w:szCs w:val="24"/>
        </w:rPr>
        <w:t xml:space="preserve">), тем меньше </w:t>
      </w:r>
      <w:r w:rsidRPr="009A2931">
        <w:rPr>
          <w:rFonts w:ascii="Tahoma" w:hAnsi="Tahoma" w:cs="Tahoma"/>
          <w:i/>
          <w:color w:val="0000FF"/>
          <w:sz w:val="24"/>
          <w:szCs w:val="24"/>
        </w:rPr>
        <w:t>величина</w:t>
      </w:r>
      <w:r w:rsidRPr="009A2931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потерь</w:t>
      </w:r>
      <w:r w:rsidR="00107C23">
        <w:rPr>
          <w:rFonts w:ascii="Tahoma" w:hAnsi="Tahoma" w:cs="Tahoma"/>
          <w:color w:val="0000FF"/>
          <w:sz w:val="24"/>
          <w:szCs w:val="24"/>
        </w:rPr>
        <w:t>,</w:t>
      </w:r>
    </w:p>
    <w:p w:rsidR="00107C23" w:rsidRDefault="00107C23" w:rsidP="006B715F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в каскадах определенного типа (какого?) величина потерь не зависит даже от глубины ООС, но при этом может быть сделана очень малой,</w:t>
      </w:r>
    </w:p>
    <w:p w:rsidR="006B715F" w:rsidRDefault="006B715F" w:rsidP="00107C23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 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потери проявляются не в </w:t>
      </w:r>
      <w:r w:rsidR="00107C23" w:rsidRPr="006E3CDE">
        <w:rPr>
          <w:rFonts w:ascii="Tahoma" w:hAnsi="Tahoma" w:cs="Tahoma"/>
          <w:i/>
          <w:color w:val="0000FF"/>
          <w:sz w:val="24"/>
          <w:szCs w:val="24"/>
        </w:rPr>
        <w:t>уменьшении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</w:t>
      </w:r>
      <w:r w:rsidR="00107C23" w:rsidRPr="006B715F">
        <w:rPr>
          <w:rFonts w:ascii="Tahoma" w:hAnsi="Tahoma" w:cs="Tahoma"/>
          <w:i/>
          <w:color w:val="0000FF"/>
          <w:sz w:val="24"/>
          <w:szCs w:val="24"/>
        </w:rPr>
        <w:t>коэффициента усиления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собственно усилителя, а в </w:t>
      </w:r>
      <w:r w:rsidR="00107C23" w:rsidRPr="00107C23">
        <w:rPr>
          <w:rFonts w:ascii="Tahoma" w:hAnsi="Tahoma" w:cs="Tahoma"/>
          <w:i/>
          <w:color w:val="0000FF"/>
          <w:sz w:val="24"/>
          <w:szCs w:val="24"/>
        </w:rPr>
        <w:t>уменьшении</w:t>
      </w:r>
      <w:r w:rsidR="006E3CDE">
        <w:rPr>
          <w:rFonts w:ascii="Tahoma" w:hAnsi="Tahoma" w:cs="Tahoma"/>
          <w:i/>
          <w:color w:val="0000FF"/>
          <w:sz w:val="24"/>
          <w:szCs w:val="24"/>
        </w:rPr>
        <w:t xml:space="preserve"> выходного напряжения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u</w:t>
      </w:r>
      <w:r w:rsidR="00107C23" w:rsidRPr="00107C23">
        <w:rPr>
          <w:rFonts w:ascii="Tahoma" w:hAnsi="Tahoma" w:cs="Tahoma"/>
          <w:color w:val="0000FF"/>
          <w:sz w:val="24"/>
          <w:szCs w:val="24"/>
          <w:vertAlign w:val="subscript"/>
        </w:rPr>
        <w:t>OUT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по сравнению</w:t>
      </w:r>
      <w:r w:rsidR="00CB6BCA">
        <w:rPr>
          <w:rFonts w:ascii="Tahoma" w:hAnsi="Tahoma" w:cs="Tahoma"/>
          <w:color w:val="0000FF"/>
          <w:sz w:val="24"/>
          <w:szCs w:val="24"/>
        </w:rPr>
        <w:t xml:space="preserve"> с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 </w:t>
      </w:r>
      <w:r w:rsidR="00107C23" w:rsidRPr="0045627A">
        <w:rPr>
          <w:rFonts w:ascii="Tahoma" w:hAnsi="Tahoma" w:cs="Tahoma"/>
          <w:b/>
          <w:color w:val="0000FF"/>
          <w:sz w:val="24"/>
          <w:szCs w:val="24"/>
        </w:rPr>
        <w:t>u</w:t>
      </w:r>
      <w:r w:rsidR="00107C23">
        <w:rPr>
          <w:rFonts w:ascii="Tahoma" w:hAnsi="Tahoma" w:cs="Tahoma"/>
          <w:b/>
          <w:color w:val="0000FF"/>
          <w:sz w:val="24"/>
          <w:szCs w:val="24"/>
          <w:vertAlign w:val="subscript"/>
        </w:rPr>
        <w:t>NOM</w:t>
      </w:r>
      <w:r w:rsidR="00107C23">
        <w:rPr>
          <w:rFonts w:ascii="Tahoma" w:hAnsi="Tahoma" w:cs="Tahoma"/>
          <w:color w:val="0000FF"/>
          <w:sz w:val="24"/>
          <w:szCs w:val="24"/>
        </w:rPr>
        <w:t xml:space="preserve">. </w:t>
      </w:r>
    </w:p>
    <w:p w:rsidR="006B715F" w:rsidRDefault="00903A78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2224B8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2.4.4</w:t>
      </w:r>
      <w:r w:rsidRPr="004130FF">
        <w:rPr>
          <w:rFonts w:ascii="Tahoma" w:hAnsi="Tahoma" w:cs="Tahoma"/>
          <w:i/>
          <w:color w:val="0000FF"/>
          <w:sz w:val="24"/>
          <w:szCs w:val="24"/>
          <w:u w:val="single"/>
        </w:rPr>
        <w:t>.</w:t>
      </w:r>
      <w:r w:rsidR="006E3CDE" w:rsidRPr="004130FF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Пользовательские оценки показателей усилителя</w:t>
      </w:r>
      <w:r w:rsidR="006E3CDE">
        <w:rPr>
          <w:rFonts w:ascii="Tahoma" w:hAnsi="Tahoma" w:cs="Tahoma"/>
          <w:color w:val="0000FF"/>
          <w:sz w:val="24"/>
          <w:szCs w:val="24"/>
        </w:rPr>
        <w:t>.</w:t>
      </w:r>
    </w:p>
    <w:p w:rsidR="006E3CDE" w:rsidRPr="006E3CDE" w:rsidRDefault="006E3CDE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Еще раз проделаем путь получения значения</w:t>
      </w:r>
      <w:r w:rsidR="002830C0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2830C0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2830C0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2830C0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6E3CDE">
        <w:rPr>
          <w:rFonts w:ascii="Tahoma" w:hAnsi="Tahoma" w:cs="Tahoma"/>
          <w:color w:val="0000FF"/>
          <w:sz w:val="24"/>
          <w:szCs w:val="24"/>
        </w:rPr>
        <w:t>:</w:t>
      </w:r>
    </w:p>
    <w:p w:rsidR="006E3CDE" w:rsidRDefault="004130FF" w:rsidP="00CB6BC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4130FF">
        <w:rPr>
          <w:rFonts w:ascii="Tahoma" w:hAnsi="Tahoma" w:cs="Tahoma"/>
          <w:color w:val="0000FF"/>
          <w:sz w:val="24"/>
          <w:szCs w:val="24"/>
        </w:rPr>
        <w:t xml:space="preserve">по </w:t>
      </w:r>
      <w:r>
        <w:rPr>
          <w:rFonts w:ascii="Tahoma" w:hAnsi="Tahoma" w:cs="Tahoma"/>
          <w:color w:val="0000FF"/>
          <w:sz w:val="24"/>
          <w:szCs w:val="24"/>
        </w:rPr>
        <w:t>д</w:t>
      </w:r>
      <w:r w:rsidRPr="004130FF">
        <w:rPr>
          <w:rFonts w:ascii="Tahoma" w:hAnsi="Tahoma" w:cs="Tahoma"/>
          <w:color w:val="0000FF"/>
          <w:sz w:val="24"/>
          <w:szCs w:val="24"/>
        </w:rPr>
        <w:t>анным варианта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2B3532">
        <w:rPr>
          <w:rFonts w:ascii="Tahoma" w:hAnsi="Tahoma" w:cs="Tahoma"/>
          <w:color w:val="0000FF"/>
          <w:sz w:val="24"/>
          <w:szCs w:val="24"/>
        </w:rPr>
        <w:t xml:space="preserve">непосредственно </w:t>
      </w:r>
      <w:r w:rsidR="002B3532" w:rsidRPr="004130FF">
        <w:rPr>
          <w:rFonts w:ascii="Tahoma" w:hAnsi="Tahoma" w:cs="Tahoma"/>
          <w:color w:val="0000FF"/>
          <w:sz w:val="24"/>
          <w:szCs w:val="24"/>
        </w:rPr>
        <w:t>имели</w:t>
      </w:r>
      <w:r w:rsidRPr="004130FF">
        <w:rPr>
          <w:rFonts w:ascii="Tahoma" w:hAnsi="Tahoma" w:cs="Tahoma"/>
          <w:color w:val="0000FF"/>
          <w:sz w:val="24"/>
          <w:szCs w:val="24"/>
        </w:rPr>
        <w:t xml:space="preserve"> значение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 w:rsidR="002B3532"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</w:rPr>
        <w:t>OUT</w:t>
      </w:r>
      <w:r>
        <w:rPr>
          <w:rFonts w:ascii="Tahoma" w:hAnsi="Tahoma" w:cs="Tahoma"/>
          <w:color w:val="0000FF"/>
          <w:sz w:val="24"/>
          <w:szCs w:val="24"/>
        </w:rPr>
        <w:t>=</w:t>
      </w:r>
      <w:r w:rsidR="002B3532"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</w:rPr>
        <w:t>H.NOM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4130FF" w:rsidRDefault="004130FF" w:rsidP="00CB6BC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после анализа источника сигнала получили </w:t>
      </w:r>
      <w:r w:rsidR="002B3532"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</w:rPr>
        <w:t>IN.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>
        <w:rPr>
          <w:rFonts w:ascii="Tahoma" w:hAnsi="Tahoma" w:cs="Tahoma"/>
          <w:color w:val="0000FF"/>
          <w:sz w:val="24"/>
          <w:szCs w:val="24"/>
        </w:rPr>
        <w:t>=E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</w:rPr>
        <w:t>SS</w: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4130FF" w:rsidRPr="004130FF" w:rsidRDefault="004130FF" w:rsidP="00CB6BCA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 w:rsidRPr="004130FF">
        <w:rPr>
          <w:rFonts w:ascii="Tahoma" w:hAnsi="Tahoma" w:cs="Tahoma"/>
          <w:color w:val="0000FF"/>
          <w:sz w:val="24"/>
          <w:szCs w:val="24"/>
        </w:rPr>
        <w:t xml:space="preserve">очевидным путем получили требуемое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CB6BC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CB6BCA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Pr="00CB6BCA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Pr="004130FF">
        <w:rPr>
          <w:rFonts w:ascii="Tahoma" w:hAnsi="Tahoma" w:cs="Tahoma"/>
          <w:color w:val="0000FF"/>
          <w:sz w:val="24"/>
          <w:szCs w:val="24"/>
        </w:rPr>
        <w:t>.</w:t>
      </w:r>
    </w:p>
    <w:p w:rsidR="006B715F" w:rsidRDefault="004130FF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130FF">
        <w:rPr>
          <w:rFonts w:ascii="Tahoma" w:hAnsi="Tahoma" w:cs="Tahoma"/>
          <w:color w:val="0000FF"/>
          <w:sz w:val="24"/>
          <w:szCs w:val="24"/>
        </w:rPr>
        <w:t xml:space="preserve">Если бы был </w:t>
      </w:r>
      <w:r>
        <w:rPr>
          <w:rFonts w:ascii="Tahoma" w:hAnsi="Tahoma" w:cs="Tahoma"/>
          <w:color w:val="0000FF"/>
          <w:sz w:val="24"/>
          <w:szCs w:val="24"/>
        </w:rPr>
        <w:t>создан усилитель с бесконе</w:t>
      </w:r>
      <w:r w:rsidRPr="004130FF">
        <w:rPr>
          <w:rFonts w:ascii="Tahoma" w:hAnsi="Tahoma" w:cs="Tahoma"/>
          <w:color w:val="0000FF"/>
          <w:sz w:val="24"/>
          <w:szCs w:val="24"/>
        </w:rPr>
        <w:t xml:space="preserve">чной глубиной ООС, т.е. </w:t>
      </w:r>
      <w:r>
        <w:rPr>
          <w:rFonts w:ascii="Tahoma" w:hAnsi="Tahoma" w:cs="Tahoma"/>
          <w:color w:val="0000FF"/>
          <w:sz w:val="24"/>
          <w:szCs w:val="24"/>
        </w:rPr>
        <w:t>K</w:t>
      </w:r>
      <w:r w:rsidRPr="004130FF">
        <w:rPr>
          <w:rFonts w:ascii="Tahoma" w:hAnsi="Tahoma" w:cs="Tahoma"/>
          <w:color w:val="0000FF"/>
          <w:sz w:val="24"/>
          <w:szCs w:val="24"/>
          <w:vertAlign w:val="subscript"/>
        </w:rPr>
        <w:t>U0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sym w:font="Symbol" w:char="F0AE"/>
      </w:r>
      <w:r w:rsidRPr="004130FF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</w:rPr>
        <w:t>∞</w:t>
      </w:r>
      <w:r w:rsidRPr="004130FF">
        <w:rPr>
          <w:rFonts w:ascii="Tahoma" w:hAnsi="Tahoma" w:cs="Tahoma"/>
          <w:color w:val="0000FF"/>
          <w:sz w:val="24"/>
          <w:szCs w:val="24"/>
        </w:rPr>
        <w:t>,</w:t>
      </w:r>
      <w:r w:rsidR="00CB6BCA" w:rsidRPr="00CB6BCA">
        <w:rPr>
          <w:rFonts w:ascii="Tahoma" w:hAnsi="Tahoma" w:cs="Tahoma"/>
          <w:color w:val="0000FF"/>
          <w:sz w:val="24"/>
          <w:szCs w:val="24"/>
        </w:rPr>
        <w:t xml:space="preserve"> то мы получили бы результаты:</w:t>
      </w:r>
    </w:p>
    <w:p w:rsidR="00CB6BCA" w:rsidRDefault="00CB6BCA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из (2.4) или то же самое из (2.5)</w:t>
      </w:r>
    </w:p>
    <w:p w:rsidR="00CB6BCA" w:rsidRPr="002B3532" w:rsidRDefault="00CB6BCA" w:rsidP="00424024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3180" w:dyaOrig="360">
          <v:shape id="_x0000_i1046" type="#_x0000_t75" style="width:159.2pt;height:18.25pt" o:ole="">
            <v:imagedata r:id="rId49" o:title=""/>
          </v:shape>
          <o:OLEObject Type="Embed" ProgID="Equation.DSMT4" ShapeID="_x0000_i1046" DrawAspect="Content" ObjectID="_1484839343" r:id="rId50"/>
        </w:object>
      </w:r>
      <w:r w:rsidR="002B3532" w:rsidRPr="002B3532">
        <w:rPr>
          <w:rFonts w:ascii="Tahoma" w:hAnsi="Tahoma" w:cs="Tahoma"/>
          <w:color w:val="0000FF"/>
          <w:sz w:val="24"/>
          <w:szCs w:val="24"/>
        </w:rPr>
        <w:t xml:space="preserve"> (2.15)</w:t>
      </w:r>
    </w:p>
    <w:p w:rsidR="00CB6BCA" w:rsidRDefault="00CB6BCA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из</w:t>
      </w:r>
      <w:r w:rsidR="009A1957">
        <w:rPr>
          <w:rFonts w:ascii="Tahoma" w:hAnsi="Tahoma" w:cs="Tahoma"/>
          <w:color w:val="0000FF"/>
          <w:sz w:val="24"/>
          <w:szCs w:val="24"/>
        </w:rPr>
        <w:t xml:space="preserve"> (2.6) и (2.12)</w:t>
      </w:r>
    </w:p>
    <w:p w:rsidR="009A1957" w:rsidRDefault="009A1957" w:rsidP="00424024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2920" w:dyaOrig="360">
          <v:shape id="_x0000_i1047" type="#_x0000_t75" style="width:146.55pt;height:18.25pt" o:ole="">
            <v:imagedata r:id="rId51" o:title=""/>
          </v:shape>
          <o:OLEObject Type="Embed" ProgID="Equation.DSMT4" ShapeID="_x0000_i1047" DrawAspect="Content" ObjectID="_1484839344" r:id="rId52"/>
        </w:object>
      </w:r>
      <w:r w:rsidR="002B3532">
        <w:rPr>
          <w:rFonts w:ascii="Tahoma" w:hAnsi="Tahoma" w:cs="Tahoma"/>
          <w:color w:val="0000FF"/>
          <w:sz w:val="24"/>
          <w:szCs w:val="24"/>
        </w:rPr>
        <w:t xml:space="preserve"> (2.16)</w:t>
      </w:r>
    </w:p>
    <w:p w:rsidR="009A1957" w:rsidRDefault="009A1957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из (2.7) и (2.14)</w:t>
      </w:r>
    </w:p>
    <w:p w:rsidR="009A1957" w:rsidRDefault="009A1957" w:rsidP="00424024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2780" w:dyaOrig="360">
          <v:shape id="_x0000_i1048" type="#_x0000_t75" style="width:138.95pt;height:18.25pt" o:ole="">
            <v:imagedata r:id="rId53" o:title=""/>
          </v:shape>
          <o:OLEObject Type="Embed" ProgID="Equation.DSMT4" ShapeID="_x0000_i1048" DrawAspect="Content" ObjectID="_1484839345" r:id="rId54"/>
        </w:object>
      </w:r>
      <w:r w:rsidR="002B3532">
        <w:rPr>
          <w:rFonts w:ascii="Tahoma" w:hAnsi="Tahoma" w:cs="Tahoma"/>
          <w:color w:val="0000FF"/>
          <w:sz w:val="24"/>
          <w:szCs w:val="24"/>
        </w:rPr>
        <w:t xml:space="preserve"> (2.17)</w:t>
      </w:r>
    </w:p>
    <w:p w:rsidR="009A1957" w:rsidRDefault="009A1957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И в общем результате:</w:t>
      </w:r>
    </w:p>
    <w:p w:rsidR="009A1957" w:rsidRPr="00CB6BCA" w:rsidRDefault="002B3532" w:rsidP="00424024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9A1957">
        <w:rPr>
          <w:rFonts w:ascii="Tahoma" w:hAnsi="Tahoma" w:cs="Tahoma"/>
          <w:color w:val="0000FF"/>
          <w:position w:val="-18"/>
          <w:sz w:val="24"/>
          <w:szCs w:val="24"/>
        </w:rPr>
        <w:object w:dxaOrig="4459" w:dyaOrig="420">
          <v:shape id="_x0000_i1049" type="#_x0000_t75" style="width:223.6pt;height:20.8pt" o:ole="">
            <v:imagedata r:id="rId55" o:title=""/>
          </v:shape>
          <o:OLEObject Type="Embed" ProgID="Equation.DSMT4" ShapeID="_x0000_i1049" DrawAspect="Content" ObjectID="_1484839346" r:id="rId56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(2.18)</w:t>
      </w:r>
    </w:p>
    <w:p w:rsidR="002B3532" w:rsidRDefault="009A1957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В рамках предлагаемой структуры создать такой усилитель </w:t>
      </w:r>
      <w:r w:rsidRPr="009A1957">
        <w:rPr>
          <w:rFonts w:ascii="Tahoma" w:hAnsi="Tahoma" w:cs="Tahoma"/>
          <w:i/>
          <w:color w:val="0000FF"/>
          <w:sz w:val="24"/>
          <w:szCs w:val="24"/>
          <w:u w:val="single"/>
        </w:rPr>
        <w:t>невозможно</w:t>
      </w:r>
      <w:r w:rsidR="002B3532">
        <w:rPr>
          <w:rFonts w:ascii="Tahoma" w:hAnsi="Tahoma" w:cs="Tahoma"/>
          <w:color w:val="0000FF"/>
          <w:sz w:val="24"/>
          <w:szCs w:val="24"/>
        </w:rPr>
        <w:t>,</w:t>
      </w:r>
      <w:r w:rsidR="002B3532" w:rsidRPr="002B3532">
        <w:rPr>
          <w:rFonts w:ascii="Tahoma" w:hAnsi="Tahoma" w:cs="Tahoma"/>
          <w:color w:val="0000FF"/>
          <w:sz w:val="24"/>
          <w:szCs w:val="24"/>
        </w:rPr>
        <w:t xml:space="preserve"> впрочем, это </w:t>
      </w:r>
      <w:r w:rsidR="002B3532" w:rsidRPr="002B3532">
        <w:rPr>
          <w:rFonts w:ascii="Tahoma" w:hAnsi="Tahoma" w:cs="Tahoma"/>
          <w:i/>
          <w:color w:val="0000FF"/>
          <w:sz w:val="24"/>
          <w:szCs w:val="24"/>
          <w:u w:val="single"/>
        </w:rPr>
        <w:t>невозможно вообще</w:t>
      </w:r>
      <w:r w:rsidR="002B3532" w:rsidRPr="002B3532">
        <w:rPr>
          <w:rFonts w:ascii="Tahoma" w:hAnsi="Tahoma" w:cs="Tahoma"/>
          <w:color w:val="0000FF"/>
          <w:sz w:val="24"/>
          <w:szCs w:val="24"/>
        </w:rPr>
        <w:t>.</w:t>
      </w:r>
      <w:r>
        <w:rPr>
          <w:rFonts w:ascii="Tahoma" w:hAnsi="Tahoma" w:cs="Tahoma"/>
          <w:color w:val="0000FF"/>
          <w:sz w:val="24"/>
          <w:szCs w:val="24"/>
        </w:rPr>
        <w:t xml:space="preserve"> Даже в современных ОУ, в которых значения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9A1957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2B3532">
        <w:rPr>
          <w:rFonts w:ascii="Tahoma" w:hAnsi="Tahoma" w:cs="Tahoma"/>
          <w:color w:val="0000FF"/>
          <w:sz w:val="24"/>
          <w:szCs w:val="24"/>
        </w:rPr>
        <w:t xml:space="preserve">  &gt; 10</w:t>
      </w:r>
      <w:r w:rsidRPr="002B3532">
        <w:rPr>
          <w:rFonts w:ascii="Tahoma" w:hAnsi="Tahoma" w:cs="Tahoma"/>
          <w:color w:val="0000FF"/>
          <w:sz w:val="24"/>
          <w:szCs w:val="24"/>
          <w:vertAlign w:val="superscript"/>
        </w:rPr>
        <w:t>5</w:t>
      </w:r>
      <w:r w:rsidRPr="002B3532">
        <w:rPr>
          <w:rFonts w:ascii="Tahoma" w:hAnsi="Tahoma" w:cs="Tahoma"/>
          <w:color w:val="0000FF"/>
          <w:sz w:val="24"/>
          <w:szCs w:val="24"/>
        </w:rPr>
        <w:t>,</w:t>
      </w:r>
      <w:r w:rsidR="002B3532">
        <w:rPr>
          <w:rFonts w:ascii="Tahoma" w:hAnsi="Tahoma" w:cs="Tahoma"/>
          <w:color w:val="0000FF"/>
          <w:sz w:val="24"/>
          <w:szCs w:val="24"/>
        </w:rPr>
        <w:t xml:space="preserve"> все отклонения существуют, но настолько малы, что делаются практически незаметными.</w:t>
      </w:r>
    </w:p>
    <w:p w:rsidR="002B3532" w:rsidRPr="002B3532" w:rsidRDefault="002B3532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Задача К.Р. спроектировать усилитель, чтобы все отклонения и потери уложились в заданные допуски. А конечный результат для пользователя – уменьшение значения uOUT по сравнению с ожидаемым значением </w:t>
      </w:r>
      <w:r>
        <w:rPr>
          <w:rFonts w:ascii="Tahoma" w:hAnsi="Tahoma" w:cs="Tahoma"/>
          <w:color w:val="0000FF"/>
          <w:sz w:val="24"/>
          <w:szCs w:val="24"/>
          <w:lang w:val="en-US"/>
        </w:rPr>
        <w:t>u</w:t>
      </w:r>
      <w:r w:rsidRPr="002B3532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CB6BCA" w:rsidRDefault="002B3532" w:rsidP="00424024">
      <w:pPr>
        <w:widowControl w:val="0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200" w:dyaOrig="760">
          <v:shape id="_x0000_i1050" type="#_x0000_t75" style="width:159.7pt;height:37.5pt" o:ole="">
            <v:imagedata r:id="rId57" o:title=""/>
          </v:shape>
          <o:OLEObject Type="Embed" ProgID="Equation.DSMT4" ShapeID="_x0000_i1050" DrawAspect="Content" ObjectID="_1484839347" r:id="rId58"/>
        </w:object>
      </w:r>
      <w:r w:rsidRPr="00424024">
        <w:rPr>
          <w:rFonts w:ascii="Tahoma" w:hAnsi="Tahoma" w:cs="Tahoma"/>
          <w:color w:val="0000FF"/>
          <w:sz w:val="24"/>
          <w:szCs w:val="24"/>
        </w:rPr>
        <w:t xml:space="preserve"> </w:t>
      </w:r>
      <w:r w:rsidR="00424024">
        <w:rPr>
          <w:rFonts w:ascii="Tahoma" w:hAnsi="Tahoma" w:cs="Tahoma"/>
          <w:color w:val="0000FF"/>
          <w:sz w:val="24"/>
          <w:szCs w:val="24"/>
        </w:rPr>
        <w:t>(2.19)</w:t>
      </w:r>
    </w:p>
    <w:p w:rsidR="00424024" w:rsidRPr="00424024" w:rsidRDefault="00424024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Следующее значение является контрольным показателем; если </w:t>
      </w:r>
      <w:r w:rsidRPr="00424024">
        <w:rPr>
          <w:rFonts w:ascii="Tahoma" w:hAnsi="Tahoma" w:cs="Tahoma"/>
          <w:i/>
          <w:color w:val="0000FF"/>
          <w:sz w:val="24"/>
          <w:szCs w:val="24"/>
          <w:u w:val="single"/>
        </w:rPr>
        <w:t>это значение не укладывается в допуски</w:t>
      </w:r>
      <w:r>
        <w:rPr>
          <w:rFonts w:ascii="Tahoma" w:hAnsi="Tahoma" w:cs="Tahoma"/>
          <w:color w:val="0000FF"/>
          <w:sz w:val="24"/>
          <w:szCs w:val="24"/>
        </w:rPr>
        <w:t xml:space="preserve">, то применение </w:t>
      </w:r>
      <w:r w:rsidRPr="00424024">
        <w:rPr>
          <w:rFonts w:ascii="Tahoma" w:hAnsi="Tahoma" w:cs="Tahoma"/>
          <w:b/>
          <w:color w:val="0000FF"/>
          <w:sz w:val="24"/>
          <w:szCs w:val="24"/>
        </w:rPr>
        <w:t>пп.2.4.5</w:t>
      </w:r>
      <w:r>
        <w:rPr>
          <w:rFonts w:ascii="Tahoma" w:hAnsi="Tahoma" w:cs="Tahoma"/>
          <w:color w:val="0000FF"/>
          <w:sz w:val="24"/>
          <w:szCs w:val="24"/>
        </w:rPr>
        <w:t>. является безусловным.</w:t>
      </w:r>
    </w:p>
    <w:p w:rsidR="0045627A" w:rsidRDefault="00A6089B" w:rsidP="00014BE7">
      <w:pPr>
        <w:widowControl w:val="0"/>
        <w:ind w:left="1134"/>
        <w:contextualSpacing/>
        <w:jc w:val="center"/>
        <w:rPr>
          <w:rFonts w:ascii="Tahoma" w:hAnsi="Tahoma" w:cs="Tahoma"/>
          <w:color w:val="0000FF"/>
          <w:sz w:val="24"/>
          <w:szCs w:val="24"/>
        </w:rPr>
      </w:pPr>
      <w:r w:rsidRPr="00253FC6">
        <w:rPr>
          <w:rFonts w:ascii="Tahoma" w:hAnsi="Tahoma" w:cs="Tahoma"/>
          <w:color w:val="0000FF"/>
          <w:position w:val="-30"/>
          <w:sz w:val="24"/>
          <w:szCs w:val="24"/>
        </w:rPr>
        <w:object w:dxaOrig="3360" w:dyaOrig="760">
          <v:shape id="_x0000_i1051" type="#_x0000_t75" style="width:167.85pt;height:37.5pt" o:ole="">
            <v:imagedata r:id="rId59" o:title=""/>
          </v:shape>
          <o:OLEObject Type="Embed" ProgID="Equation.DSMT4" ShapeID="_x0000_i1051" DrawAspect="Content" ObjectID="_1484839348" r:id="rId60"/>
        </w:object>
      </w:r>
      <w:r w:rsidR="00014BE7">
        <w:rPr>
          <w:rFonts w:ascii="Tahoma" w:hAnsi="Tahoma" w:cs="Tahoma"/>
          <w:color w:val="0000FF"/>
          <w:sz w:val="24"/>
          <w:szCs w:val="24"/>
        </w:rPr>
        <w:tab/>
      </w:r>
      <w:r w:rsidR="00014BE7">
        <w:rPr>
          <w:rFonts w:ascii="Tahoma" w:hAnsi="Tahoma" w:cs="Tahoma"/>
          <w:color w:val="0000FF"/>
          <w:sz w:val="24"/>
          <w:szCs w:val="24"/>
        </w:rPr>
        <w:tab/>
      </w:r>
      <w:r w:rsidR="00014BE7">
        <w:rPr>
          <w:rFonts w:ascii="Tahoma" w:hAnsi="Tahoma" w:cs="Tahoma"/>
          <w:color w:val="0000FF"/>
          <w:sz w:val="24"/>
          <w:szCs w:val="24"/>
        </w:rPr>
        <w:tab/>
      </w:r>
      <w:r w:rsidR="00014BE7">
        <w:rPr>
          <w:rFonts w:ascii="Tahoma" w:hAnsi="Tahoma" w:cs="Tahoma"/>
          <w:color w:val="0000FF"/>
          <w:sz w:val="24"/>
          <w:szCs w:val="24"/>
        </w:rPr>
        <w:tab/>
      </w:r>
      <w:r w:rsidR="00275E6F" w:rsidRPr="00275E6F">
        <w:rPr>
          <w:rFonts w:ascii="Tahoma" w:hAnsi="Tahoma" w:cs="Tahoma"/>
          <w:color w:val="0000FF"/>
          <w:sz w:val="24"/>
          <w:szCs w:val="24"/>
        </w:rPr>
        <w:t>(2.</w:t>
      </w:r>
      <w:r w:rsidR="00424024">
        <w:rPr>
          <w:rFonts w:ascii="Tahoma" w:hAnsi="Tahoma" w:cs="Tahoma"/>
          <w:color w:val="0000FF"/>
          <w:sz w:val="24"/>
          <w:szCs w:val="24"/>
        </w:rPr>
        <w:t>20</w:t>
      </w:r>
      <w:r w:rsidR="00275E6F" w:rsidRPr="00275E6F">
        <w:rPr>
          <w:rFonts w:ascii="Tahoma" w:hAnsi="Tahoma" w:cs="Tahoma"/>
          <w:color w:val="0000FF"/>
          <w:sz w:val="24"/>
          <w:szCs w:val="24"/>
        </w:rPr>
        <w:t>)</w:t>
      </w:r>
    </w:p>
    <w:p w:rsidR="002830C0" w:rsidRPr="00275E6F" w:rsidRDefault="002830C0" w:rsidP="002830C0">
      <w:pPr>
        <w:widowControl w:val="0"/>
        <w:ind w:left="0" w:firstLine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>При измерении коэффициента усиления значения (2.10) и (2.20) должны совпадать.</w:t>
      </w:r>
    </w:p>
    <w:p w:rsidR="00730B83" w:rsidRPr="005665C7" w:rsidRDefault="001D6F1F" w:rsidP="00D12639">
      <w:pPr>
        <w:widowControl w:val="0"/>
        <w:contextualSpacing/>
        <w:rPr>
          <w:rFonts w:ascii="Tahoma" w:hAnsi="Tahoma" w:cs="Tahoma"/>
          <w:i/>
          <w:color w:val="0000FF"/>
          <w:sz w:val="24"/>
          <w:szCs w:val="24"/>
          <w:u w:val="single"/>
        </w:rPr>
      </w:pPr>
      <w:r w:rsidRPr="005665C7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2.4.</w:t>
      </w:r>
      <w:r w:rsidR="006E3CDE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5</w:t>
      </w:r>
      <w:r w:rsidRPr="005665C7">
        <w:rPr>
          <w:rFonts w:ascii="Tahoma" w:hAnsi="Tahoma" w:cs="Tahoma"/>
          <w:b/>
          <w:i/>
          <w:color w:val="0000FF"/>
          <w:sz w:val="24"/>
          <w:szCs w:val="24"/>
          <w:u w:val="single"/>
        </w:rPr>
        <w:t>.</w:t>
      </w:r>
      <w:r w:rsidRPr="005665C7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</w:t>
      </w:r>
      <w:r w:rsidR="005665C7" w:rsidRPr="005665C7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Допуски на </w:t>
      </w:r>
      <w:r w:rsidRPr="005665C7">
        <w:rPr>
          <w:rFonts w:ascii="Tahoma" w:hAnsi="Tahoma" w:cs="Tahoma"/>
          <w:i/>
          <w:color w:val="0000FF"/>
          <w:sz w:val="24"/>
          <w:szCs w:val="24"/>
          <w:u w:val="single"/>
        </w:rPr>
        <w:t>значени</w:t>
      </w:r>
      <w:r w:rsidR="00A6089B" w:rsidRPr="005665C7">
        <w:rPr>
          <w:rFonts w:ascii="Tahoma" w:hAnsi="Tahoma" w:cs="Tahoma"/>
          <w:i/>
          <w:color w:val="0000FF"/>
          <w:sz w:val="24"/>
          <w:szCs w:val="24"/>
          <w:u w:val="single"/>
        </w:rPr>
        <w:t>я</w:t>
      </w:r>
      <w:r w:rsidRPr="005665C7">
        <w:rPr>
          <w:rFonts w:ascii="Tahoma" w:hAnsi="Tahoma" w:cs="Tahoma"/>
          <w:i/>
          <w:color w:val="0000FF"/>
          <w:sz w:val="24"/>
          <w:szCs w:val="24"/>
          <w:u w:val="single"/>
        </w:rPr>
        <w:t xml:space="preserve"> отклонений.</w:t>
      </w:r>
    </w:p>
    <w:p w:rsidR="005665C7" w:rsidRDefault="003F7658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Рассчитывать и/или определять по показаниям приборов нужно </w:t>
      </w:r>
      <w:r w:rsidRPr="003E3795">
        <w:rPr>
          <w:rFonts w:ascii="Tahoma" w:hAnsi="Tahoma" w:cs="Tahoma"/>
          <w:i/>
          <w:color w:val="0000FF"/>
          <w:sz w:val="24"/>
          <w:szCs w:val="24"/>
          <w:u w:val="single"/>
        </w:rPr>
        <w:t>все</w:t>
      </w:r>
      <w:r>
        <w:rPr>
          <w:rFonts w:ascii="Tahoma" w:hAnsi="Tahoma" w:cs="Tahoma"/>
          <w:color w:val="0000FF"/>
          <w:sz w:val="24"/>
          <w:szCs w:val="24"/>
        </w:rPr>
        <w:t xml:space="preserve"> значения отклонений – всего их </w:t>
      </w:r>
      <w:r w:rsidR="005F4D82">
        <w:rPr>
          <w:rFonts w:ascii="Tahoma" w:hAnsi="Tahoma" w:cs="Tahoma"/>
          <w:color w:val="0000FF"/>
          <w:sz w:val="24"/>
          <w:szCs w:val="24"/>
        </w:rPr>
        <w:t>пять</w:t>
      </w:r>
      <w:r>
        <w:rPr>
          <w:rFonts w:ascii="Tahoma" w:hAnsi="Tahoma" w:cs="Tahoma"/>
          <w:color w:val="0000FF"/>
          <w:sz w:val="24"/>
          <w:szCs w:val="24"/>
        </w:rPr>
        <w:t>: (2.10),</w:t>
      </w:r>
      <w:r w:rsidR="006E3CDE">
        <w:rPr>
          <w:rFonts w:ascii="Tahoma" w:hAnsi="Tahoma" w:cs="Tahoma"/>
          <w:color w:val="0000FF"/>
          <w:sz w:val="24"/>
          <w:szCs w:val="24"/>
        </w:rPr>
        <w:t xml:space="preserve"> (2.12),</w:t>
      </w:r>
      <w:r>
        <w:rPr>
          <w:rFonts w:ascii="Tahoma" w:hAnsi="Tahoma" w:cs="Tahoma"/>
          <w:color w:val="0000FF"/>
          <w:sz w:val="24"/>
          <w:szCs w:val="24"/>
        </w:rPr>
        <w:t xml:space="preserve"> (2.1</w:t>
      </w:r>
      <w:r w:rsidR="006E3CDE">
        <w:rPr>
          <w:rFonts w:ascii="Tahoma" w:hAnsi="Tahoma" w:cs="Tahoma"/>
          <w:color w:val="0000FF"/>
          <w:sz w:val="24"/>
          <w:szCs w:val="24"/>
        </w:rPr>
        <w:t>4</w:t>
      </w:r>
      <w:r>
        <w:rPr>
          <w:rFonts w:ascii="Tahoma" w:hAnsi="Tahoma" w:cs="Tahoma"/>
          <w:color w:val="0000FF"/>
          <w:sz w:val="24"/>
          <w:szCs w:val="24"/>
        </w:rPr>
        <w:t>)</w:t>
      </w:r>
      <w:r w:rsidR="00424024">
        <w:rPr>
          <w:rFonts w:ascii="Tahoma" w:hAnsi="Tahoma" w:cs="Tahoma"/>
          <w:color w:val="0000FF"/>
          <w:sz w:val="24"/>
          <w:szCs w:val="24"/>
        </w:rPr>
        <w:t>, (2.19),</w:t>
      </w:r>
      <w:r>
        <w:rPr>
          <w:rFonts w:ascii="Tahoma" w:hAnsi="Tahoma" w:cs="Tahoma"/>
          <w:color w:val="0000FF"/>
          <w:sz w:val="24"/>
          <w:szCs w:val="24"/>
        </w:rPr>
        <w:t xml:space="preserve"> (2.1</w:t>
      </w:r>
      <w:r w:rsidR="006E3CDE">
        <w:rPr>
          <w:rFonts w:ascii="Tahoma" w:hAnsi="Tahoma" w:cs="Tahoma"/>
          <w:color w:val="0000FF"/>
          <w:sz w:val="24"/>
          <w:szCs w:val="24"/>
        </w:rPr>
        <w:t>6</w:t>
      </w:r>
      <w:r w:rsidR="005F4D82">
        <w:rPr>
          <w:rFonts w:ascii="Tahoma" w:hAnsi="Tahoma" w:cs="Tahoma"/>
          <w:color w:val="0000FF"/>
          <w:sz w:val="24"/>
          <w:szCs w:val="24"/>
        </w:rPr>
        <w:t>)</w:t>
      </w:r>
      <w:r w:rsidR="006E3CDE">
        <w:rPr>
          <w:rFonts w:ascii="Tahoma" w:hAnsi="Tahoma" w:cs="Tahoma"/>
          <w:color w:val="0000FF"/>
          <w:sz w:val="24"/>
          <w:szCs w:val="24"/>
        </w:rPr>
        <w:t>.</w:t>
      </w:r>
    </w:p>
    <w:p w:rsidR="001D6F1F" w:rsidRPr="004B588E" w:rsidRDefault="009560FD" w:rsidP="009560FD">
      <w:pPr>
        <w:widowControl w:val="0"/>
        <w:contextualSpacing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4B588E">
        <w:rPr>
          <w:rFonts w:ascii="Tahoma" w:hAnsi="Tahoma" w:cs="Tahoma"/>
          <w:b/>
          <w:color w:val="0000FF"/>
          <w:sz w:val="24"/>
          <w:szCs w:val="24"/>
        </w:rPr>
        <w:t xml:space="preserve">Главным допуском является значение </w:t>
      </w:r>
      <w:r w:rsidRPr="004B588E">
        <w:rPr>
          <w:rFonts w:ascii="Tahoma" w:hAnsi="Tahoma" w:cs="Tahoma"/>
          <w:b/>
          <w:color w:val="0000FF"/>
          <w:position w:val="-12"/>
          <w:sz w:val="24"/>
          <w:szCs w:val="24"/>
        </w:rPr>
        <w:object w:dxaOrig="680" w:dyaOrig="360">
          <v:shape id="_x0000_i1052" type="#_x0000_t75" style="width:33.95pt;height:18.25pt" o:ole="">
            <v:imagedata r:id="rId16" o:title=""/>
          </v:shape>
          <o:OLEObject Type="Embed" ProgID="Equation.DSMT4" ShapeID="_x0000_i1052" DrawAspect="Content" ObjectID="_1484839349" r:id="rId61"/>
        </w:object>
      </w:r>
      <w:r w:rsidRPr="004B588E">
        <w:rPr>
          <w:rFonts w:ascii="Tahoma" w:hAnsi="Tahoma" w:cs="Tahoma"/>
          <w:b/>
          <w:color w:val="0000FF"/>
          <w:sz w:val="24"/>
          <w:szCs w:val="24"/>
        </w:rPr>
        <w:t xml:space="preserve">  (2.1</w:t>
      </w:r>
      <w:r w:rsidR="00424024">
        <w:rPr>
          <w:rFonts w:ascii="Tahoma" w:hAnsi="Tahoma" w:cs="Tahoma"/>
          <w:b/>
          <w:color w:val="0000FF"/>
          <w:sz w:val="24"/>
          <w:szCs w:val="24"/>
        </w:rPr>
        <w:t>9</w:t>
      </w:r>
      <w:r w:rsidRPr="004B588E">
        <w:rPr>
          <w:rFonts w:ascii="Tahoma" w:hAnsi="Tahoma" w:cs="Tahoma"/>
          <w:b/>
          <w:color w:val="0000FF"/>
          <w:sz w:val="24"/>
          <w:szCs w:val="24"/>
        </w:rPr>
        <w:t>)!!!</w:t>
      </w:r>
    </w:p>
    <w:p w:rsidR="009560FD" w:rsidRDefault="009560FD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4B588E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>
        <w:rPr>
          <w:rFonts w:ascii="Tahoma" w:hAnsi="Tahoma" w:cs="Tahoma"/>
          <w:color w:val="0000FF"/>
          <w:sz w:val="24"/>
          <w:szCs w:val="24"/>
        </w:rPr>
        <w:t xml:space="preserve"> При правильно выполненной работе все остальные могут быть </w:t>
      </w:r>
      <w:r w:rsidRPr="004B588E">
        <w:rPr>
          <w:rFonts w:ascii="Tahoma" w:hAnsi="Tahoma" w:cs="Tahoma"/>
          <w:i/>
          <w:color w:val="0000FF"/>
          <w:sz w:val="24"/>
          <w:szCs w:val="24"/>
          <w:u w:val="single"/>
        </w:rPr>
        <w:t>только меньше</w: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4B588E" w:rsidRDefault="004B588E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Получение в расчетах любого отклонения, большего чем </w:t>
      </w: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680" w:dyaOrig="360">
          <v:shape id="_x0000_i1053" type="#_x0000_t75" style="width:33.95pt;height:18.25pt" o:ole="">
            <v:imagedata r:id="rId16" o:title=""/>
          </v:shape>
          <o:OLEObject Type="Embed" ProgID="Equation.DSMT4" ShapeID="_x0000_i1053" DrawAspect="Content" ObjectID="_1484839350" r:id="rId62"/>
        </w:object>
      </w:r>
      <w:r>
        <w:rPr>
          <w:rFonts w:ascii="Tahoma" w:hAnsi="Tahoma" w:cs="Tahoma"/>
          <w:color w:val="0000FF"/>
          <w:sz w:val="24"/>
          <w:szCs w:val="24"/>
        </w:rPr>
        <w:t>, означает явную ошибку в расчетах, с которой работу сдавать нельзя! Подумайте сами, почему это так!</w:t>
      </w:r>
    </w:p>
    <w:p w:rsidR="004B588E" w:rsidRDefault="004B588E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Допуск на значение </w:t>
      </w:r>
      <w:r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680" w:dyaOrig="360">
          <v:shape id="_x0000_i1054" type="#_x0000_t75" style="width:33.95pt;height:18.25pt" o:ole="">
            <v:imagedata r:id="rId16" o:title=""/>
          </v:shape>
          <o:OLEObject Type="Embed" ProgID="Equation.DSMT4" ShapeID="_x0000_i1054" DrawAspect="Content" ObjectID="_1484839351" r:id="rId63"/>
        </w:object>
      </w:r>
      <w:r>
        <w:rPr>
          <w:rFonts w:ascii="Tahoma" w:hAnsi="Tahoma" w:cs="Tahoma"/>
          <w:color w:val="0000FF"/>
          <w:sz w:val="24"/>
          <w:szCs w:val="24"/>
        </w:rPr>
        <w:t xml:space="preserve"> – дифференцированный:</w:t>
      </w:r>
    </w:p>
    <w:p w:rsidR="004B588E" w:rsidRDefault="004B588E" w:rsidP="00D47772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для оценки "отлично":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043D82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1460" w:dyaOrig="360">
          <v:shape id="_x0000_i1057" type="#_x0000_t75" style="width:73pt;height:18.25pt" o:ole="">
            <v:imagedata r:id="rId64" o:title=""/>
          </v:shape>
          <o:OLEObject Type="Embed" ProgID="Equation.DSMT4" ShapeID="_x0000_i1057" DrawAspect="Content" ObjectID="_1484839352" r:id="rId65"/>
        </w:object>
      </w:r>
      <w:r>
        <w:rPr>
          <w:rFonts w:ascii="Tahoma" w:hAnsi="Tahoma" w:cs="Tahoma"/>
          <w:color w:val="0000FF"/>
          <w:sz w:val="24"/>
          <w:szCs w:val="24"/>
        </w:rPr>
        <w:t>,</w:t>
      </w:r>
      <w:bookmarkStart w:id="0" w:name="_GoBack"/>
      <w:bookmarkEnd w:id="0"/>
    </w:p>
    <w:p w:rsidR="004B588E" w:rsidRDefault="004B588E" w:rsidP="00D47772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для оценки "хорошо": </w:t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>
        <w:rPr>
          <w:rFonts w:ascii="Tahoma" w:hAnsi="Tahoma" w:cs="Tahoma"/>
          <w:color w:val="0000FF"/>
          <w:sz w:val="24"/>
          <w:szCs w:val="24"/>
        </w:rPr>
        <w:tab/>
      </w:r>
      <w:r w:rsidR="00043D82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1460" w:dyaOrig="360">
          <v:shape id="_x0000_i1058" type="#_x0000_t75" style="width:73pt;height:18.25pt" o:ole="">
            <v:imagedata r:id="rId66" o:title=""/>
          </v:shape>
          <o:OLEObject Type="Embed" ProgID="Equation.DSMT4" ShapeID="_x0000_i1058" DrawAspect="Content" ObjectID="_1484839353" r:id="rId67"/>
        </w:object>
      </w:r>
      <w:r>
        <w:rPr>
          <w:rFonts w:ascii="Tahoma" w:hAnsi="Tahoma" w:cs="Tahoma"/>
          <w:color w:val="0000FF"/>
          <w:sz w:val="24"/>
          <w:szCs w:val="24"/>
        </w:rPr>
        <w:t>,</w:t>
      </w:r>
    </w:p>
    <w:p w:rsidR="004B588E" w:rsidRDefault="004B588E" w:rsidP="00D47772">
      <w:pPr>
        <w:widowControl w:val="0"/>
        <w:numPr>
          <w:ilvl w:val="0"/>
          <w:numId w:val="11"/>
        </w:numPr>
        <w:ind w:left="57" w:right="0" w:firstLine="170"/>
        <w:contextualSpacing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для оценки "удовлетворительно":  </w:t>
      </w:r>
      <w:r w:rsidR="00043D82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1460" w:dyaOrig="360">
          <v:shape id="_x0000_i1059" type="#_x0000_t75" style="width:73pt;height:18.25pt" o:ole="">
            <v:imagedata r:id="rId68" o:title=""/>
          </v:shape>
          <o:OLEObject Type="Embed" ProgID="Equation.DSMT4" ShapeID="_x0000_i1059" DrawAspect="Content" ObjectID="_1484839354" r:id="rId69"/>
        </w:object>
      </w:r>
      <w:r>
        <w:rPr>
          <w:rFonts w:ascii="Tahoma" w:hAnsi="Tahoma" w:cs="Tahoma"/>
          <w:color w:val="0000FF"/>
          <w:sz w:val="24"/>
          <w:szCs w:val="24"/>
        </w:rPr>
        <w:t>.</w:t>
      </w:r>
    </w:p>
    <w:p w:rsidR="004B588E" w:rsidRDefault="00D47772" w:rsidP="004B588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D47772">
        <w:rPr>
          <w:rFonts w:ascii="Tahoma" w:hAnsi="Tahoma" w:cs="Tahoma"/>
          <w:b/>
          <w:i/>
          <w:color w:val="0000FF"/>
          <w:sz w:val="24"/>
          <w:szCs w:val="24"/>
        </w:rPr>
        <w:t>!!!</w:t>
      </w:r>
      <w:r>
        <w:rPr>
          <w:rFonts w:ascii="Tahoma" w:hAnsi="Tahoma" w:cs="Tahoma"/>
          <w:color w:val="0000FF"/>
          <w:sz w:val="24"/>
          <w:szCs w:val="24"/>
        </w:rPr>
        <w:t xml:space="preserve"> Указанные значения – это </w:t>
      </w:r>
      <w:r w:rsidRPr="00D47772">
        <w:rPr>
          <w:rFonts w:ascii="Tahoma" w:hAnsi="Tahoma" w:cs="Tahoma"/>
          <w:i/>
          <w:color w:val="0000FF"/>
          <w:sz w:val="24"/>
          <w:szCs w:val="24"/>
        </w:rPr>
        <w:t>необходимые</w:t>
      </w:r>
      <w:r>
        <w:rPr>
          <w:rFonts w:ascii="Tahoma" w:hAnsi="Tahoma" w:cs="Tahoma"/>
          <w:color w:val="0000FF"/>
          <w:sz w:val="24"/>
          <w:szCs w:val="24"/>
        </w:rPr>
        <w:t xml:space="preserve">, а не </w:t>
      </w:r>
      <w:r w:rsidRPr="00D47772">
        <w:rPr>
          <w:rFonts w:ascii="Tahoma" w:hAnsi="Tahoma" w:cs="Tahoma"/>
          <w:i/>
          <w:color w:val="0000FF"/>
          <w:sz w:val="24"/>
          <w:szCs w:val="24"/>
        </w:rPr>
        <w:t>достаточные</w:t>
      </w:r>
      <w:r>
        <w:rPr>
          <w:rFonts w:ascii="Tahoma" w:hAnsi="Tahoma" w:cs="Tahoma"/>
          <w:color w:val="0000FF"/>
          <w:sz w:val="24"/>
          <w:szCs w:val="24"/>
        </w:rPr>
        <w:t xml:space="preserve"> условия получения соответствующей оценки</w:t>
      </w:r>
    </w:p>
    <w:p w:rsidR="004B588E" w:rsidRPr="00D47772" w:rsidRDefault="00D47772" w:rsidP="004B588E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  <w:r w:rsidRPr="00887E1C">
        <w:rPr>
          <w:rFonts w:ascii="Tahoma" w:hAnsi="Tahoma" w:cs="Tahoma"/>
          <w:i/>
          <w:color w:val="0000FF"/>
          <w:sz w:val="24"/>
          <w:szCs w:val="24"/>
          <w:u w:val="single"/>
        </w:rPr>
        <w:t>Подсказка-рекомендация:</w:t>
      </w:r>
      <w:r>
        <w:rPr>
          <w:rFonts w:ascii="Tahoma" w:hAnsi="Tahoma" w:cs="Tahoma"/>
          <w:color w:val="0000FF"/>
          <w:sz w:val="24"/>
          <w:szCs w:val="24"/>
        </w:rPr>
        <w:t xml:space="preserve"> Если после полного расчета усилителя значение </w:t>
      </w:r>
      <w:r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Pr="00424024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Pr="00424024">
        <w:rPr>
          <w:rFonts w:ascii="Tahoma" w:hAnsi="Tahoma" w:cs="Tahoma"/>
          <w:color w:val="0000FF"/>
          <w:sz w:val="24"/>
          <w:szCs w:val="24"/>
          <w:vertAlign w:val="subscript"/>
        </w:rPr>
        <w:t>0</w:t>
      </w:r>
      <w:r w:rsidRPr="00D47772">
        <w:rPr>
          <w:rFonts w:ascii="Tahoma" w:hAnsi="Tahoma" w:cs="Tahoma"/>
          <w:color w:val="0000FF"/>
          <w:sz w:val="24"/>
          <w:szCs w:val="24"/>
        </w:rPr>
        <w:t xml:space="preserve"> из </w:t>
      </w:r>
      <w:r w:rsidR="00887E1C">
        <w:rPr>
          <w:rFonts w:ascii="Tahoma" w:hAnsi="Tahoma" w:cs="Tahoma"/>
          <w:color w:val="0000FF"/>
          <w:sz w:val="24"/>
          <w:szCs w:val="24"/>
        </w:rPr>
        <w:t xml:space="preserve">получилось </w:t>
      </w:r>
      <w:r w:rsidR="00887E1C" w:rsidRPr="00887E1C">
        <w:rPr>
          <w:rFonts w:ascii="Tahoma" w:hAnsi="Tahoma" w:cs="Tahoma"/>
          <w:b/>
          <w:color w:val="0000FF"/>
          <w:sz w:val="24"/>
          <w:szCs w:val="24"/>
        </w:rPr>
        <w:t>менее, чем ~ в 20 раз</w:t>
      </w:r>
      <w:r w:rsidR="00887E1C">
        <w:rPr>
          <w:rFonts w:ascii="Tahoma" w:hAnsi="Tahoma" w:cs="Tahoma"/>
          <w:color w:val="0000FF"/>
          <w:sz w:val="24"/>
          <w:szCs w:val="24"/>
        </w:rPr>
        <w:t xml:space="preserve"> больше значения </w:t>
      </w:r>
      <w:r w:rsidR="00887E1C">
        <w:rPr>
          <w:rFonts w:ascii="Tahoma" w:hAnsi="Tahoma" w:cs="Tahoma"/>
          <w:color w:val="0000FF"/>
          <w:sz w:val="24"/>
          <w:szCs w:val="24"/>
          <w:lang w:val="en-US"/>
        </w:rPr>
        <w:t>K</w:t>
      </w:r>
      <w:r w:rsidR="00887E1C" w:rsidRPr="00887E1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U</w:t>
      </w:r>
      <w:r w:rsidR="00887E1C" w:rsidRPr="00887E1C">
        <w:rPr>
          <w:rFonts w:ascii="Tahoma" w:hAnsi="Tahoma" w:cs="Tahoma"/>
          <w:color w:val="0000FF"/>
          <w:sz w:val="24"/>
          <w:szCs w:val="24"/>
          <w:vertAlign w:val="subscript"/>
        </w:rPr>
        <w:t>.</w:t>
      </w:r>
      <w:r w:rsidR="00887E1C" w:rsidRPr="00887E1C">
        <w:rPr>
          <w:rFonts w:ascii="Tahoma" w:hAnsi="Tahoma" w:cs="Tahoma"/>
          <w:color w:val="0000FF"/>
          <w:sz w:val="24"/>
          <w:szCs w:val="24"/>
          <w:vertAlign w:val="subscript"/>
          <w:lang w:val="en-US"/>
        </w:rPr>
        <w:t>NOM</w:t>
      </w:r>
      <w:r w:rsidR="00887E1C">
        <w:rPr>
          <w:rFonts w:ascii="Tahoma" w:hAnsi="Tahoma" w:cs="Tahoma"/>
          <w:color w:val="0000FF"/>
          <w:sz w:val="24"/>
          <w:szCs w:val="24"/>
          <w:vertAlign w:val="subscript"/>
        </w:rPr>
        <w:t xml:space="preserve"> </w:t>
      </w:r>
      <w:r w:rsidR="00887E1C">
        <w:rPr>
          <w:rFonts w:ascii="Tahoma" w:hAnsi="Tahoma" w:cs="Tahoma"/>
          <w:color w:val="0000FF"/>
          <w:sz w:val="24"/>
          <w:szCs w:val="24"/>
        </w:rPr>
        <w:t>(</w:t>
      </w:r>
      <w:r w:rsidR="00887E1C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660" w:dyaOrig="360">
          <v:shape id="_x0000_i1055" type="#_x0000_t75" style="width:32.95pt;height:18.25pt" o:ole="">
            <v:imagedata r:id="rId70" o:title=""/>
          </v:shape>
          <o:OLEObject Type="Embed" ProgID="Equation.DSMT4" ShapeID="_x0000_i1055" DrawAspect="Content" ObjectID="_1484839355" r:id="rId71"/>
        </w:object>
      </w:r>
      <w:r w:rsidR="00887E1C">
        <w:rPr>
          <w:rFonts w:ascii="Tahoma" w:hAnsi="Tahoma" w:cs="Tahoma"/>
          <w:color w:val="0000FF"/>
          <w:sz w:val="24"/>
          <w:szCs w:val="24"/>
        </w:rPr>
        <w:t xml:space="preserve">&gt; 5%), </w:t>
      </w:r>
      <w:r w:rsidR="00887E1C" w:rsidRPr="00887E1C">
        <w:rPr>
          <w:rFonts w:ascii="Tahoma" w:hAnsi="Tahoma" w:cs="Tahoma"/>
          <w:color w:val="0000FF"/>
          <w:sz w:val="24"/>
          <w:szCs w:val="24"/>
        </w:rPr>
        <w:t>то сомнительно</w:t>
      </w:r>
      <w:r w:rsidR="00887E1C">
        <w:rPr>
          <w:rFonts w:ascii="Tahoma" w:hAnsi="Tahoma" w:cs="Tahoma"/>
          <w:color w:val="0000FF"/>
          <w:sz w:val="24"/>
          <w:szCs w:val="24"/>
        </w:rPr>
        <w:t xml:space="preserve">, что значение </w:t>
      </w:r>
      <w:r w:rsidR="00887E1C" w:rsidRPr="00253FC6">
        <w:rPr>
          <w:rFonts w:ascii="Tahoma" w:hAnsi="Tahoma" w:cs="Tahoma"/>
          <w:color w:val="0000FF"/>
          <w:position w:val="-12"/>
          <w:sz w:val="24"/>
          <w:szCs w:val="24"/>
        </w:rPr>
        <w:object w:dxaOrig="680" w:dyaOrig="360">
          <v:shape id="_x0000_i1056" type="#_x0000_t75" style="width:33.95pt;height:18.25pt" o:ole="">
            <v:imagedata r:id="rId16" o:title=""/>
          </v:shape>
          <o:OLEObject Type="Embed" ProgID="Equation.DSMT4" ShapeID="_x0000_i1056" DrawAspect="Content" ObjectID="_1484839356" r:id="rId72"/>
        </w:object>
      </w:r>
      <w:r w:rsidR="00887E1C">
        <w:rPr>
          <w:rFonts w:ascii="Tahoma" w:hAnsi="Tahoma" w:cs="Tahoma"/>
          <w:color w:val="0000FF"/>
          <w:sz w:val="24"/>
          <w:szCs w:val="24"/>
        </w:rPr>
        <w:t xml:space="preserve"> выйдет даже на уровень "удовлетворительно".  </w:t>
      </w:r>
    </w:p>
    <w:p w:rsidR="004B588E" w:rsidRPr="009560FD" w:rsidRDefault="004B588E" w:rsidP="00D12639">
      <w:pPr>
        <w:widowControl w:val="0"/>
        <w:contextualSpacing/>
        <w:rPr>
          <w:rFonts w:ascii="Tahoma" w:hAnsi="Tahoma" w:cs="Tahoma"/>
          <w:color w:val="0000FF"/>
          <w:sz w:val="24"/>
          <w:szCs w:val="24"/>
        </w:rPr>
      </w:pPr>
    </w:p>
    <w:sectPr w:rsidR="004B588E" w:rsidRPr="009560FD" w:rsidSect="00555213">
      <w:footerReference w:type="even" r:id="rId73"/>
      <w:footerReference w:type="default" r:id="rId74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8D" w:rsidRDefault="00E93D8D">
      <w:r>
        <w:separator/>
      </w:r>
    </w:p>
  </w:endnote>
  <w:endnote w:type="continuationSeparator" w:id="0">
    <w:p w:rsidR="00E93D8D" w:rsidRDefault="00E9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7B" w:rsidRDefault="00EA487B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87B" w:rsidRDefault="00EA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7B" w:rsidRDefault="00EA487B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975">
      <w:rPr>
        <w:rStyle w:val="a4"/>
        <w:noProof/>
      </w:rPr>
      <w:t>3</w:t>
    </w:r>
    <w:r>
      <w:rPr>
        <w:rStyle w:val="a4"/>
      </w:rPr>
      <w:fldChar w:fldCharType="end"/>
    </w:r>
  </w:p>
  <w:p w:rsidR="00EA487B" w:rsidRDefault="00EA48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8D" w:rsidRDefault="00E93D8D">
      <w:r>
        <w:separator/>
      </w:r>
    </w:p>
  </w:footnote>
  <w:footnote w:type="continuationSeparator" w:id="0">
    <w:p w:rsidR="00E93D8D" w:rsidRDefault="00E9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670"/>
    <w:multiLevelType w:val="hybridMultilevel"/>
    <w:tmpl w:val="2AC2AD56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831"/>
    <w:multiLevelType w:val="hybridMultilevel"/>
    <w:tmpl w:val="FEBC2F4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277"/>
    <w:multiLevelType w:val="hybridMultilevel"/>
    <w:tmpl w:val="E5CC5C3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426CF"/>
    <w:multiLevelType w:val="hybridMultilevel"/>
    <w:tmpl w:val="82B85198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61824CE4">
      <w:start w:val="1"/>
      <w:numFmt w:val="bullet"/>
      <w:lvlText w:val=""/>
      <w:lvlJc w:val="left"/>
      <w:pPr>
        <w:tabs>
          <w:tab w:val="num" w:pos="2197"/>
        </w:tabs>
        <w:ind w:left="1913" w:hanging="113"/>
      </w:pPr>
      <w:rPr>
        <w:rFonts w:ascii="Wingdings" w:hAnsi="Wingdings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221BA"/>
    <w:multiLevelType w:val="hybridMultilevel"/>
    <w:tmpl w:val="55B6A984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0CBD"/>
    <w:multiLevelType w:val="hybridMultilevel"/>
    <w:tmpl w:val="9D182F5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137D3"/>
    <w:multiLevelType w:val="hybridMultilevel"/>
    <w:tmpl w:val="AB22A3D0"/>
    <w:lvl w:ilvl="0" w:tplc="61824CE4">
      <w:start w:val="1"/>
      <w:numFmt w:val="bullet"/>
      <w:lvlText w:val=""/>
      <w:lvlJc w:val="left"/>
      <w:pPr>
        <w:tabs>
          <w:tab w:val="num" w:pos="1211"/>
        </w:tabs>
        <w:ind w:left="92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450431"/>
    <w:multiLevelType w:val="hybridMultilevel"/>
    <w:tmpl w:val="E5B62B98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B3214"/>
    <w:multiLevelType w:val="hybridMultilevel"/>
    <w:tmpl w:val="CEDC8BF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566E1"/>
    <w:multiLevelType w:val="hybridMultilevel"/>
    <w:tmpl w:val="37AC3E4C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54DD7"/>
    <w:multiLevelType w:val="hybridMultilevel"/>
    <w:tmpl w:val="EF60CCF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B575B"/>
    <w:multiLevelType w:val="hybridMultilevel"/>
    <w:tmpl w:val="E076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B46B0"/>
    <w:multiLevelType w:val="hybridMultilevel"/>
    <w:tmpl w:val="33BC2CDE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52C10"/>
    <w:multiLevelType w:val="hybridMultilevel"/>
    <w:tmpl w:val="3404FE9C"/>
    <w:lvl w:ilvl="0" w:tplc="B6AA33AA">
      <w:start w:val="1"/>
      <w:numFmt w:val="bullet"/>
      <w:lvlText w:val=""/>
      <w:lvlJc w:val="left"/>
      <w:pPr>
        <w:tabs>
          <w:tab w:val="num" w:pos="5189"/>
        </w:tabs>
        <w:ind w:left="4452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D2E1E"/>
    <w:multiLevelType w:val="hybridMultilevel"/>
    <w:tmpl w:val="07ACC1AE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11EF1"/>
    <w:multiLevelType w:val="hybridMultilevel"/>
    <w:tmpl w:val="51C09980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50CC3"/>
    <w:multiLevelType w:val="hybridMultilevel"/>
    <w:tmpl w:val="341EEC4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87732"/>
    <w:multiLevelType w:val="hybridMultilevel"/>
    <w:tmpl w:val="F014DA9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671D89"/>
    <w:multiLevelType w:val="hybridMultilevel"/>
    <w:tmpl w:val="2A6602C4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744A0C"/>
    <w:multiLevelType w:val="hybridMultilevel"/>
    <w:tmpl w:val="D154435E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C6379"/>
    <w:multiLevelType w:val="hybridMultilevel"/>
    <w:tmpl w:val="D6A62BB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44126E"/>
    <w:multiLevelType w:val="hybridMultilevel"/>
    <w:tmpl w:val="866E90F2"/>
    <w:lvl w:ilvl="0" w:tplc="61824CE4">
      <w:start w:val="1"/>
      <w:numFmt w:val="bullet"/>
      <w:lvlText w:val=""/>
      <w:lvlJc w:val="left"/>
      <w:pPr>
        <w:tabs>
          <w:tab w:val="num" w:pos="-57"/>
        </w:tabs>
        <w:ind w:left="-341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532"/>
        </w:tabs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2"/>
        </w:tabs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2"/>
        </w:tabs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</w:rPr>
    </w:lvl>
  </w:abstractNum>
  <w:abstractNum w:abstractNumId="23">
    <w:nsid w:val="45AA3F68"/>
    <w:multiLevelType w:val="hybridMultilevel"/>
    <w:tmpl w:val="80AA92B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872DF"/>
    <w:multiLevelType w:val="hybridMultilevel"/>
    <w:tmpl w:val="6354E9D6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1E2736"/>
    <w:multiLevelType w:val="hybridMultilevel"/>
    <w:tmpl w:val="96163B22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D21249"/>
    <w:multiLevelType w:val="hybridMultilevel"/>
    <w:tmpl w:val="6896B22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51B90"/>
    <w:multiLevelType w:val="hybridMultilevel"/>
    <w:tmpl w:val="4982723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65993"/>
    <w:multiLevelType w:val="hybridMultilevel"/>
    <w:tmpl w:val="6A48AD6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6A77F8"/>
    <w:multiLevelType w:val="hybridMultilevel"/>
    <w:tmpl w:val="6676592C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F97407"/>
    <w:multiLevelType w:val="hybridMultilevel"/>
    <w:tmpl w:val="E8F6B8DA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61824CE4">
      <w:start w:val="1"/>
      <w:numFmt w:val="bullet"/>
      <w:lvlText w:val=""/>
      <w:lvlJc w:val="left"/>
      <w:pPr>
        <w:tabs>
          <w:tab w:val="num" w:pos="1477"/>
        </w:tabs>
        <w:ind w:left="1193" w:hanging="113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D519A"/>
    <w:multiLevelType w:val="hybridMultilevel"/>
    <w:tmpl w:val="9AF0836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A63D7"/>
    <w:multiLevelType w:val="hybridMultilevel"/>
    <w:tmpl w:val="FC84F68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4">
    <w:nsid w:val="6A022FB8"/>
    <w:multiLevelType w:val="hybridMultilevel"/>
    <w:tmpl w:val="E5F8FD9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CB2444"/>
    <w:multiLevelType w:val="hybridMultilevel"/>
    <w:tmpl w:val="0A1AFC4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7F1372"/>
    <w:multiLevelType w:val="hybridMultilevel"/>
    <w:tmpl w:val="4544C392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0B7B83"/>
    <w:multiLevelType w:val="hybridMultilevel"/>
    <w:tmpl w:val="41ACBDA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4349"/>
    <w:multiLevelType w:val="hybridMultilevel"/>
    <w:tmpl w:val="C69274B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4"/>
  </w:num>
  <w:num w:numId="4">
    <w:abstractNumId w:val="34"/>
  </w:num>
  <w:num w:numId="5">
    <w:abstractNumId w:val="15"/>
  </w:num>
  <w:num w:numId="6">
    <w:abstractNumId w:val="37"/>
  </w:num>
  <w:num w:numId="7">
    <w:abstractNumId w:val="35"/>
  </w:num>
  <w:num w:numId="8">
    <w:abstractNumId w:val="12"/>
  </w:num>
  <w:num w:numId="9">
    <w:abstractNumId w:val="21"/>
  </w:num>
  <w:num w:numId="10">
    <w:abstractNumId w:val="23"/>
  </w:num>
  <w:num w:numId="11">
    <w:abstractNumId w:val="22"/>
  </w:num>
  <w:num w:numId="12">
    <w:abstractNumId w:val="2"/>
  </w:num>
  <w:num w:numId="13">
    <w:abstractNumId w:val="10"/>
  </w:num>
  <w:num w:numId="14">
    <w:abstractNumId w:val="26"/>
  </w:num>
  <w:num w:numId="15">
    <w:abstractNumId w:val="31"/>
  </w:num>
  <w:num w:numId="16">
    <w:abstractNumId w:val="8"/>
  </w:num>
  <w:num w:numId="17">
    <w:abstractNumId w:val="5"/>
  </w:num>
  <w:num w:numId="18">
    <w:abstractNumId w:val="1"/>
  </w:num>
  <w:num w:numId="19">
    <w:abstractNumId w:val="28"/>
  </w:num>
  <w:num w:numId="20">
    <w:abstractNumId w:val="27"/>
  </w:num>
  <w:num w:numId="21">
    <w:abstractNumId w:val="9"/>
  </w:num>
  <w:num w:numId="22">
    <w:abstractNumId w:val="3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25"/>
  </w:num>
  <w:num w:numId="28">
    <w:abstractNumId w:val="4"/>
  </w:num>
  <w:num w:numId="29">
    <w:abstractNumId w:val="29"/>
  </w:num>
  <w:num w:numId="30">
    <w:abstractNumId w:val="16"/>
  </w:num>
  <w:num w:numId="31">
    <w:abstractNumId w:val="30"/>
  </w:num>
  <w:num w:numId="32">
    <w:abstractNumId w:val="6"/>
  </w:num>
  <w:num w:numId="33">
    <w:abstractNumId w:val="13"/>
  </w:num>
  <w:num w:numId="34">
    <w:abstractNumId w:val="20"/>
  </w:num>
  <w:num w:numId="35">
    <w:abstractNumId w:val="19"/>
  </w:num>
  <w:num w:numId="36">
    <w:abstractNumId w:val="14"/>
  </w:num>
  <w:num w:numId="37">
    <w:abstractNumId w:val="11"/>
  </w:num>
  <w:num w:numId="38">
    <w:abstractNumId w:val="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activeWritingStyle w:appName="MSWord" w:lang="ru-RU" w:vendorID="1" w:dllVersion="512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0359C"/>
    <w:rsid w:val="000067AB"/>
    <w:rsid w:val="00006EF1"/>
    <w:rsid w:val="00012592"/>
    <w:rsid w:val="0001308C"/>
    <w:rsid w:val="0001314F"/>
    <w:rsid w:val="00014BE7"/>
    <w:rsid w:val="00015A78"/>
    <w:rsid w:val="00017945"/>
    <w:rsid w:val="00021A2D"/>
    <w:rsid w:val="00022B26"/>
    <w:rsid w:val="00022C5A"/>
    <w:rsid w:val="00024079"/>
    <w:rsid w:val="00027EDC"/>
    <w:rsid w:val="00032A7B"/>
    <w:rsid w:val="000347A5"/>
    <w:rsid w:val="00035866"/>
    <w:rsid w:val="0003634D"/>
    <w:rsid w:val="00036F14"/>
    <w:rsid w:val="0004309A"/>
    <w:rsid w:val="00043D82"/>
    <w:rsid w:val="0004521D"/>
    <w:rsid w:val="00050761"/>
    <w:rsid w:val="00053381"/>
    <w:rsid w:val="00054354"/>
    <w:rsid w:val="00055D79"/>
    <w:rsid w:val="00056095"/>
    <w:rsid w:val="00056F7C"/>
    <w:rsid w:val="0006023F"/>
    <w:rsid w:val="0006059B"/>
    <w:rsid w:val="00062788"/>
    <w:rsid w:val="00063567"/>
    <w:rsid w:val="0006399C"/>
    <w:rsid w:val="0006434F"/>
    <w:rsid w:val="000657E5"/>
    <w:rsid w:val="0006594F"/>
    <w:rsid w:val="00065E01"/>
    <w:rsid w:val="00067D6E"/>
    <w:rsid w:val="00073C9C"/>
    <w:rsid w:val="00075488"/>
    <w:rsid w:val="00075C53"/>
    <w:rsid w:val="000766A2"/>
    <w:rsid w:val="00076C82"/>
    <w:rsid w:val="0007796A"/>
    <w:rsid w:val="00077BEF"/>
    <w:rsid w:val="00084BFD"/>
    <w:rsid w:val="00090420"/>
    <w:rsid w:val="000910F8"/>
    <w:rsid w:val="00094692"/>
    <w:rsid w:val="00095CC5"/>
    <w:rsid w:val="0009660C"/>
    <w:rsid w:val="00096C54"/>
    <w:rsid w:val="00097C1A"/>
    <w:rsid w:val="000A235C"/>
    <w:rsid w:val="000A24CA"/>
    <w:rsid w:val="000A42FE"/>
    <w:rsid w:val="000A4834"/>
    <w:rsid w:val="000A5588"/>
    <w:rsid w:val="000B2EED"/>
    <w:rsid w:val="000B4EDF"/>
    <w:rsid w:val="000C0342"/>
    <w:rsid w:val="000C269A"/>
    <w:rsid w:val="000C2D84"/>
    <w:rsid w:val="000C501E"/>
    <w:rsid w:val="000C6A8C"/>
    <w:rsid w:val="000C6DB3"/>
    <w:rsid w:val="000D00CF"/>
    <w:rsid w:val="000D03B7"/>
    <w:rsid w:val="000D1C7F"/>
    <w:rsid w:val="000D22E6"/>
    <w:rsid w:val="000D722A"/>
    <w:rsid w:val="000D7D35"/>
    <w:rsid w:val="000E0B29"/>
    <w:rsid w:val="000E2C21"/>
    <w:rsid w:val="000E3598"/>
    <w:rsid w:val="000E3EB9"/>
    <w:rsid w:val="000E462B"/>
    <w:rsid w:val="000E4B50"/>
    <w:rsid w:val="000E62AC"/>
    <w:rsid w:val="000E77DE"/>
    <w:rsid w:val="000F0CF5"/>
    <w:rsid w:val="000F1DDF"/>
    <w:rsid w:val="000F769C"/>
    <w:rsid w:val="000F76C4"/>
    <w:rsid w:val="001006C4"/>
    <w:rsid w:val="00101745"/>
    <w:rsid w:val="0010327B"/>
    <w:rsid w:val="001035BD"/>
    <w:rsid w:val="0010362B"/>
    <w:rsid w:val="001059E5"/>
    <w:rsid w:val="00105C22"/>
    <w:rsid w:val="00107C23"/>
    <w:rsid w:val="00113D99"/>
    <w:rsid w:val="0011526C"/>
    <w:rsid w:val="00117BD8"/>
    <w:rsid w:val="00120C12"/>
    <w:rsid w:val="00124111"/>
    <w:rsid w:val="00124B5C"/>
    <w:rsid w:val="0012569F"/>
    <w:rsid w:val="00126DFC"/>
    <w:rsid w:val="00127171"/>
    <w:rsid w:val="001308C1"/>
    <w:rsid w:val="0013150E"/>
    <w:rsid w:val="00132492"/>
    <w:rsid w:val="0013746C"/>
    <w:rsid w:val="001378FF"/>
    <w:rsid w:val="001410CB"/>
    <w:rsid w:val="00141D8C"/>
    <w:rsid w:val="00143079"/>
    <w:rsid w:val="0014410D"/>
    <w:rsid w:val="001458CC"/>
    <w:rsid w:val="001510FC"/>
    <w:rsid w:val="00163F4B"/>
    <w:rsid w:val="0016533B"/>
    <w:rsid w:val="001702B3"/>
    <w:rsid w:val="00170BB9"/>
    <w:rsid w:val="00170D8E"/>
    <w:rsid w:val="00177736"/>
    <w:rsid w:val="001808EC"/>
    <w:rsid w:val="00181EA0"/>
    <w:rsid w:val="00182946"/>
    <w:rsid w:val="00184647"/>
    <w:rsid w:val="00185A16"/>
    <w:rsid w:val="00185EFF"/>
    <w:rsid w:val="001869F2"/>
    <w:rsid w:val="0019149C"/>
    <w:rsid w:val="00191611"/>
    <w:rsid w:val="00191689"/>
    <w:rsid w:val="00191709"/>
    <w:rsid w:val="00191DBB"/>
    <w:rsid w:val="00192C8A"/>
    <w:rsid w:val="001939EA"/>
    <w:rsid w:val="00193F40"/>
    <w:rsid w:val="001A050B"/>
    <w:rsid w:val="001A3C6D"/>
    <w:rsid w:val="001A3E35"/>
    <w:rsid w:val="001A45E9"/>
    <w:rsid w:val="001A462B"/>
    <w:rsid w:val="001A4DF9"/>
    <w:rsid w:val="001A5B12"/>
    <w:rsid w:val="001A65EE"/>
    <w:rsid w:val="001A7FDC"/>
    <w:rsid w:val="001B0928"/>
    <w:rsid w:val="001B4491"/>
    <w:rsid w:val="001B6298"/>
    <w:rsid w:val="001C006E"/>
    <w:rsid w:val="001C5E72"/>
    <w:rsid w:val="001D1305"/>
    <w:rsid w:val="001D1A5C"/>
    <w:rsid w:val="001D3109"/>
    <w:rsid w:val="001D6F1F"/>
    <w:rsid w:val="001D711C"/>
    <w:rsid w:val="001E0248"/>
    <w:rsid w:val="001E188E"/>
    <w:rsid w:val="001E2B8A"/>
    <w:rsid w:val="001E40F0"/>
    <w:rsid w:val="001E431F"/>
    <w:rsid w:val="001E455B"/>
    <w:rsid w:val="001E5E07"/>
    <w:rsid w:val="001E6508"/>
    <w:rsid w:val="001E6597"/>
    <w:rsid w:val="001E6FE9"/>
    <w:rsid w:val="001E7095"/>
    <w:rsid w:val="001F2637"/>
    <w:rsid w:val="001F3898"/>
    <w:rsid w:val="001F4538"/>
    <w:rsid w:val="001F4545"/>
    <w:rsid w:val="001F4557"/>
    <w:rsid w:val="001F4DFE"/>
    <w:rsid w:val="001F5461"/>
    <w:rsid w:val="001F5474"/>
    <w:rsid w:val="001F6836"/>
    <w:rsid w:val="00200057"/>
    <w:rsid w:val="00201718"/>
    <w:rsid w:val="00204DA8"/>
    <w:rsid w:val="002061D3"/>
    <w:rsid w:val="002106C7"/>
    <w:rsid w:val="0021076D"/>
    <w:rsid w:val="00215166"/>
    <w:rsid w:val="0021656B"/>
    <w:rsid w:val="00217878"/>
    <w:rsid w:val="0022040F"/>
    <w:rsid w:val="00220A3D"/>
    <w:rsid w:val="00220BAA"/>
    <w:rsid w:val="00221DFE"/>
    <w:rsid w:val="002224B8"/>
    <w:rsid w:val="0022435A"/>
    <w:rsid w:val="0022773A"/>
    <w:rsid w:val="0023566B"/>
    <w:rsid w:val="002358ED"/>
    <w:rsid w:val="002366FF"/>
    <w:rsid w:val="0023705B"/>
    <w:rsid w:val="0023721B"/>
    <w:rsid w:val="0023790E"/>
    <w:rsid w:val="00240025"/>
    <w:rsid w:val="002405F6"/>
    <w:rsid w:val="0024135C"/>
    <w:rsid w:val="002422CB"/>
    <w:rsid w:val="0024523E"/>
    <w:rsid w:val="00245289"/>
    <w:rsid w:val="0024557A"/>
    <w:rsid w:val="00246674"/>
    <w:rsid w:val="00246945"/>
    <w:rsid w:val="002475E1"/>
    <w:rsid w:val="00247ECD"/>
    <w:rsid w:val="00250966"/>
    <w:rsid w:val="00253FC6"/>
    <w:rsid w:val="00254041"/>
    <w:rsid w:val="00255536"/>
    <w:rsid w:val="0025584E"/>
    <w:rsid w:val="00255BB0"/>
    <w:rsid w:val="00260EDC"/>
    <w:rsid w:val="00263F77"/>
    <w:rsid w:val="002647D7"/>
    <w:rsid w:val="002649F0"/>
    <w:rsid w:val="00265578"/>
    <w:rsid w:val="00265AF9"/>
    <w:rsid w:val="00267176"/>
    <w:rsid w:val="0026743D"/>
    <w:rsid w:val="00267B68"/>
    <w:rsid w:val="00271C7F"/>
    <w:rsid w:val="002733DD"/>
    <w:rsid w:val="00275E6F"/>
    <w:rsid w:val="00276612"/>
    <w:rsid w:val="002772B3"/>
    <w:rsid w:val="00277759"/>
    <w:rsid w:val="002777D0"/>
    <w:rsid w:val="002830C0"/>
    <w:rsid w:val="00283C28"/>
    <w:rsid w:val="00284F88"/>
    <w:rsid w:val="0028665F"/>
    <w:rsid w:val="00287020"/>
    <w:rsid w:val="0028712D"/>
    <w:rsid w:val="00290994"/>
    <w:rsid w:val="00290CF2"/>
    <w:rsid w:val="00290D52"/>
    <w:rsid w:val="00292425"/>
    <w:rsid w:val="00295B35"/>
    <w:rsid w:val="00296008"/>
    <w:rsid w:val="00296029"/>
    <w:rsid w:val="00296517"/>
    <w:rsid w:val="00296711"/>
    <w:rsid w:val="002A064A"/>
    <w:rsid w:val="002A3DD9"/>
    <w:rsid w:val="002A3FE9"/>
    <w:rsid w:val="002A5EE4"/>
    <w:rsid w:val="002A6ED5"/>
    <w:rsid w:val="002A742E"/>
    <w:rsid w:val="002A7E01"/>
    <w:rsid w:val="002B0410"/>
    <w:rsid w:val="002B0A44"/>
    <w:rsid w:val="002B1113"/>
    <w:rsid w:val="002B1329"/>
    <w:rsid w:val="002B1A18"/>
    <w:rsid w:val="002B3149"/>
    <w:rsid w:val="002B3532"/>
    <w:rsid w:val="002B6599"/>
    <w:rsid w:val="002B66E5"/>
    <w:rsid w:val="002B69DF"/>
    <w:rsid w:val="002B7631"/>
    <w:rsid w:val="002B770F"/>
    <w:rsid w:val="002C5964"/>
    <w:rsid w:val="002C7446"/>
    <w:rsid w:val="002D2DE2"/>
    <w:rsid w:val="002D344B"/>
    <w:rsid w:val="002D3DBA"/>
    <w:rsid w:val="002D70F9"/>
    <w:rsid w:val="002D7406"/>
    <w:rsid w:val="002D7C96"/>
    <w:rsid w:val="002D7EF0"/>
    <w:rsid w:val="002E0C02"/>
    <w:rsid w:val="002E55A1"/>
    <w:rsid w:val="002E5737"/>
    <w:rsid w:val="002E5A74"/>
    <w:rsid w:val="002E67FA"/>
    <w:rsid w:val="002E751D"/>
    <w:rsid w:val="002E7B96"/>
    <w:rsid w:val="002F0968"/>
    <w:rsid w:val="002F0D31"/>
    <w:rsid w:val="002F1EB8"/>
    <w:rsid w:val="002F3D92"/>
    <w:rsid w:val="002F435B"/>
    <w:rsid w:val="002F5E4A"/>
    <w:rsid w:val="002F64BB"/>
    <w:rsid w:val="002F7B90"/>
    <w:rsid w:val="00301CB8"/>
    <w:rsid w:val="00306F51"/>
    <w:rsid w:val="00307B06"/>
    <w:rsid w:val="0031316B"/>
    <w:rsid w:val="00313175"/>
    <w:rsid w:val="003137A2"/>
    <w:rsid w:val="003138B3"/>
    <w:rsid w:val="0031638C"/>
    <w:rsid w:val="0031639B"/>
    <w:rsid w:val="00316903"/>
    <w:rsid w:val="00321ADC"/>
    <w:rsid w:val="0032350F"/>
    <w:rsid w:val="00324DE1"/>
    <w:rsid w:val="00325FA1"/>
    <w:rsid w:val="003266F7"/>
    <w:rsid w:val="003277DC"/>
    <w:rsid w:val="003319AE"/>
    <w:rsid w:val="00333CCE"/>
    <w:rsid w:val="00334A35"/>
    <w:rsid w:val="00334C44"/>
    <w:rsid w:val="00334F4A"/>
    <w:rsid w:val="00335B9E"/>
    <w:rsid w:val="0033600F"/>
    <w:rsid w:val="003360DC"/>
    <w:rsid w:val="0033752F"/>
    <w:rsid w:val="00340B92"/>
    <w:rsid w:val="00341217"/>
    <w:rsid w:val="00343010"/>
    <w:rsid w:val="00343396"/>
    <w:rsid w:val="00344781"/>
    <w:rsid w:val="00347281"/>
    <w:rsid w:val="00347A0E"/>
    <w:rsid w:val="00350E3E"/>
    <w:rsid w:val="0035115D"/>
    <w:rsid w:val="00352DDC"/>
    <w:rsid w:val="00356512"/>
    <w:rsid w:val="0035665C"/>
    <w:rsid w:val="00356EBA"/>
    <w:rsid w:val="003573DC"/>
    <w:rsid w:val="00357C30"/>
    <w:rsid w:val="00360D88"/>
    <w:rsid w:val="00361537"/>
    <w:rsid w:val="003622F7"/>
    <w:rsid w:val="003634A7"/>
    <w:rsid w:val="0036375C"/>
    <w:rsid w:val="00364354"/>
    <w:rsid w:val="003678FA"/>
    <w:rsid w:val="00367E53"/>
    <w:rsid w:val="00375859"/>
    <w:rsid w:val="00375ADC"/>
    <w:rsid w:val="00375EC9"/>
    <w:rsid w:val="00376712"/>
    <w:rsid w:val="00380E1C"/>
    <w:rsid w:val="00381212"/>
    <w:rsid w:val="003818F9"/>
    <w:rsid w:val="00382FB1"/>
    <w:rsid w:val="00383CC4"/>
    <w:rsid w:val="00384B54"/>
    <w:rsid w:val="00385769"/>
    <w:rsid w:val="00386F25"/>
    <w:rsid w:val="0039030C"/>
    <w:rsid w:val="00392319"/>
    <w:rsid w:val="00392AC4"/>
    <w:rsid w:val="00393004"/>
    <w:rsid w:val="00393FDF"/>
    <w:rsid w:val="00394FDA"/>
    <w:rsid w:val="00395AD5"/>
    <w:rsid w:val="00396F63"/>
    <w:rsid w:val="00397247"/>
    <w:rsid w:val="003A098E"/>
    <w:rsid w:val="003A1F36"/>
    <w:rsid w:val="003A6945"/>
    <w:rsid w:val="003A7509"/>
    <w:rsid w:val="003A7E89"/>
    <w:rsid w:val="003B151D"/>
    <w:rsid w:val="003B1F73"/>
    <w:rsid w:val="003B2B0E"/>
    <w:rsid w:val="003B321E"/>
    <w:rsid w:val="003B3993"/>
    <w:rsid w:val="003B446D"/>
    <w:rsid w:val="003B57DA"/>
    <w:rsid w:val="003B6813"/>
    <w:rsid w:val="003C0CF1"/>
    <w:rsid w:val="003C1C71"/>
    <w:rsid w:val="003C2C7B"/>
    <w:rsid w:val="003C40FA"/>
    <w:rsid w:val="003C4B3A"/>
    <w:rsid w:val="003C516C"/>
    <w:rsid w:val="003C5623"/>
    <w:rsid w:val="003C611E"/>
    <w:rsid w:val="003D020F"/>
    <w:rsid w:val="003D0FEC"/>
    <w:rsid w:val="003D14F4"/>
    <w:rsid w:val="003D30DC"/>
    <w:rsid w:val="003D45BA"/>
    <w:rsid w:val="003D5D95"/>
    <w:rsid w:val="003D64FF"/>
    <w:rsid w:val="003D6633"/>
    <w:rsid w:val="003E0A22"/>
    <w:rsid w:val="003E35CD"/>
    <w:rsid w:val="003E3795"/>
    <w:rsid w:val="003F1E20"/>
    <w:rsid w:val="003F200F"/>
    <w:rsid w:val="003F7658"/>
    <w:rsid w:val="00400F50"/>
    <w:rsid w:val="00402B85"/>
    <w:rsid w:val="0040378B"/>
    <w:rsid w:val="00403B3D"/>
    <w:rsid w:val="0040560C"/>
    <w:rsid w:val="004130FF"/>
    <w:rsid w:val="00413E7C"/>
    <w:rsid w:val="00414D8C"/>
    <w:rsid w:val="00415C7A"/>
    <w:rsid w:val="00416F0F"/>
    <w:rsid w:val="004204C6"/>
    <w:rsid w:val="0042097B"/>
    <w:rsid w:val="00420A5C"/>
    <w:rsid w:val="00420DAE"/>
    <w:rsid w:val="00421015"/>
    <w:rsid w:val="004211CE"/>
    <w:rsid w:val="00423279"/>
    <w:rsid w:val="004232F2"/>
    <w:rsid w:val="00424024"/>
    <w:rsid w:val="00424CF1"/>
    <w:rsid w:val="004264F6"/>
    <w:rsid w:val="00427F06"/>
    <w:rsid w:val="00430372"/>
    <w:rsid w:val="004305FF"/>
    <w:rsid w:val="00431CD7"/>
    <w:rsid w:val="00432FBD"/>
    <w:rsid w:val="004351A9"/>
    <w:rsid w:val="004363BE"/>
    <w:rsid w:val="00440980"/>
    <w:rsid w:val="00441B9C"/>
    <w:rsid w:val="00442678"/>
    <w:rsid w:val="00444739"/>
    <w:rsid w:val="00445355"/>
    <w:rsid w:val="004456FF"/>
    <w:rsid w:val="0044574E"/>
    <w:rsid w:val="004468B4"/>
    <w:rsid w:val="00446FF7"/>
    <w:rsid w:val="0044782E"/>
    <w:rsid w:val="0045090E"/>
    <w:rsid w:val="0045159F"/>
    <w:rsid w:val="00454E0C"/>
    <w:rsid w:val="00455019"/>
    <w:rsid w:val="004559D0"/>
    <w:rsid w:val="00455EC3"/>
    <w:rsid w:val="0045627A"/>
    <w:rsid w:val="00457879"/>
    <w:rsid w:val="004627AF"/>
    <w:rsid w:val="0046355F"/>
    <w:rsid w:val="004639E0"/>
    <w:rsid w:val="00464273"/>
    <w:rsid w:val="00464918"/>
    <w:rsid w:val="0046556A"/>
    <w:rsid w:val="0046567A"/>
    <w:rsid w:val="00465DCC"/>
    <w:rsid w:val="00466BE6"/>
    <w:rsid w:val="00467FEF"/>
    <w:rsid w:val="00471785"/>
    <w:rsid w:val="00472875"/>
    <w:rsid w:val="00473946"/>
    <w:rsid w:val="0048070D"/>
    <w:rsid w:val="00480A06"/>
    <w:rsid w:val="0048223E"/>
    <w:rsid w:val="00483036"/>
    <w:rsid w:val="00486811"/>
    <w:rsid w:val="0048776C"/>
    <w:rsid w:val="0049027A"/>
    <w:rsid w:val="00491795"/>
    <w:rsid w:val="00493432"/>
    <w:rsid w:val="00496521"/>
    <w:rsid w:val="00496681"/>
    <w:rsid w:val="00497DBF"/>
    <w:rsid w:val="004A0475"/>
    <w:rsid w:val="004A11B4"/>
    <w:rsid w:val="004A252B"/>
    <w:rsid w:val="004A30FF"/>
    <w:rsid w:val="004A4F03"/>
    <w:rsid w:val="004A7894"/>
    <w:rsid w:val="004B0629"/>
    <w:rsid w:val="004B1A0A"/>
    <w:rsid w:val="004B1D4E"/>
    <w:rsid w:val="004B23EA"/>
    <w:rsid w:val="004B4367"/>
    <w:rsid w:val="004B5056"/>
    <w:rsid w:val="004B588E"/>
    <w:rsid w:val="004B65C4"/>
    <w:rsid w:val="004C0392"/>
    <w:rsid w:val="004C0F76"/>
    <w:rsid w:val="004C3356"/>
    <w:rsid w:val="004C3FB9"/>
    <w:rsid w:val="004C46B8"/>
    <w:rsid w:val="004D0F70"/>
    <w:rsid w:val="004D1A2E"/>
    <w:rsid w:val="004D2B98"/>
    <w:rsid w:val="004D2F43"/>
    <w:rsid w:val="004D48BD"/>
    <w:rsid w:val="004D52AA"/>
    <w:rsid w:val="004D531C"/>
    <w:rsid w:val="004D6365"/>
    <w:rsid w:val="004D7AA8"/>
    <w:rsid w:val="004E06B7"/>
    <w:rsid w:val="004E19BF"/>
    <w:rsid w:val="004E1F51"/>
    <w:rsid w:val="004E3A90"/>
    <w:rsid w:val="004E462A"/>
    <w:rsid w:val="004E57A6"/>
    <w:rsid w:val="004F407A"/>
    <w:rsid w:val="004F653C"/>
    <w:rsid w:val="004F6C4B"/>
    <w:rsid w:val="004F723D"/>
    <w:rsid w:val="00501118"/>
    <w:rsid w:val="00501F1B"/>
    <w:rsid w:val="00503B48"/>
    <w:rsid w:val="00505809"/>
    <w:rsid w:val="00505DCE"/>
    <w:rsid w:val="0051076B"/>
    <w:rsid w:val="00511B64"/>
    <w:rsid w:val="00513F86"/>
    <w:rsid w:val="00514224"/>
    <w:rsid w:val="00515DF1"/>
    <w:rsid w:val="00515E26"/>
    <w:rsid w:val="00516021"/>
    <w:rsid w:val="00521EAA"/>
    <w:rsid w:val="00523449"/>
    <w:rsid w:val="005240F8"/>
    <w:rsid w:val="005270A2"/>
    <w:rsid w:val="00530F4E"/>
    <w:rsid w:val="0053497B"/>
    <w:rsid w:val="00535302"/>
    <w:rsid w:val="0053747C"/>
    <w:rsid w:val="00540138"/>
    <w:rsid w:val="00540B3B"/>
    <w:rsid w:val="0054181D"/>
    <w:rsid w:val="00543039"/>
    <w:rsid w:val="00543892"/>
    <w:rsid w:val="00544327"/>
    <w:rsid w:val="00544378"/>
    <w:rsid w:val="00546C25"/>
    <w:rsid w:val="0055131E"/>
    <w:rsid w:val="00552973"/>
    <w:rsid w:val="0055318E"/>
    <w:rsid w:val="005544BA"/>
    <w:rsid w:val="005550FD"/>
    <w:rsid w:val="00555213"/>
    <w:rsid w:val="005567BD"/>
    <w:rsid w:val="00556B39"/>
    <w:rsid w:val="0056249A"/>
    <w:rsid w:val="005633D2"/>
    <w:rsid w:val="005665C7"/>
    <w:rsid w:val="00567619"/>
    <w:rsid w:val="0056773E"/>
    <w:rsid w:val="0057006B"/>
    <w:rsid w:val="0057095C"/>
    <w:rsid w:val="00570BD2"/>
    <w:rsid w:val="0057220B"/>
    <w:rsid w:val="00573993"/>
    <w:rsid w:val="00573BF2"/>
    <w:rsid w:val="005744C7"/>
    <w:rsid w:val="00575279"/>
    <w:rsid w:val="005763B8"/>
    <w:rsid w:val="00576E3F"/>
    <w:rsid w:val="005833F5"/>
    <w:rsid w:val="00586B64"/>
    <w:rsid w:val="00590D59"/>
    <w:rsid w:val="00592A95"/>
    <w:rsid w:val="00592B1E"/>
    <w:rsid w:val="00592FD7"/>
    <w:rsid w:val="005941B1"/>
    <w:rsid w:val="005947D2"/>
    <w:rsid w:val="00595AAF"/>
    <w:rsid w:val="005A17B9"/>
    <w:rsid w:val="005A2372"/>
    <w:rsid w:val="005A3F1F"/>
    <w:rsid w:val="005A4A4E"/>
    <w:rsid w:val="005A6231"/>
    <w:rsid w:val="005B1329"/>
    <w:rsid w:val="005B186F"/>
    <w:rsid w:val="005B2015"/>
    <w:rsid w:val="005B257E"/>
    <w:rsid w:val="005B27D3"/>
    <w:rsid w:val="005B2DEC"/>
    <w:rsid w:val="005B3D3C"/>
    <w:rsid w:val="005B5807"/>
    <w:rsid w:val="005B6707"/>
    <w:rsid w:val="005B68FF"/>
    <w:rsid w:val="005C0984"/>
    <w:rsid w:val="005C3417"/>
    <w:rsid w:val="005C3C56"/>
    <w:rsid w:val="005C3D1A"/>
    <w:rsid w:val="005C422F"/>
    <w:rsid w:val="005C4D70"/>
    <w:rsid w:val="005C5CF9"/>
    <w:rsid w:val="005C6390"/>
    <w:rsid w:val="005C68D5"/>
    <w:rsid w:val="005C6C1B"/>
    <w:rsid w:val="005D1872"/>
    <w:rsid w:val="005D33D5"/>
    <w:rsid w:val="005D3CFC"/>
    <w:rsid w:val="005D7586"/>
    <w:rsid w:val="005D7DB5"/>
    <w:rsid w:val="005E1070"/>
    <w:rsid w:val="005E1F12"/>
    <w:rsid w:val="005E3FE2"/>
    <w:rsid w:val="005E49AA"/>
    <w:rsid w:val="005E4A51"/>
    <w:rsid w:val="005F0DD8"/>
    <w:rsid w:val="005F0E07"/>
    <w:rsid w:val="005F24C9"/>
    <w:rsid w:val="005F2644"/>
    <w:rsid w:val="005F4D82"/>
    <w:rsid w:val="005F6ACB"/>
    <w:rsid w:val="00601FFD"/>
    <w:rsid w:val="00602BA4"/>
    <w:rsid w:val="00602D6C"/>
    <w:rsid w:val="006046FC"/>
    <w:rsid w:val="0060581C"/>
    <w:rsid w:val="00605A43"/>
    <w:rsid w:val="006063C8"/>
    <w:rsid w:val="006068ED"/>
    <w:rsid w:val="00610491"/>
    <w:rsid w:val="00613E12"/>
    <w:rsid w:val="00614289"/>
    <w:rsid w:val="00623012"/>
    <w:rsid w:val="006237DF"/>
    <w:rsid w:val="00624350"/>
    <w:rsid w:val="00625110"/>
    <w:rsid w:val="00625830"/>
    <w:rsid w:val="00626E8F"/>
    <w:rsid w:val="00627F5F"/>
    <w:rsid w:val="00631121"/>
    <w:rsid w:val="00631A62"/>
    <w:rsid w:val="00637022"/>
    <w:rsid w:val="00651770"/>
    <w:rsid w:val="00654A59"/>
    <w:rsid w:val="00655024"/>
    <w:rsid w:val="00657DF7"/>
    <w:rsid w:val="00660614"/>
    <w:rsid w:val="00661378"/>
    <w:rsid w:val="00661498"/>
    <w:rsid w:val="00664510"/>
    <w:rsid w:val="00664ADA"/>
    <w:rsid w:val="00664F0A"/>
    <w:rsid w:val="00665501"/>
    <w:rsid w:val="006704C6"/>
    <w:rsid w:val="006713AE"/>
    <w:rsid w:val="00672186"/>
    <w:rsid w:val="00674A91"/>
    <w:rsid w:val="00676536"/>
    <w:rsid w:val="0067754A"/>
    <w:rsid w:val="0068108B"/>
    <w:rsid w:val="00681245"/>
    <w:rsid w:val="0068149A"/>
    <w:rsid w:val="00681EE5"/>
    <w:rsid w:val="0068233B"/>
    <w:rsid w:val="00683550"/>
    <w:rsid w:val="00684757"/>
    <w:rsid w:val="00686346"/>
    <w:rsid w:val="00686520"/>
    <w:rsid w:val="00690676"/>
    <w:rsid w:val="00690AA0"/>
    <w:rsid w:val="006930E8"/>
    <w:rsid w:val="006A348D"/>
    <w:rsid w:val="006A41F9"/>
    <w:rsid w:val="006A4D04"/>
    <w:rsid w:val="006A718C"/>
    <w:rsid w:val="006B1245"/>
    <w:rsid w:val="006B1B7C"/>
    <w:rsid w:val="006B3199"/>
    <w:rsid w:val="006B42D7"/>
    <w:rsid w:val="006B5D83"/>
    <w:rsid w:val="006B6E1B"/>
    <w:rsid w:val="006B715F"/>
    <w:rsid w:val="006C38AD"/>
    <w:rsid w:val="006C3D7F"/>
    <w:rsid w:val="006C417D"/>
    <w:rsid w:val="006D1E86"/>
    <w:rsid w:val="006D2D39"/>
    <w:rsid w:val="006D3072"/>
    <w:rsid w:val="006D62D3"/>
    <w:rsid w:val="006E038E"/>
    <w:rsid w:val="006E18D8"/>
    <w:rsid w:val="006E207F"/>
    <w:rsid w:val="006E224A"/>
    <w:rsid w:val="006E28BF"/>
    <w:rsid w:val="006E3CDE"/>
    <w:rsid w:val="006E4D33"/>
    <w:rsid w:val="006E5696"/>
    <w:rsid w:val="006F3BB9"/>
    <w:rsid w:val="00700AC6"/>
    <w:rsid w:val="007028C9"/>
    <w:rsid w:val="00704249"/>
    <w:rsid w:val="0070534F"/>
    <w:rsid w:val="00710805"/>
    <w:rsid w:val="0071112D"/>
    <w:rsid w:val="007146A1"/>
    <w:rsid w:val="00715DB7"/>
    <w:rsid w:val="00717627"/>
    <w:rsid w:val="00717954"/>
    <w:rsid w:val="0072134E"/>
    <w:rsid w:val="0072166E"/>
    <w:rsid w:val="00721D7B"/>
    <w:rsid w:val="0072296B"/>
    <w:rsid w:val="0072405E"/>
    <w:rsid w:val="0073086E"/>
    <w:rsid w:val="00730B83"/>
    <w:rsid w:val="00730D5E"/>
    <w:rsid w:val="00733BE7"/>
    <w:rsid w:val="00740789"/>
    <w:rsid w:val="00740E15"/>
    <w:rsid w:val="00741F4D"/>
    <w:rsid w:val="007422AB"/>
    <w:rsid w:val="00742398"/>
    <w:rsid w:val="00743D3E"/>
    <w:rsid w:val="007448AA"/>
    <w:rsid w:val="00745D81"/>
    <w:rsid w:val="007469C9"/>
    <w:rsid w:val="00746D04"/>
    <w:rsid w:val="007502E6"/>
    <w:rsid w:val="0075064F"/>
    <w:rsid w:val="00753E8F"/>
    <w:rsid w:val="007604CE"/>
    <w:rsid w:val="00760500"/>
    <w:rsid w:val="0076052F"/>
    <w:rsid w:val="00760FB6"/>
    <w:rsid w:val="00761D5A"/>
    <w:rsid w:val="0077265D"/>
    <w:rsid w:val="00777971"/>
    <w:rsid w:val="00777AD5"/>
    <w:rsid w:val="0078000D"/>
    <w:rsid w:val="00780685"/>
    <w:rsid w:val="00780A42"/>
    <w:rsid w:val="0078100D"/>
    <w:rsid w:val="00781168"/>
    <w:rsid w:val="00782E93"/>
    <w:rsid w:val="007843D3"/>
    <w:rsid w:val="0078474A"/>
    <w:rsid w:val="007865AB"/>
    <w:rsid w:val="007865FC"/>
    <w:rsid w:val="00786739"/>
    <w:rsid w:val="00787C7F"/>
    <w:rsid w:val="007906DA"/>
    <w:rsid w:val="00791BA2"/>
    <w:rsid w:val="00791E4A"/>
    <w:rsid w:val="00795579"/>
    <w:rsid w:val="007A07CC"/>
    <w:rsid w:val="007A3C41"/>
    <w:rsid w:val="007B0B5D"/>
    <w:rsid w:val="007B0FE8"/>
    <w:rsid w:val="007B3658"/>
    <w:rsid w:val="007B5524"/>
    <w:rsid w:val="007B5BE7"/>
    <w:rsid w:val="007B6848"/>
    <w:rsid w:val="007B6989"/>
    <w:rsid w:val="007B6CD5"/>
    <w:rsid w:val="007B79C7"/>
    <w:rsid w:val="007C098A"/>
    <w:rsid w:val="007C101A"/>
    <w:rsid w:val="007C1929"/>
    <w:rsid w:val="007C3500"/>
    <w:rsid w:val="007C4794"/>
    <w:rsid w:val="007C4D68"/>
    <w:rsid w:val="007C4F53"/>
    <w:rsid w:val="007C50D5"/>
    <w:rsid w:val="007C64F6"/>
    <w:rsid w:val="007C7C6E"/>
    <w:rsid w:val="007D0F1A"/>
    <w:rsid w:val="007D25C1"/>
    <w:rsid w:val="007D6AB7"/>
    <w:rsid w:val="007D6B73"/>
    <w:rsid w:val="007E15EC"/>
    <w:rsid w:val="007E2B15"/>
    <w:rsid w:val="007E343D"/>
    <w:rsid w:val="007E687D"/>
    <w:rsid w:val="007E6BD7"/>
    <w:rsid w:val="007F070D"/>
    <w:rsid w:val="007F180A"/>
    <w:rsid w:val="007F3774"/>
    <w:rsid w:val="007F3E6F"/>
    <w:rsid w:val="007F642C"/>
    <w:rsid w:val="007F73E3"/>
    <w:rsid w:val="00802BBD"/>
    <w:rsid w:val="00802C8F"/>
    <w:rsid w:val="00803004"/>
    <w:rsid w:val="008030BF"/>
    <w:rsid w:val="008039EC"/>
    <w:rsid w:val="00806D0D"/>
    <w:rsid w:val="00812AE0"/>
    <w:rsid w:val="008138E3"/>
    <w:rsid w:val="00813A9F"/>
    <w:rsid w:val="00814E6E"/>
    <w:rsid w:val="00815280"/>
    <w:rsid w:val="0081544B"/>
    <w:rsid w:val="00817656"/>
    <w:rsid w:val="00820FFB"/>
    <w:rsid w:val="008228F5"/>
    <w:rsid w:val="008233BD"/>
    <w:rsid w:val="00826E69"/>
    <w:rsid w:val="0082772B"/>
    <w:rsid w:val="00831032"/>
    <w:rsid w:val="00831BEE"/>
    <w:rsid w:val="00833741"/>
    <w:rsid w:val="00836A88"/>
    <w:rsid w:val="00837AD5"/>
    <w:rsid w:val="00841FD0"/>
    <w:rsid w:val="008421A4"/>
    <w:rsid w:val="00845995"/>
    <w:rsid w:val="00855B36"/>
    <w:rsid w:val="008570A5"/>
    <w:rsid w:val="008579F6"/>
    <w:rsid w:val="0086151C"/>
    <w:rsid w:val="008629AC"/>
    <w:rsid w:val="00864467"/>
    <w:rsid w:val="0086458B"/>
    <w:rsid w:val="008660C1"/>
    <w:rsid w:val="00867C95"/>
    <w:rsid w:val="00867F67"/>
    <w:rsid w:val="0087075C"/>
    <w:rsid w:val="00872604"/>
    <w:rsid w:val="00872F12"/>
    <w:rsid w:val="00873B89"/>
    <w:rsid w:val="00874FA8"/>
    <w:rsid w:val="008772D4"/>
    <w:rsid w:val="00881540"/>
    <w:rsid w:val="00881ADC"/>
    <w:rsid w:val="0088209D"/>
    <w:rsid w:val="0088614E"/>
    <w:rsid w:val="008867A9"/>
    <w:rsid w:val="00886B76"/>
    <w:rsid w:val="00887E1C"/>
    <w:rsid w:val="008913C7"/>
    <w:rsid w:val="00891AEC"/>
    <w:rsid w:val="00896BE6"/>
    <w:rsid w:val="00896D91"/>
    <w:rsid w:val="00897764"/>
    <w:rsid w:val="008A09D6"/>
    <w:rsid w:val="008A1B5C"/>
    <w:rsid w:val="008A25C5"/>
    <w:rsid w:val="008A28AA"/>
    <w:rsid w:val="008A30CA"/>
    <w:rsid w:val="008A38A7"/>
    <w:rsid w:val="008B0558"/>
    <w:rsid w:val="008B1C70"/>
    <w:rsid w:val="008B2722"/>
    <w:rsid w:val="008B3428"/>
    <w:rsid w:val="008B378A"/>
    <w:rsid w:val="008B3879"/>
    <w:rsid w:val="008B6573"/>
    <w:rsid w:val="008B669C"/>
    <w:rsid w:val="008B76B3"/>
    <w:rsid w:val="008B78C1"/>
    <w:rsid w:val="008C61AC"/>
    <w:rsid w:val="008D06F0"/>
    <w:rsid w:val="008D3760"/>
    <w:rsid w:val="008D47B8"/>
    <w:rsid w:val="008D6168"/>
    <w:rsid w:val="008E1CF5"/>
    <w:rsid w:val="008E4087"/>
    <w:rsid w:val="008E4D81"/>
    <w:rsid w:val="008E7314"/>
    <w:rsid w:val="008E731D"/>
    <w:rsid w:val="008F0371"/>
    <w:rsid w:val="008F11D5"/>
    <w:rsid w:val="008F18F1"/>
    <w:rsid w:val="008F1D4E"/>
    <w:rsid w:val="008F2392"/>
    <w:rsid w:val="008F512D"/>
    <w:rsid w:val="008F68F5"/>
    <w:rsid w:val="008F6C69"/>
    <w:rsid w:val="008F7D23"/>
    <w:rsid w:val="00901A67"/>
    <w:rsid w:val="009036B4"/>
    <w:rsid w:val="0090394C"/>
    <w:rsid w:val="00903A78"/>
    <w:rsid w:val="00903EF9"/>
    <w:rsid w:val="009079A1"/>
    <w:rsid w:val="00910B59"/>
    <w:rsid w:val="00911349"/>
    <w:rsid w:val="00915BB1"/>
    <w:rsid w:val="009168BB"/>
    <w:rsid w:val="009171E3"/>
    <w:rsid w:val="00917C91"/>
    <w:rsid w:val="00917EA0"/>
    <w:rsid w:val="00920C36"/>
    <w:rsid w:val="00922A92"/>
    <w:rsid w:val="009232C6"/>
    <w:rsid w:val="00924826"/>
    <w:rsid w:val="009249DA"/>
    <w:rsid w:val="00925AAA"/>
    <w:rsid w:val="00927907"/>
    <w:rsid w:val="00930BEB"/>
    <w:rsid w:val="009317B1"/>
    <w:rsid w:val="0093512C"/>
    <w:rsid w:val="00935172"/>
    <w:rsid w:val="009357AF"/>
    <w:rsid w:val="009375E2"/>
    <w:rsid w:val="00937D4A"/>
    <w:rsid w:val="00940256"/>
    <w:rsid w:val="0094046A"/>
    <w:rsid w:val="00940E74"/>
    <w:rsid w:val="009419D4"/>
    <w:rsid w:val="00942B61"/>
    <w:rsid w:val="00943CE0"/>
    <w:rsid w:val="00945337"/>
    <w:rsid w:val="00946EA9"/>
    <w:rsid w:val="00947911"/>
    <w:rsid w:val="00947F74"/>
    <w:rsid w:val="0095045C"/>
    <w:rsid w:val="0095182E"/>
    <w:rsid w:val="009560FD"/>
    <w:rsid w:val="00962196"/>
    <w:rsid w:val="00962E41"/>
    <w:rsid w:val="009717D4"/>
    <w:rsid w:val="00971D96"/>
    <w:rsid w:val="00971E7D"/>
    <w:rsid w:val="0097229C"/>
    <w:rsid w:val="009757FC"/>
    <w:rsid w:val="00977451"/>
    <w:rsid w:val="00980295"/>
    <w:rsid w:val="00980DFE"/>
    <w:rsid w:val="009820EF"/>
    <w:rsid w:val="00982C16"/>
    <w:rsid w:val="00992D34"/>
    <w:rsid w:val="00992F35"/>
    <w:rsid w:val="00994FBC"/>
    <w:rsid w:val="00995996"/>
    <w:rsid w:val="0099638D"/>
    <w:rsid w:val="00996624"/>
    <w:rsid w:val="00996BF3"/>
    <w:rsid w:val="00997A1E"/>
    <w:rsid w:val="009A1836"/>
    <w:rsid w:val="009A1957"/>
    <w:rsid w:val="009A2931"/>
    <w:rsid w:val="009A4E96"/>
    <w:rsid w:val="009A737D"/>
    <w:rsid w:val="009A75E4"/>
    <w:rsid w:val="009A7B58"/>
    <w:rsid w:val="009B0277"/>
    <w:rsid w:val="009B5509"/>
    <w:rsid w:val="009B63EB"/>
    <w:rsid w:val="009B7846"/>
    <w:rsid w:val="009B7B9B"/>
    <w:rsid w:val="009B7F05"/>
    <w:rsid w:val="009C5611"/>
    <w:rsid w:val="009C5C2C"/>
    <w:rsid w:val="009C6B68"/>
    <w:rsid w:val="009C7490"/>
    <w:rsid w:val="009C7E34"/>
    <w:rsid w:val="009C7E46"/>
    <w:rsid w:val="009C7EE3"/>
    <w:rsid w:val="009D0D10"/>
    <w:rsid w:val="009D0DD8"/>
    <w:rsid w:val="009D2D8D"/>
    <w:rsid w:val="009D3391"/>
    <w:rsid w:val="009D454F"/>
    <w:rsid w:val="009D4C02"/>
    <w:rsid w:val="009D520E"/>
    <w:rsid w:val="009D5DA8"/>
    <w:rsid w:val="009D6E34"/>
    <w:rsid w:val="009D6F4F"/>
    <w:rsid w:val="009E06C6"/>
    <w:rsid w:val="009E0CBE"/>
    <w:rsid w:val="009E48E6"/>
    <w:rsid w:val="009E7571"/>
    <w:rsid w:val="009E7D45"/>
    <w:rsid w:val="009E7F90"/>
    <w:rsid w:val="009F0BCA"/>
    <w:rsid w:val="009F402D"/>
    <w:rsid w:val="009F475B"/>
    <w:rsid w:val="009F6625"/>
    <w:rsid w:val="009F7071"/>
    <w:rsid w:val="009F7ABC"/>
    <w:rsid w:val="00A0082D"/>
    <w:rsid w:val="00A00B83"/>
    <w:rsid w:val="00A010E4"/>
    <w:rsid w:val="00A02332"/>
    <w:rsid w:val="00A07556"/>
    <w:rsid w:val="00A111BC"/>
    <w:rsid w:val="00A11CBD"/>
    <w:rsid w:val="00A148A7"/>
    <w:rsid w:val="00A14AB8"/>
    <w:rsid w:val="00A150C5"/>
    <w:rsid w:val="00A16854"/>
    <w:rsid w:val="00A20EA4"/>
    <w:rsid w:val="00A246A0"/>
    <w:rsid w:val="00A302F1"/>
    <w:rsid w:val="00A3070B"/>
    <w:rsid w:val="00A3440D"/>
    <w:rsid w:val="00A3642D"/>
    <w:rsid w:val="00A372FA"/>
    <w:rsid w:val="00A373E1"/>
    <w:rsid w:val="00A37DE7"/>
    <w:rsid w:val="00A42090"/>
    <w:rsid w:val="00A4327D"/>
    <w:rsid w:val="00A45C35"/>
    <w:rsid w:val="00A50460"/>
    <w:rsid w:val="00A51ADF"/>
    <w:rsid w:val="00A55D59"/>
    <w:rsid w:val="00A56012"/>
    <w:rsid w:val="00A57047"/>
    <w:rsid w:val="00A579B3"/>
    <w:rsid w:val="00A6089B"/>
    <w:rsid w:val="00A66119"/>
    <w:rsid w:val="00A6682A"/>
    <w:rsid w:val="00A70929"/>
    <w:rsid w:val="00A72E57"/>
    <w:rsid w:val="00A744B5"/>
    <w:rsid w:val="00A753B0"/>
    <w:rsid w:val="00A77442"/>
    <w:rsid w:val="00A777B1"/>
    <w:rsid w:val="00A779AA"/>
    <w:rsid w:val="00A77E19"/>
    <w:rsid w:val="00A81617"/>
    <w:rsid w:val="00A817B6"/>
    <w:rsid w:val="00A82081"/>
    <w:rsid w:val="00A841C4"/>
    <w:rsid w:val="00A86C78"/>
    <w:rsid w:val="00A90B67"/>
    <w:rsid w:val="00A90EAC"/>
    <w:rsid w:val="00A91421"/>
    <w:rsid w:val="00A92862"/>
    <w:rsid w:val="00A95571"/>
    <w:rsid w:val="00A962D6"/>
    <w:rsid w:val="00AA1E03"/>
    <w:rsid w:val="00AA3AF3"/>
    <w:rsid w:val="00AA48E7"/>
    <w:rsid w:val="00AA532D"/>
    <w:rsid w:val="00AA6826"/>
    <w:rsid w:val="00AA721E"/>
    <w:rsid w:val="00AB05C5"/>
    <w:rsid w:val="00AB1FC1"/>
    <w:rsid w:val="00AB469C"/>
    <w:rsid w:val="00AB64FB"/>
    <w:rsid w:val="00AB68C0"/>
    <w:rsid w:val="00AB7739"/>
    <w:rsid w:val="00AC3576"/>
    <w:rsid w:val="00AC3649"/>
    <w:rsid w:val="00AC4733"/>
    <w:rsid w:val="00AC54B7"/>
    <w:rsid w:val="00AC54D9"/>
    <w:rsid w:val="00AC56F1"/>
    <w:rsid w:val="00AC65B6"/>
    <w:rsid w:val="00AD0929"/>
    <w:rsid w:val="00AD1ED2"/>
    <w:rsid w:val="00AD2E44"/>
    <w:rsid w:val="00AD3FCB"/>
    <w:rsid w:val="00AD46E7"/>
    <w:rsid w:val="00AD7648"/>
    <w:rsid w:val="00AE1A01"/>
    <w:rsid w:val="00AE2CF6"/>
    <w:rsid w:val="00AE2D52"/>
    <w:rsid w:val="00AE382C"/>
    <w:rsid w:val="00AE4D9A"/>
    <w:rsid w:val="00AE56CD"/>
    <w:rsid w:val="00AE776D"/>
    <w:rsid w:val="00AE7C0A"/>
    <w:rsid w:val="00AF03F6"/>
    <w:rsid w:val="00AF36D5"/>
    <w:rsid w:val="00AF3904"/>
    <w:rsid w:val="00AF5D5D"/>
    <w:rsid w:val="00AF64B7"/>
    <w:rsid w:val="00AF79F5"/>
    <w:rsid w:val="00B0033F"/>
    <w:rsid w:val="00B004CA"/>
    <w:rsid w:val="00B0099D"/>
    <w:rsid w:val="00B01362"/>
    <w:rsid w:val="00B02AF3"/>
    <w:rsid w:val="00B03CB4"/>
    <w:rsid w:val="00B0687A"/>
    <w:rsid w:val="00B07F4B"/>
    <w:rsid w:val="00B1174F"/>
    <w:rsid w:val="00B11C95"/>
    <w:rsid w:val="00B120A9"/>
    <w:rsid w:val="00B1318F"/>
    <w:rsid w:val="00B13E78"/>
    <w:rsid w:val="00B1400C"/>
    <w:rsid w:val="00B141E5"/>
    <w:rsid w:val="00B14331"/>
    <w:rsid w:val="00B15695"/>
    <w:rsid w:val="00B15E03"/>
    <w:rsid w:val="00B16F92"/>
    <w:rsid w:val="00B1793D"/>
    <w:rsid w:val="00B17ADC"/>
    <w:rsid w:val="00B230BB"/>
    <w:rsid w:val="00B24090"/>
    <w:rsid w:val="00B26A10"/>
    <w:rsid w:val="00B2707D"/>
    <w:rsid w:val="00B27281"/>
    <w:rsid w:val="00B27F91"/>
    <w:rsid w:val="00B30C51"/>
    <w:rsid w:val="00B31809"/>
    <w:rsid w:val="00B32898"/>
    <w:rsid w:val="00B33535"/>
    <w:rsid w:val="00B348C4"/>
    <w:rsid w:val="00B34DE8"/>
    <w:rsid w:val="00B36B8A"/>
    <w:rsid w:val="00B3730A"/>
    <w:rsid w:val="00B425EB"/>
    <w:rsid w:val="00B42D6F"/>
    <w:rsid w:val="00B4445C"/>
    <w:rsid w:val="00B455E0"/>
    <w:rsid w:val="00B45DF4"/>
    <w:rsid w:val="00B53282"/>
    <w:rsid w:val="00B535D3"/>
    <w:rsid w:val="00B6097C"/>
    <w:rsid w:val="00B61065"/>
    <w:rsid w:val="00B610E8"/>
    <w:rsid w:val="00B622AC"/>
    <w:rsid w:val="00B65C21"/>
    <w:rsid w:val="00B673EE"/>
    <w:rsid w:val="00B70455"/>
    <w:rsid w:val="00B7086F"/>
    <w:rsid w:val="00B73BB2"/>
    <w:rsid w:val="00B74778"/>
    <w:rsid w:val="00B748BD"/>
    <w:rsid w:val="00B74BAB"/>
    <w:rsid w:val="00B7552A"/>
    <w:rsid w:val="00B755BE"/>
    <w:rsid w:val="00B757DD"/>
    <w:rsid w:val="00B774C2"/>
    <w:rsid w:val="00B77E5B"/>
    <w:rsid w:val="00B80340"/>
    <w:rsid w:val="00B80F62"/>
    <w:rsid w:val="00B81073"/>
    <w:rsid w:val="00B831C9"/>
    <w:rsid w:val="00B83A47"/>
    <w:rsid w:val="00B83C7D"/>
    <w:rsid w:val="00B84650"/>
    <w:rsid w:val="00B85359"/>
    <w:rsid w:val="00B868FF"/>
    <w:rsid w:val="00B8777B"/>
    <w:rsid w:val="00B879B1"/>
    <w:rsid w:val="00B87F98"/>
    <w:rsid w:val="00B9053C"/>
    <w:rsid w:val="00B90D2F"/>
    <w:rsid w:val="00B90E5C"/>
    <w:rsid w:val="00B916F9"/>
    <w:rsid w:val="00B92E83"/>
    <w:rsid w:val="00B93758"/>
    <w:rsid w:val="00B94336"/>
    <w:rsid w:val="00B96C24"/>
    <w:rsid w:val="00BA1E54"/>
    <w:rsid w:val="00BA47BA"/>
    <w:rsid w:val="00BA4C59"/>
    <w:rsid w:val="00BA58F7"/>
    <w:rsid w:val="00BA5BE5"/>
    <w:rsid w:val="00BB055C"/>
    <w:rsid w:val="00BB19D6"/>
    <w:rsid w:val="00BB2D30"/>
    <w:rsid w:val="00BB2DBC"/>
    <w:rsid w:val="00BB37D0"/>
    <w:rsid w:val="00BB4014"/>
    <w:rsid w:val="00BB4426"/>
    <w:rsid w:val="00BB4495"/>
    <w:rsid w:val="00BB4A54"/>
    <w:rsid w:val="00BB55B5"/>
    <w:rsid w:val="00BC1217"/>
    <w:rsid w:val="00BC1EFB"/>
    <w:rsid w:val="00BC2554"/>
    <w:rsid w:val="00BC3589"/>
    <w:rsid w:val="00BC3B1C"/>
    <w:rsid w:val="00BC5049"/>
    <w:rsid w:val="00BC6AD4"/>
    <w:rsid w:val="00BD106F"/>
    <w:rsid w:val="00BD25DC"/>
    <w:rsid w:val="00BD34E8"/>
    <w:rsid w:val="00BD5917"/>
    <w:rsid w:val="00BD7F95"/>
    <w:rsid w:val="00BE04DC"/>
    <w:rsid w:val="00BE1987"/>
    <w:rsid w:val="00BE259C"/>
    <w:rsid w:val="00BE3485"/>
    <w:rsid w:val="00BE4A42"/>
    <w:rsid w:val="00BF1D81"/>
    <w:rsid w:val="00BF1F1F"/>
    <w:rsid w:val="00BF2D57"/>
    <w:rsid w:val="00BF54E3"/>
    <w:rsid w:val="00BF570C"/>
    <w:rsid w:val="00BF7975"/>
    <w:rsid w:val="00BF7DDC"/>
    <w:rsid w:val="00C027DA"/>
    <w:rsid w:val="00C0409D"/>
    <w:rsid w:val="00C0505D"/>
    <w:rsid w:val="00C06EA1"/>
    <w:rsid w:val="00C07046"/>
    <w:rsid w:val="00C100F6"/>
    <w:rsid w:val="00C10567"/>
    <w:rsid w:val="00C10EF7"/>
    <w:rsid w:val="00C1163A"/>
    <w:rsid w:val="00C12D94"/>
    <w:rsid w:val="00C13392"/>
    <w:rsid w:val="00C13C2C"/>
    <w:rsid w:val="00C140CD"/>
    <w:rsid w:val="00C252DA"/>
    <w:rsid w:val="00C258E2"/>
    <w:rsid w:val="00C26265"/>
    <w:rsid w:val="00C303C0"/>
    <w:rsid w:val="00C304E8"/>
    <w:rsid w:val="00C333BF"/>
    <w:rsid w:val="00C3599D"/>
    <w:rsid w:val="00C36954"/>
    <w:rsid w:val="00C371ED"/>
    <w:rsid w:val="00C378A4"/>
    <w:rsid w:val="00C4351C"/>
    <w:rsid w:val="00C513DE"/>
    <w:rsid w:val="00C53A17"/>
    <w:rsid w:val="00C5552C"/>
    <w:rsid w:val="00C57FF9"/>
    <w:rsid w:val="00C62978"/>
    <w:rsid w:val="00C642FF"/>
    <w:rsid w:val="00C656A2"/>
    <w:rsid w:val="00C6681D"/>
    <w:rsid w:val="00C701CD"/>
    <w:rsid w:val="00C70805"/>
    <w:rsid w:val="00C720EB"/>
    <w:rsid w:val="00C746EB"/>
    <w:rsid w:val="00C7704D"/>
    <w:rsid w:val="00C77342"/>
    <w:rsid w:val="00C80340"/>
    <w:rsid w:val="00C804C1"/>
    <w:rsid w:val="00C832B4"/>
    <w:rsid w:val="00C838D5"/>
    <w:rsid w:val="00C83FD1"/>
    <w:rsid w:val="00C8414C"/>
    <w:rsid w:val="00C869D1"/>
    <w:rsid w:val="00C94BC7"/>
    <w:rsid w:val="00C979B5"/>
    <w:rsid w:val="00C97B31"/>
    <w:rsid w:val="00CA1565"/>
    <w:rsid w:val="00CA252C"/>
    <w:rsid w:val="00CB0FEF"/>
    <w:rsid w:val="00CB2BDD"/>
    <w:rsid w:val="00CB39C8"/>
    <w:rsid w:val="00CB6BCA"/>
    <w:rsid w:val="00CB6DAB"/>
    <w:rsid w:val="00CB6DF8"/>
    <w:rsid w:val="00CC19D9"/>
    <w:rsid w:val="00CC38B4"/>
    <w:rsid w:val="00CC6AC2"/>
    <w:rsid w:val="00CC6B6B"/>
    <w:rsid w:val="00CC6C42"/>
    <w:rsid w:val="00CC7146"/>
    <w:rsid w:val="00CD137F"/>
    <w:rsid w:val="00CD18A5"/>
    <w:rsid w:val="00CD1C15"/>
    <w:rsid w:val="00CD2655"/>
    <w:rsid w:val="00CE1247"/>
    <w:rsid w:val="00CE1250"/>
    <w:rsid w:val="00CE3203"/>
    <w:rsid w:val="00CE4FD5"/>
    <w:rsid w:val="00CE585C"/>
    <w:rsid w:val="00CE5A33"/>
    <w:rsid w:val="00CE5AC3"/>
    <w:rsid w:val="00CE68F8"/>
    <w:rsid w:val="00CE693D"/>
    <w:rsid w:val="00CE6FEB"/>
    <w:rsid w:val="00CE7AC8"/>
    <w:rsid w:val="00CF1FF0"/>
    <w:rsid w:val="00CF5B32"/>
    <w:rsid w:val="00CF5FB3"/>
    <w:rsid w:val="00D01A25"/>
    <w:rsid w:val="00D02035"/>
    <w:rsid w:val="00D03CDA"/>
    <w:rsid w:val="00D04175"/>
    <w:rsid w:val="00D04188"/>
    <w:rsid w:val="00D068BD"/>
    <w:rsid w:val="00D06B00"/>
    <w:rsid w:val="00D06B5C"/>
    <w:rsid w:val="00D079F7"/>
    <w:rsid w:val="00D111E7"/>
    <w:rsid w:val="00D11F20"/>
    <w:rsid w:val="00D12639"/>
    <w:rsid w:val="00D12909"/>
    <w:rsid w:val="00D13D3E"/>
    <w:rsid w:val="00D14D19"/>
    <w:rsid w:val="00D14F1F"/>
    <w:rsid w:val="00D1590D"/>
    <w:rsid w:val="00D17063"/>
    <w:rsid w:val="00D20606"/>
    <w:rsid w:val="00D2188E"/>
    <w:rsid w:val="00D23F8E"/>
    <w:rsid w:val="00D2483D"/>
    <w:rsid w:val="00D26A9E"/>
    <w:rsid w:val="00D26ABA"/>
    <w:rsid w:val="00D31799"/>
    <w:rsid w:val="00D318DE"/>
    <w:rsid w:val="00D3196D"/>
    <w:rsid w:val="00D31EC7"/>
    <w:rsid w:val="00D32587"/>
    <w:rsid w:val="00D3263E"/>
    <w:rsid w:val="00D3404D"/>
    <w:rsid w:val="00D34792"/>
    <w:rsid w:val="00D34ABC"/>
    <w:rsid w:val="00D35C43"/>
    <w:rsid w:val="00D37C42"/>
    <w:rsid w:val="00D410F1"/>
    <w:rsid w:val="00D4499D"/>
    <w:rsid w:val="00D45B87"/>
    <w:rsid w:val="00D465FE"/>
    <w:rsid w:val="00D47772"/>
    <w:rsid w:val="00D524C7"/>
    <w:rsid w:val="00D60159"/>
    <w:rsid w:val="00D6064D"/>
    <w:rsid w:val="00D61D1C"/>
    <w:rsid w:val="00D63BA9"/>
    <w:rsid w:val="00D70879"/>
    <w:rsid w:val="00D71E26"/>
    <w:rsid w:val="00D73EC7"/>
    <w:rsid w:val="00D77F26"/>
    <w:rsid w:val="00D80D6C"/>
    <w:rsid w:val="00D83411"/>
    <w:rsid w:val="00D83E30"/>
    <w:rsid w:val="00D8450F"/>
    <w:rsid w:val="00D847FD"/>
    <w:rsid w:val="00D87373"/>
    <w:rsid w:val="00D90B80"/>
    <w:rsid w:val="00D9269E"/>
    <w:rsid w:val="00D936E9"/>
    <w:rsid w:val="00DA0598"/>
    <w:rsid w:val="00DA0A96"/>
    <w:rsid w:val="00DA6384"/>
    <w:rsid w:val="00DA77A8"/>
    <w:rsid w:val="00DB35CE"/>
    <w:rsid w:val="00DB580B"/>
    <w:rsid w:val="00DB5CD2"/>
    <w:rsid w:val="00DB6343"/>
    <w:rsid w:val="00DB727E"/>
    <w:rsid w:val="00DB7733"/>
    <w:rsid w:val="00DC4603"/>
    <w:rsid w:val="00DC5508"/>
    <w:rsid w:val="00DC559E"/>
    <w:rsid w:val="00DC64EC"/>
    <w:rsid w:val="00DC7BA7"/>
    <w:rsid w:val="00DD0C6E"/>
    <w:rsid w:val="00DD25CB"/>
    <w:rsid w:val="00DD398F"/>
    <w:rsid w:val="00DD3BC2"/>
    <w:rsid w:val="00DD5643"/>
    <w:rsid w:val="00DD5890"/>
    <w:rsid w:val="00DD6239"/>
    <w:rsid w:val="00DD62BA"/>
    <w:rsid w:val="00DD684C"/>
    <w:rsid w:val="00DD741A"/>
    <w:rsid w:val="00DE0CD1"/>
    <w:rsid w:val="00DE4324"/>
    <w:rsid w:val="00DE60C3"/>
    <w:rsid w:val="00DE6261"/>
    <w:rsid w:val="00DF2194"/>
    <w:rsid w:val="00DF2661"/>
    <w:rsid w:val="00DF2C13"/>
    <w:rsid w:val="00DF2E57"/>
    <w:rsid w:val="00DF79A5"/>
    <w:rsid w:val="00E00E0A"/>
    <w:rsid w:val="00E00E1B"/>
    <w:rsid w:val="00E011FE"/>
    <w:rsid w:val="00E022A9"/>
    <w:rsid w:val="00E02C2F"/>
    <w:rsid w:val="00E02FC9"/>
    <w:rsid w:val="00E030A0"/>
    <w:rsid w:val="00E034D8"/>
    <w:rsid w:val="00E0399C"/>
    <w:rsid w:val="00E041F6"/>
    <w:rsid w:val="00E04CD6"/>
    <w:rsid w:val="00E04CE7"/>
    <w:rsid w:val="00E05903"/>
    <w:rsid w:val="00E060A2"/>
    <w:rsid w:val="00E06421"/>
    <w:rsid w:val="00E0683C"/>
    <w:rsid w:val="00E10B0D"/>
    <w:rsid w:val="00E11124"/>
    <w:rsid w:val="00E11182"/>
    <w:rsid w:val="00E149D1"/>
    <w:rsid w:val="00E15B7F"/>
    <w:rsid w:val="00E16248"/>
    <w:rsid w:val="00E17361"/>
    <w:rsid w:val="00E17989"/>
    <w:rsid w:val="00E21CC8"/>
    <w:rsid w:val="00E22ADD"/>
    <w:rsid w:val="00E279D2"/>
    <w:rsid w:val="00E33020"/>
    <w:rsid w:val="00E34AC2"/>
    <w:rsid w:val="00E364B0"/>
    <w:rsid w:val="00E36D58"/>
    <w:rsid w:val="00E40229"/>
    <w:rsid w:val="00E42C45"/>
    <w:rsid w:val="00E45AE5"/>
    <w:rsid w:val="00E45B1C"/>
    <w:rsid w:val="00E45C00"/>
    <w:rsid w:val="00E5005E"/>
    <w:rsid w:val="00E51390"/>
    <w:rsid w:val="00E524D2"/>
    <w:rsid w:val="00E52A24"/>
    <w:rsid w:val="00E53AC2"/>
    <w:rsid w:val="00E53E8C"/>
    <w:rsid w:val="00E53F8A"/>
    <w:rsid w:val="00E53FE9"/>
    <w:rsid w:val="00E542CB"/>
    <w:rsid w:val="00E54896"/>
    <w:rsid w:val="00E556D7"/>
    <w:rsid w:val="00E562DF"/>
    <w:rsid w:val="00E56D2B"/>
    <w:rsid w:val="00E579AE"/>
    <w:rsid w:val="00E6133B"/>
    <w:rsid w:val="00E616D5"/>
    <w:rsid w:val="00E62063"/>
    <w:rsid w:val="00E62C5B"/>
    <w:rsid w:val="00E64BCC"/>
    <w:rsid w:val="00E706BB"/>
    <w:rsid w:val="00E71538"/>
    <w:rsid w:val="00E74057"/>
    <w:rsid w:val="00E74C89"/>
    <w:rsid w:val="00E74D0C"/>
    <w:rsid w:val="00E767F8"/>
    <w:rsid w:val="00E80727"/>
    <w:rsid w:val="00E82C6C"/>
    <w:rsid w:val="00E83BC9"/>
    <w:rsid w:val="00E860D8"/>
    <w:rsid w:val="00E93D8D"/>
    <w:rsid w:val="00E94125"/>
    <w:rsid w:val="00E9700A"/>
    <w:rsid w:val="00E97AD9"/>
    <w:rsid w:val="00EA0E10"/>
    <w:rsid w:val="00EA165B"/>
    <w:rsid w:val="00EA2C9C"/>
    <w:rsid w:val="00EA360B"/>
    <w:rsid w:val="00EA39EE"/>
    <w:rsid w:val="00EA437E"/>
    <w:rsid w:val="00EA487B"/>
    <w:rsid w:val="00EA4D32"/>
    <w:rsid w:val="00EA62D4"/>
    <w:rsid w:val="00EB005B"/>
    <w:rsid w:val="00EB058A"/>
    <w:rsid w:val="00EB1399"/>
    <w:rsid w:val="00EB19CD"/>
    <w:rsid w:val="00EB5DE4"/>
    <w:rsid w:val="00EC1508"/>
    <w:rsid w:val="00EC2C59"/>
    <w:rsid w:val="00EC2EFD"/>
    <w:rsid w:val="00EC42BE"/>
    <w:rsid w:val="00EC4369"/>
    <w:rsid w:val="00EC5C20"/>
    <w:rsid w:val="00ED00E2"/>
    <w:rsid w:val="00ED02B3"/>
    <w:rsid w:val="00ED2F3E"/>
    <w:rsid w:val="00ED3BF6"/>
    <w:rsid w:val="00EE03B6"/>
    <w:rsid w:val="00EE13DF"/>
    <w:rsid w:val="00EE155D"/>
    <w:rsid w:val="00EE204A"/>
    <w:rsid w:val="00EE35F2"/>
    <w:rsid w:val="00EE5B24"/>
    <w:rsid w:val="00EE7B59"/>
    <w:rsid w:val="00EF1619"/>
    <w:rsid w:val="00EF35C4"/>
    <w:rsid w:val="00EF4C74"/>
    <w:rsid w:val="00EF4CA3"/>
    <w:rsid w:val="00EF5142"/>
    <w:rsid w:val="00EF6F25"/>
    <w:rsid w:val="00F03877"/>
    <w:rsid w:val="00F04853"/>
    <w:rsid w:val="00F05C24"/>
    <w:rsid w:val="00F12A0B"/>
    <w:rsid w:val="00F12FC7"/>
    <w:rsid w:val="00F138B5"/>
    <w:rsid w:val="00F13BA8"/>
    <w:rsid w:val="00F15234"/>
    <w:rsid w:val="00F159DD"/>
    <w:rsid w:val="00F1702D"/>
    <w:rsid w:val="00F1744D"/>
    <w:rsid w:val="00F20933"/>
    <w:rsid w:val="00F226D4"/>
    <w:rsid w:val="00F24689"/>
    <w:rsid w:val="00F25E4B"/>
    <w:rsid w:val="00F300C6"/>
    <w:rsid w:val="00F327F7"/>
    <w:rsid w:val="00F32F94"/>
    <w:rsid w:val="00F332B9"/>
    <w:rsid w:val="00F3378E"/>
    <w:rsid w:val="00F33C66"/>
    <w:rsid w:val="00F357DC"/>
    <w:rsid w:val="00F35993"/>
    <w:rsid w:val="00F36570"/>
    <w:rsid w:val="00F36D17"/>
    <w:rsid w:val="00F41698"/>
    <w:rsid w:val="00F42CB9"/>
    <w:rsid w:val="00F42D4D"/>
    <w:rsid w:val="00F4526F"/>
    <w:rsid w:val="00F458AF"/>
    <w:rsid w:val="00F4644E"/>
    <w:rsid w:val="00F46E3F"/>
    <w:rsid w:val="00F525BE"/>
    <w:rsid w:val="00F527D0"/>
    <w:rsid w:val="00F530FB"/>
    <w:rsid w:val="00F54283"/>
    <w:rsid w:val="00F5792B"/>
    <w:rsid w:val="00F607F8"/>
    <w:rsid w:val="00F6131F"/>
    <w:rsid w:val="00F62175"/>
    <w:rsid w:val="00F6259A"/>
    <w:rsid w:val="00F644FC"/>
    <w:rsid w:val="00F655DC"/>
    <w:rsid w:val="00F66A5D"/>
    <w:rsid w:val="00F7689E"/>
    <w:rsid w:val="00F76EB9"/>
    <w:rsid w:val="00F770FE"/>
    <w:rsid w:val="00F80207"/>
    <w:rsid w:val="00F8127B"/>
    <w:rsid w:val="00F83112"/>
    <w:rsid w:val="00F83B29"/>
    <w:rsid w:val="00F851E0"/>
    <w:rsid w:val="00F85489"/>
    <w:rsid w:val="00F85D5C"/>
    <w:rsid w:val="00F86902"/>
    <w:rsid w:val="00F8791F"/>
    <w:rsid w:val="00F87CBB"/>
    <w:rsid w:val="00F906A5"/>
    <w:rsid w:val="00F90B79"/>
    <w:rsid w:val="00F92F9B"/>
    <w:rsid w:val="00F9366C"/>
    <w:rsid w:val="00F94AA3"/>
    <w:rsid w:val="00F94D8F"/>
    <w:rsid w:val="00F956A6"/>
    <w:rsid w:val="00F961A8"/>
    <w:rsid w:val="00F9661C"/>
    <w:rsid w:val="00FA093F"/>
    <w:rsid w:val="00FA142D"/>
    <w:rsid w:val="00FA16D6"/>
    <w:rsid w:val="00FA2775"/>
    <w:rsid w:val="00FA3812"/>
    <w:rsid w:val="00FA40FD"/>
    <w:rsid w:val="00FA5097"/>
    <w:rsid w:val="00FA5377"/>
    <w:rsid w:val="00FA5C99"/>
    <w:rsid w:val="00FB1248"/>
    <w:rsid w:val="00FB1341"/>
    <w:rsid w:val="00FB14DD"/>
    <w:rsid w:val="00FB30EF"/>
    <w:rsid w:val="00FB48E7"/>
    <w:rsid w:val="00FB7EA3"/>
    <w:rsid w:val="00FB7FF3"/>
    <w:rsid w:val="00FC2442"/>
    <w:rsid w:val="00FC3D12"/>
    <w:rsid w:val="00FD0916"/>
    <w:rsid w:val="00FD1185"/>
    <w:rsid w:val="00FD4854"/>
    <w:rsid w:val="00FD48B5"/>
    <w:rsid w:val="00FD6C2B"/>
    <w:rsid w:val="00FD72C4"/>
    <w:rsid w:val="00FE460B"/>
    <w:rsid w:val="00FF21B5"/>
    <w:rsid w:val="00FF42D7"/>
    <w:rsid w:val="00FF474D"/>
    <w:rsid w:val="00FF4CE0"/>
    <w:rsid w:val="00FF77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AD1D0E-E0DE-4921-9BE3-0642AB4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ind w:left="-567" w:right="-284"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8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043D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3D82"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table" w:styleId="a5">
    <w:name w:val="Table Grid"/>
    <w:basedOn w:val="a1"/>
    <w:rsid w:val="0045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6573"/>
    <w:rPr>
      <w:sz w:val="16"/>
      <w:szCs w:val="16"/>
    </w:rPr>
  </w:style>
  <w:style w:type="character" w:customStyle="1" w:styleId="a7">
    <w:name w:val="Текст выноски Знак"/>
    <w:basedOn w:val="a0"/>
    <w:link w:val="a6"/>
    <w:rsid w:val="008B6573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30BEB"/>
    <w:pPr>
      <w:ind w:left="720"/>
      <w:contextualSpacing/>
    </w:pPr>
  </w:style>
  <w:style w:type="paragraph" w:styleId="a9">
    <w:name w:val="header"/>
    <w:basedOn w:val="a"/>
    <w:link w:val="aa"/>
    <w:rsid w:val="00F879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791F"/>
    <w:rPr>
      <w:rFonts w:ascii="Tahoma" w:eastAsiaTheme="minorHAnsi" w:hAnsi="Tahoma"/>
      <w:color w:val="0000F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package" Target="embeddings/_________Microsoft_Visio1.vsdx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8.wmf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3BCB-4AE9-4B8A-809A-38CAB5F5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97</cp:revision>
  <cp:lastPrinted>2007-09-30T14:13:00Z</cp:lastPrinted>
  <dcterms:created xsi:type="dcterms:W3CDTF">2012-07-06T09:28:00Z</dcterms:created>
  <dcterms:modified xsi:type="dcterms:W3CDTF">2015-02-07T12:33:00Z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