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9" w:line="229" w:lineRule="auto"/>
        <w:ind w:left="1084" w:right="10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Министерство цифрового развития, связи и массовых коммуникаций Российской Федерации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left="940" w:right="91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Федеральное государственное бюджетное образовательное учреждение высшего образования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left="461" w:right="43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«Сибирский государственный университет телекоммуникаций и информатики»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СибГУТИ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58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ПАСПОРТ ПРОЕКТА </w:t>
      </w:r>
    </w:p>
    <w:p w:rsidR="0055026C" w:rsidRPr="002F6619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2F661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«</w:t>
      </w:r>
      <w:r w:rsidR="00980B42" w:rsidRPr="002F661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Разработка систем мониторинга электрофизических параметров для предприятий агропромышленного комплекса</w:t>
      </w:r>
      <w:r w:rsidRPr="002F661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» </w:t>
      </w: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F748C0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Руководитель проект</w:t>
      </w:r>
      <w:r w:rsidR="00980B42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980B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980B4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2F6619" w:rsidRDefault="00980B42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зав. кафедры Технической электроники</w:t>
      </w:r>
      <w:r w:rsidR="002F66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</w:t>
      </w:r>
      <w:r w:rsidR="002F66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</w:t>
      </w:r>
      <w:r w:rsidR="002F66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А.Н. Игнатов </w:t>
      </w:r>
    </w:p>
    <w:p w:rsidR="0055026C" w:rsidRDefault="00980B42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74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2F6619" w:rsidRDefault="00F748C0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Руководитель стратегического проекта </w:t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И.о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Д</w:t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>иректор института Телекоммуникаций</w:t>
      </w:r>
      <w:r w:rsidR="00F74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И.Е.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Шевнина</w:t>
      </w:r>
      <w:proofErr w:type="spellEnd"/>
    </w:p>
    <w:p w:rsidR="0055026C" w:rsidRDefault="0055026C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619" w:rsidRDefault="00F748C0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Функциональный заказчик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</w:t>
      </w:r>
    </w:p>
    <w:p w:rsidR="002F6619" w:rsidRDefault="002F6619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И.о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="00E769E4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>ектор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7F070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научной работе </w:t>
      </w:r>
    </w:p>
    <w:p w:rsidR="002F6619" w:rsidRDefault="007F0706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цифровой трансформации</w:t>
      </w:r>
      <w:r w:rsidR="002F66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А.В. Ефимов</w:t>
      </w:r>
    </w:p>
    <w:p w:rsidR="0055026C" w:rsidRDefault="0055026C" w:rsidP="002F661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15357" w:rsidRDefault="00815357" w:rsidP="0081535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5026C" w:rsidRDefault="0055026C" w:rsidP="007F070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ск,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55026C" w:rsidRPr="007F0706" w:rsidRDefault="00F748C0" w:rsidP="007F0706">
      <w:pPr>
        <w:pStyle w:val="aff4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F070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Содержание проекта</w:t>
      </w:r>
    </w:p>
    <w:p w:rsidR="007F0706" w:rsidRPr="007F0706" w:rsidRDefault="007F0706" w:rsidP="007F0706">
      <w:pPr>
        <w:pStyle w:val="aff4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06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F070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Разработка систем мониторинга электрофизических параметров для предприятий агропромышленного комплекса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7" w:line="240" w:lineRule="auto"/>
        <w:ind w:left="3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Срок реализации проекта </w:t>
      </w:r>
    </w:p>
    <w:p w:rsidR="0055026C" w:rsidRDefault="00C3758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ind w:left="3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Март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2025 </w:t>
      </w:r>
      <w:r w:rsidR="00F748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по</w:t>
      </w:r>
      <w:proofErr w:type="gramEnd"/>
      <w:r w:rsidR="00F748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Сентябрь 2025</w:t>
      </w:r>
      <w:r w:rsidR="00F748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г.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29" w:lineRule="auto"/>
        <w:ind w:left="36" w:right="1270" w:firstLine="9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(длительность проекта должна быть не более года, продолжение проекта оформляется отдельным паспортом)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0" w:lineRule="auto"/>
        <w:ind w:left="3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Аннотация проекта </w:t>
      </w:r>
    </w:p>
    <w:p w:rsidR="0055026C" w:rsidRDefault="007F07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ind w:left="36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Системы обеспечивают беспроводной контроль состояния энергообеспечения помещений элеваторов, а также контроль состояния зерновых культур путём измерения параметров влажности, клейковины, температуры и др</w:t>
      </w:r>
      <w:r w:rsidR="00F748C0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.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7" w:line="240" w:lineRule="auto"/>
        <w:ind w:left="3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Цель </w:t>
      </w:r>
    </w:p>
    <w:p w:rsidR="0055026C" w:rsidRDefault="007F0706" w:rsidP="003F77F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29" w:lineRule="auto"/>
        <w:ind w:left="6" w:right="502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Развитие </w:t>
      </w:r>
      <w:r w:rsidR="003F77FE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и реализация прорывных научных исследований и разработок, вклад в решение проблем обеспечения отечественным продовольствием, обеспечение импортозависимости, сохранности зерна и соответственно, повышение качества хлебобулочной продукции.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68" w:line="240" w:lineRule="auto"/>
        <w:ind w:left="3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Задачи </w:t>
      </w:r>
    </w:p>
    <w:p w:rsidR="000A617C" w:rsidRPr="000A617C" w:rsidRDefault="000A617C" w:rsidP="000A617C">
      <w:pPr>
        <w:pStyle w:val="aff4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Разработка технологических решений систем мониторинга электрофизических параметров.</w:t>
      </w:r>
    </w:p>
    <w:p w:rsidR="000A617C" w:rsidRPr="000A617C" w:rsidRDefault="000A617C" w:rsidP="000A617C">
      <w:pPr>
        <w:pStyle w:val="aff4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Изготовление и внедрение опытных образцов систем мониторинга электрофизических параметров.</w:t>
      </w:r>
    </w:p>
    <w:p w:rsidR="000A617C" w:rsidRPr="000A617C" w:rsidRDefault="000A617C" w:rsidP="000A617C">
      <w:pPr>
        <w:pStyle w:val="aff4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Выполнение ОКР по договорам с предприятиями агропромышленного комплекса.</w:t>
      </w:r>
    </w:p>
    <w:p w:rsidR="000A617C" w:rsidRPr="000A617C" w:rsidRDefault="000A617C" w:rsidP="000A617C">
      <w:pPr>
        <w:pStyle w:val="aff4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Внедрение ОКР на элеваторах Новосибирской области. </w:t>
      </w:r>
    </w:p>
    <w:p w:rsidR="0055026C" w:rsidRPr="000A617C" w:rsidRDefault="000A617C" w:rsidP="000A617C">
      <w:pPr>
        <w:pStyle w:val="aff4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Результаты ОКР и опыт эксплуатации использовать для разработки </w:t>
      </w:r>
      <w:r w:rsidR="00B125A4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универсальных модулей беспроводного контроля параметров, их тиражирования и продажи предприятием </w:t>
      </w:r>
      <w:r w:rsidR="000B00B0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агропромышленного комплекса Российской Федерации. </w:t>
      </w:r>
      <w:r w:rsidR="00F748C0" w:rsidRPr="000A617C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7" w:line="229" w:lineRule="auto"/>
        <w:ind w:left="37" w:right="13" w:hanging="2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Наименование политики либо Стратегического проекта, охватываемых проектом </w:t>
      </w:r>
    </w:p>
    <w:p w:rsidR="00051833" w:rsidRDefault="0005183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29" w:lineRule="auto"/>
        <w:ind w:left="33" w:right="1402" w:firstLine="12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Работы проводятся в рамках стратегического проекта 2: Дизайн центр аппаратно-программных комплексов беспроводных </w:t>
      </w:r>
      <w:r w:rsidR="004016F9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связи.</w:t>
      </w:r>
    </w:p>
    <w:p w:rsidR="000B00B0" w:rsidRDefault="000B00B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29" w:lineRule="auto"/>
        <w:ind w:left="33" w:right="1402" w:firstLine="12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Решение проблем агропромышл</w:t>
      </w:r>
      <w:r w:rsidR="00034B30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енного комплекса путём внедрения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передовых цифровых технологий и пороговых научных разработок по итогам прикладных НИР и ОКР.</w:t>
      </w:r>
    </w:p>
    <w:p w:rsidR="0055026C" w:rsidRDefault="000B00B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29" w:lineRule="auto"/>
        <w:ind w:left="33" w:right="1402" w:firstLine="12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Технологическое обеспечение продовольственной безопасности.</w:t>
      </w:r>
      <w:r w:rsidR="00F748C0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29" w:lineRule="auto"/>
        <w:ind w:left="37" w:right="19" w:firstLine="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Соответствие целям стратегических проектов или политик </w:t>
      </w:r>
    </w:p>
    <w:p w:rsidR="000B00B0" w:rsidRDefault="000B00B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29" w:lineRule="auto"/>
        <w:ind w:left="37" w:right="19" w:firstLine="1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Проект соответствует </w:t>
      </w:r>
      <w:r w:rsidR="00051833" w:rsidRPr="0005183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направлению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б): </w:t>
      </w:r>
    </w:p>
    <w:p w:rsidR="000B00B0" w:rsidRPr="000B00B0" w:rsidRDefault="000B00B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29" w:lineRule="auto"/>
        <w:ind w:left="37" w:right="19" w:firstLine="1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 xml:space="preserve">Развитие и реализация прорывных научных исследований </w:t>
      </w:r>
      <w:r w:rsidR="0005183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и разработок, в том числе получение по итогам прикладных научных исследований и экспериментальных разработок</w:t>
      </w:r>
      <w:r w:rsidR="004016F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 результатов интеллектуальной деятельности, охраняемой в соответствии с гражданским кодексом РФ.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68" w:line="240" w:lineRule="auto"/>
        <w:ind w:left="34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Качественные результаты проекта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ind w:left="3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(ожидаемый эффект)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ind w:lef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уровне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СибГУТИ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0518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внедрение в лекционных курсах Датчики и сенсорная электроника в лабораторных практикум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51833">
        <w:rPr>
          <w:rFonts w:ascii="Times New Roman" w:eastAsia="Times New Roman" w:hAnsi="Times New Roman" w:cs="Times New Roman"/>
          <w:color w:val="000000"/>
          <w:sz w:val="28"/>
          <w:szCs w:val="28"/>
        </w:rPr>
        <w:t>и ВКР по заявкам предприятий</w:t>
      </w:r>
      <w:r w:rsidR="004016F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0518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240" w:lineRule="auto"/>
        <w:ind w:lef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региональном уровне: </w:t>
      </w:r>
      <w:r w:rsidR="004016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выполнение ОКР по договорам с предприятиями агропромышленного комплекса и их внедрение. </w:t>
      </w: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3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5026C" w:rsidRDefault="00F748C0" w:rsidP="004016F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Мероприятия, выполняемые в рамках проекта </w:t>
      </w:r>
    </w:p>
    <w:p w:rsidR="004016F9" w:rsidRPr="004016F9" w:rsidRDefault="004016F9" w:rsidP="004016F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f8"/>
        <w:tblW w:w="9767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15"/>
        <w:gridCol w:w="4252"/>
      </w:tblGrid>
      <w:tr w:rsidR="0055026C" w:rsidTr="00034B30">
        <w:trPr>
          <w:trHeight w:val="62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Направление 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</w:p>
        </w:tc>
      </w:tr>
      <w:tr w:rsidR="0055026C" w:rsidTr="00034B30">
        <w:trPr>
          <w:trHeight w:val="98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а) подготовка кадров для приоритетных направлений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2" w:right="369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научно-технологического развития Российской Федерации, субъектов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Российской Федерации, отраслей экономики и социальной сферы;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150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8" w:right="607" w:firstLine="8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б) развитие и реализация прорывных научных исследований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азработок, в том числе получение по итогам прикладных научных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исследований и (или) экспериментальных разработок результатов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интеллектуальной деятельности, охраняемых в соответствии с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Гражданским кодексом Российской Федерации;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4016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 xml:space="preserve">1) Разработка технических решений системы беспроводного мониторинга электрофизических параметров для предприятий (СБМЭФП) для предприятий агропромышленного комплекса. </w:t>
            </w:r>
          </w:p>
          <w:p w:rsidR="004016F9" w:rsidRDefault="004016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2) Разработка опытного образца СБМЭФП.</w:t>
            </w:r>
          </w:p>
          <w:p w:rsidR="004016F9" w:rsidRDefault="004016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3) Заключение ОКР на разработку</w:t>
            </w:r>
            <w:r w:rsidR="008823A4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 xml:space="preserve"> СБМЭФП с ООО «</w:t>
            </w:r>
            <w:proofErr w:type="spellStart"/>
            <w:r w:rsidR="008823A4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Барабинскхлебо</w:t>
            </w:r>
            <w:proofErr w:type="spellEnd"/>
            <w:r w:rsidR="00144F85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-</w:t>
            </w:r>
            <w:r w:rsidR="008823A4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продукт»</w:t>
            </w:r>
          </w:p>
          <w:p w:rsidR="008823A4" w:rsidRDefault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4) Внедрение ОКР на Барабинском Элеваторе.</w:t>
            </w:r>
          </w:p>
          <w:p w:rsidR="008823A4" w:rsidRDefault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5) Разработка универсального модуля контроля ЭФП и предложение их предприятием АПК.</w:t>
            </w:r>
          </w:p>
        </w:tc>
      </w:tr>
      <w:tr w:rsidR="0055026C" w:rsidTr="00034B30">
        <w:trPr>
          <w:trHeight w:val="935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0" w:right="507" w:firstLine="3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в) внедрение в экономику и социальную сферу высоких технологий,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коммерциализация результатов интеллектуальной деятельности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трансфер технологий, а также создание студенческих технопарков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бизнес-инкубаторов;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1278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 w:right="26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г) обновление, разработка и внедрение новых образовательных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программ высшего образования и дополнительных профессиональных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программ в интересах научно-технологического развития Российской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 xml:space="preserve">Федерации, субъектов Российской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lastRenderedPageBreak/>
              <w:t>Федерации, отраслей экономики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социальной сферы;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945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 w:right="261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lastRenderedPageBreak/>
              <w:t>е) развитие материально-технических условий осуществления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образовательной, научной, творческой, социально-гуманитарной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деятельности университетов, включая обновление приборной базы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университетов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148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634" w:hanging="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ж) развитие кадрового потенциала системы высшего образования,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сектора исследований и разработок посредством обеспечения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воспроизводства управленческих и научно-педагогических кадров,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привлечение в университеты ведущих ученых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специалистов-практиков;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1256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520" w:hanging="1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з) реализация программ внутрироссийской и международной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академической мобильности научно-педагогических работников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обучающихся, в том числе в целях проведения совместных научных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исследований, реализации творческих и социально-гуманитарных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проектов;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2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1" w:right="426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и) реализация мер по совершенствованию научно-исследовательской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деятельности в магистратуре, аспирантуре и докторантуре;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39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1248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к) продвижение образовательных программ и результатов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научно-исследовательских и опытно-конструкторских работ;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2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293" w:hanging="5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л) привлечение иностранных граждан для обучения в университетах 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содействие трудоустройству лучших из них в Российской Федерации;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4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361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м) содействие трудоустройству выпускников университетов в секторе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 xml:space="preserve">исследований и разработок и высокотехнологичных отраслях </w:t>
            </w:r>
            <w:r>
              <w:rPr>
                <w:rFonts w:ascii="Times New Roman" w:eastAsia="Times New Roman" w:hAnsi="Times New Roman" w:cs="Times New Roman"/>
                <w:highlight w:val="white"/>
              </w:rPr>
              <w:t>экономики;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4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361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) цифровая трансформация университетов и научных организаций;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4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361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п) вовлечение обучающихся в научно-исследовательские и опытно конструкторские и (или) инновационные работы и (или) социально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ориентированные проекты, а также осуществление поддержки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обучающихся;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385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361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р) реализация новых творческих, социально-гуманитарных проектов;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4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3" w:right="36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) тиражирование лучших практик университета в других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университетах, не являющихся участниками программы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"Приоритет-2030";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  <w:tr w:rsidR="0055026C" w:rsidTr="00034B30">
        <w:trPr>
          <w:trHeight w:val="740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spacing w:line="240" w:lineRule="auto"/>
              <w:ind w:left="134" w:right="14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lastRenderedPageBreak/>
              <w:t>т) реализация мер по поддержке молодых научно-педагогических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5026C" w:rsidRDefault="00F748C0">
            <w:pPr>
              <w:widowControl w:val="0"/>
              <w:spacing w:line="240" w:lineRule="auto"/>
              <w:ind w:left="132" w:right="14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</w:t>
            </w:r>
            <w:r>
              <w:rPr>
                <w:rFonts w:ascii="Times New Roman" w:eastAsia="Times New Roman" w:hAnsi="Times New Roman" w:cs="Times New Roman"/>
                <w:highlight w:val="white"/>
              </w:rPr>
              <w:t>аботников.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</w:tr>
    </w:tbl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11" w:line="240" w:lineRule="auto"/>
        <w:ind w:left="3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Показатели, выполняемые в рамках реализации Проекта</w:t>
      </w:r>
    </w:p>
    <w:tbl>
      <w:tblPr>
        <w:tblStyle w:val="af9"/>
        <w:tblW w:w="9625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48"/>
        <w:gridCol w:w="1417"/>
        <w:gridCol w:w="1701"/>
        <w:gridCol w:w="1559"/>
      </w:tblGrid>
      <w:tr w:rsidR="0055026C">
        <w:trPr>
          <w:trHeight w:val="538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Наименование показателя* </w:t>
            </w:r>
          </w:p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501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Единицы измерения</w:t>
            </w:r>
          </w:p>
        </w:tc>
        <w:tc>
          <w:tcPr>
            <w:tcW w:w="1701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2025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55026C">
        <w:trPr>
          <w:trHeight w:val="72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Количество образовательных программ, разработанных в рамках реализации Проекта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ед.</w:t>
            </w:r>
          </w:p>
        </w:tc>
        <w:tc>
          <w:tcPr>
            <w:tcW w:w="1701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12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Количество обучающихся по образовательным программам бакалавриата, специалитета, магистратуры по очной форме обучения, получивших на бесплатной основе дополнительную квалификацию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98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Численность лиц, прошедших обучение по дополнительным профессиональным программам в университете, в том числе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3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посредством онлайн-курсов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100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Численность лиц, прошедших обучение по программам профессиональной переподготовки, в том числе посредством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онлайн-курсов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48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Объем средств, поступивших от выполнения НИОКР и НТУ руб.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руб.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  <w:r w:rsidR="00144F85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000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  <w:r w:rsidR="00144F85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000</w:t>
            </w:r>
          </w:p>
        </w:tc>
      </w:tr>
      <w:tr w:rsidR="0055026C">
        <w:trPr>
          <w:trHeight w:val="72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Среднесписочная численность работников из числа НПР в возрасте до 39 лет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Объем затрат на проведение научных исследований и разработок за счет собственных средств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руб.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  <w:r w:rsidR="00144F85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000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  <w:r w:rsidR="00144F85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000</w:t>
            </w:r>
          </w:p>
        </w:tc>
      </w:tr>
      <w:tr w:rsidR="0055026C">
        <w:trPr>
          <w:trHeight w:val="72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Количество индексируемых в базе данных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Web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of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Science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публикаций, опубликованных в отчетном году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ед.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Количество индексируемых в базе данных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Scopus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публикаций типов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Article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», «Review», опубликованных в отчетном году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ед.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Общий объем средств, поступивших от реализации дополнительных профессиональных программ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руб.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обучающихся по программам бакалавриата, специалитета, магистратуры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 по договорам о целевом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>обучении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(очная форма), принятых в отчетном году 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Количество обучающихся по программам подготовки кадров высшей квалификации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по договорам о целевом обучении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(очная форма), принятых в отчетном году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обучающихся по программам подготовки научно-педагогических кадров в аспирантуре (очная форма), принятых в отчетном году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Количество иностранных обучающихся по программам бакалавриата, специалитета и магистратуры на условиях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>общего приема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(очная форма)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иностранных обучающихся по программам аспирантуры (очная форма), принятый в отчетном году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обучающихся очной формы обучения по программам бакалавриата, специалитета и магистратуры, прибывших из других регионов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чел.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зарегистрированных/подготовленных к регистрации РИД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ед.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Объем средств, поступивших от использования РИД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руб.</w:t>
            </w:r>
          </w:p>
        </w:tc>
        <w:tc>
          <w:tcPr>
            <w:tcW w:w="1701" w:type="dxa"/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740"/>
        </w:trPr>
        <w:tc>
          <w:tcPr>
            <w:tcW w:w="49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Создано лабораторий</w:t>
            </w:r>
          </w:p>
        </w:tc>
        <w:tc>
          <w:tcPr>
            <w:tcW w:w="1417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ед.</w:t>
            </w:r>
          </w:p>
        </w:tc>
        <w:tc>
          <w:tcPr>
            <w:tcW w:w="1701" w:type="dxa"/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823A4" w:rsidP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</w:tbl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29" w:right="651" w:firstLine="1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*) Для проектов в рамках реализации молодежной,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кампусной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и инфраструктурной политик, политики управления человеческим капиталом, политик в области цифровой трансформации и открытых данных показатели эффективности разрабатываются с учетом целей и задач проекта индивидуально </w:t>
      </w: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1" w:line="240" w:lineRule="auto"/>
        <w:ind w:left="31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1" w:line="240" w:lineRule="auto"/>
        <w:ind w:left="31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Иные показатели, выполняемые в рамках проекта </w:t>
      </w:r>
    </w:p>
    <w:tbl>
      <w:tblPr>
        <w:tblStyle w:val="afa"/>
        <w:tblW w:w="9625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71"/>
        <w:gridCol w:w="2276"/>
        <w:gridCol w:w="2276"/>
        <w:gridCol w:w="1685"/>
        <w:gridCol w:w="1417"/>
      </w:tblGrid>
      <w:tr w:rsidR="0055026C">
        <w:trPr>
          <w:trHeight w:val="900"/>
        </w:trPr>
        <w:tc>
          <w:tcPr>
            <w:tcW w:w="19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7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Описание</w:t>
            </w:r>
          </w:p>
        </w:tc>
        <w:tc>
          <w:tcPr>
            <w:tcW w:w="2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Единицы измерения</w:t>
            </w:r>
          </w:p>
        </w:tc>
        <w:tc>
          <w:tcPr>
            <w:tcW w:w="1685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5026C">
        <w:trPr>
          <w:trHeight w:val="980"/>
        </w:trPr>
        <w:tc>
          <w:tcPr>
            <w:tcW w:w="19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76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1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1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85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rPr>
          <w:trHeight w:val="599"/>
        </w:trPr>
        <w:tc>
          <w:tcPr>
            <w:tcW w:w="19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76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1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1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85" w:type="dxa"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1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Ключевые вехи проекта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7" w:line="229" w:lineRule="auto"/>
        <w:ind w:left="94" w:right="1115" w:firstLine="211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Приводится перечень вех (контрольных точек) проекта, соответствующих значимым событиям и достижению промежуточных результатов.</w:t>
      </w:r>
    </w:p>
    <w:tbl>
      <w:tblPr>
        <w:tblStyle w:val="afb"/>
        <w:tblW w:w="10126" w:type="dxa"/>
        <w:tblInd w:w="6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37"/>
        <w:gridCol w:w="2126"/>
        <w:gridCol w:w="3963"/>
      </w:tblGrid>
      <w:tr w:rsidR="0055026C" w:rsidTr="00034B30">
        <w:trPr>
          <w:trHeight w:val="780"/>
        </w:trPr>
        <w:tc>
          <w:tcPr>
            <w:tcW w:w="4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0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Обозначение вехи 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Планируемая дата</w:t>
            </w:r>
          </w:p>
          <w:p w:rsidR="0055026C" w:rsidRDefault="00F748C0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прохождения</w:t>
            </w:r>
            <w:proofErr w:type="gramEnd"/>
          </w:p>
        </w:tc>
        <w:tc>
          <w:tcPr>
            <w:tcW w:w="3963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13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Описание результата</w:t>
            </w:r>
          </w:p>
        </w:tc>
      </w:tr>
      <w:tr w:rsidR="0055026C" w:rsidTr="00034B30">
        <w:trPr>
          <w:trHeight w:val="865"/>
        </w:trPr>
        <w:tc>
          <w:tcPr>
            <w:tcW w:w="4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Веха 1</w:t>
            </w:r>
          </w:p>
          <w:p w:rsidR="008823A4" w:rsidRDefault="008823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Приобретение комплектующих и измерительных приборов 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815357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5B56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823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Апрель 2025</w:t>
            </w:r>
          </w:p>
        </w:tc>
        <w:tc>
          <w:tcPr>
            <w:tcW w:w="3963" w:type="dxa"/>
          </w:tcPr>
          <w:p w:rsidR="0055026C" w:rsidRPr="005B568F" w:rsidRDefault="005B568F" w:rsidP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Выполнена закуп</w:t>
            </w:r>
            <w:r w:rsidR="0081535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а комплектующих приборов</w:t>
            </w:r>
          </w:p>
        </w:tc>
      </w:tr>
      <w:tr w:rsidR="008823A4" w:rsidTr="00034B30">
        <w:trPr>
          <w:trHeight w:val="1051"/>
        </w:trPr>
        <w:tc>
          <w:tcPr>
            <w:tcW w:w="4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823A4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Веха 2</w:t>
            </w:r>
          </w:p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Разработка технических решений системы мониторинга 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823A4" w:rsidRDefault="00815357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5B56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апреля 2025</w:t>
            </w:r>
          </w:p>
        </w:tc>
        <w:tc>
          <w:tcPr>
            <w:tcW w:w="3963" w:type="dxa"/>
          </w:tcPr>
          <w:p w:rsidR="008823A4" w:rsidRP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Выполнена разработк</w:t>
            </w:r>
            <w:r w:rsidR="0081535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 схем и технических документаций</w:t>
            </w:r>
          </w:p>
        </w:tc>
      </w:tr>
      <w:tr w:rsidR="005B568F" w:rsidTr="00034B30">
        <w:trPr>
          <w:trHeight w:val="1054"/>
        </w:trPr>
        <w:tc>
          <w:tcPr>
            <w:tcW w:w="4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Веха 3</w:t>
            </w:r>
          </w:p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Разработка опытного образца системы мониторинга 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568F" w:rsidRDefault="005B568F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май 2025</w:t>
            </w:r>
          </w:p>
        </w:tc>
        <w:tc>
          <w:tcPr>
            <w:tcW w:w="3963" w:type="dxa"/>
          </w:tcPr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Выполнено создание опытного образца</w:t>
            </w:r>
          </w:p>
        </w:tc>
      </w:tr>
      <w:tr w:rsidR="005B568F" w:rsidTr="00034B30">
        <w:trPr>
          <w:trHeight w:val="1058"/>
        </w:trPr>
        <w:tc>
          <w:tcPr>
            <w:tcW w:w="4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Веха 4</w:t>
            </w:r>
          </w:p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Внедрение системы мониторинга на Барабинском Элеваторе 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568F" w:rsidRDefault="005B568F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Июля 2025</w:t>
            </w:r>
          </w:p>
        </w:tc>
        <w:tc>
          <w:tcPr>
            <w:tcW w:w="3963" w:type="dxa"/>
          </w:tcPr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Составление протокола испытаний. Выполнение акта внедрения. </w:t>
            </w:r>
          </w:p>
        </w:tc>
      </w:tr>
      <w:tr w:rsidR="005B568F" w:rsidTr="00034B30">
        <w:trPr>
          <w:trHeight w:val="1178"/>
        </w:trPr>
        <w:tc>
          <w:tcPr>
            <w:tcW w:w="4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568F" w:rsidRDefault="005B56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Веха 5</w:t>
            </w:r>
          </w:p>
          <w:p w:rsidR="005B568F" w:rsidRDefault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Разработка универсального модуля контроля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568F" w:rsidRDefault="00D72AD5" w:rsidP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сентября 2025</w:t>
            </w:r>
          </w:p>
        </w:tc>
        <w:tc>
          <w:tcPr>
            <w:tcW w:w="3963" w:type="dxa"/>
          </w:tcPr>
          <w:p w:rsidR="005B568F" w:rsidRDefault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Составление опытного образца технологической документации. </w:t>
            </w:r>
          </w:p>
        </w:tc>
      </w:tr>
    </w:tbl>
    <w:p w:rsidR="0055026C" w:rsidRDefault="0055026C" w:rsidP="00034B3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 w:rsidP="00034B3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24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Срок предоставления итогового отчета по проекту _</w:t>
      </w:r>
      <w:r w:rsidR="00D72A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__</w:t>
      </w:r>
      <w:r w:rsidR="00D72AD5" w:rsidRPr="00D72AD5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</w:rPr>
        <w:t>Октябрь 2025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_______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7" w:line="240" w:lineRule="auto"/>
        <w:ind w:left="35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2. Состав участников проекта, включая руководителей </w:t>
      </w:r>
    </w:p>
    <w:tbl>
      <w:tblPr>
        <w:tblStyle w:val="afc"/>
        <w:tblW w:w="9645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2115"/>
        <w:gridCol w:w="1882"/>
        <w:gridCol w:w="2258"/>
        <w:gridCol w:w="2865"/>
      </w:tblGrid>
      <w:tr w:rsidR="0055026C">
        <w:trPr>
          <w:trHeight w:val="76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ФИО сотрудника 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Должность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right="13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(перечислить все)</w:t>
            </w:r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ункции в проекте </w:t>
            </w:r>
          </w:p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9" w:right="17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Вовлеченность в реализацию проекта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footnoteReference w:id="1"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%</w:t>
            </w:r>
          </w:p>
        </w:tc>
      </w:tr>
      <w:tr w:rsidR="0055026C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Игнатов Александр Николаевич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в.н.с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., к.т.н. </w:t>
            </w:r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</w:t>
            </w: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034B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0%</w:t>
            </w:r>
          </w:p>
        </w:tc>
      </w:tr>
      <w:tr w:rsidR="00D72AD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Шабронов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Андрей Анатольевич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144F8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</w:t>
            </w:r>
            <w:r w:rsidRPr="00144F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D72AD5" w:rsidRPr="00144F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034B30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D72AD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Гришина Ирина Владимировна 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м.н.с</w:t>
            </w:r>
            <w:proofErr w:type="spellEnd"/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P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Исполнитель </w:t>
            </w: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034B30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D72AD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Полянская Алина Валерьевна 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м.н.с</w:t>
            </w:r>
            <w:proofErr w:type="spellEnd"/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Исполнитель </w:t>
            </w: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034B30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D72AD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D72AD5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Шевченко Вадим </w:t>
            </w:r>
          </w:p>
          <w:p w:rsidR="00D72AD5" w:rsidRDefault="00D32CDD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Владиславович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B417A8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Аспирант, </w:t>
            </w:r>
            <w:proofErr w:type="spellStart"/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м.н.с</w:t>
            </w:r>
            <w:proofErr w:type="spellEnd"/>
            <w:r w:rsidR="00D72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B417A8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72AD5" w:rsidRDefault="00034B30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B417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B417A8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Чел</w:t>
            </w:r>
            <w:r w:rsidR="00D32C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Марк </w:t>
            </w:r>
            <w:r w:rsidR="00D32C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Евгеньевич</w:t>
            </w:r>
          </w:p>
        </w:tc>
        <w:tc>
          <w:tcPr>
            <w:tcW w:w="188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Студент, Техник</w:t>
            </w:r>
          </w:p>
        </w:tc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8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034B30" w:rsidP="00D72A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B417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30" w:right="932" w:firstLine="2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Привлечение внешних исполнителей проекта (в том, числе организаций – университетов, предприятий) </w:t>
      </w:r>
    </w:p>
    <w:tbl>
      <w:tblPr>
        <w:tblStyle w:val="afd"/>
        <w:tblW w:w="9645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2115"/>
        <w:gridCol w:w="2308"/>
        <w:gridCol w:w="1984"/>
        <w:gridCol w:w="2713"/>
      </w:tblGrid>
      <w:tr w:rsidR="0055026C">
        <w:trPr>
          <w:trHeight w:val="76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ФИО сотрудника </w:t>
            </w:r>
          </w:p>
        </w:tc>
        <w:tc>
          <w:tcPr>
            <w:tcW w:w="23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Должность, подразделение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right="13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(перечислить все)</w:t>
            </w:r>
          </w:p>
        </w:tc>
        <w:tc>
          <w:tcPr>
            <w:tcW w:w="19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Ученая степень, звание</w:t>
            </w:r>
          </w:p>
        </w:tc>
        <w:tc>
          <w:tcPr>
            <w:tcW w:w="27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ункции в проекте</w:t>
            </w:r>
          </w:p>
        </w:tc>
      </w:tr>
      <w:tr w:rsidR="0055026C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Марин Николай Иванович</w:t>
            </w:r>
          </w:p>
        </w:tc>
        <w:tc>
          <w:tcPr>
            <w:tcW w:w="23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Профессор кафедры МЭ Алтайского ГУ</w:t>
            </w:r>
          </w:p>
        </w:tc>
        <w:tc>
          <w:tcPr>
            <w:tcW w:w="19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д.т.н., проф.</w:t>
            </w:r>
          </w:p>
        </w:tc>
        <w:tc>
          <w:tcPr>
            <w:tcW w:w="27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Консультант</w:t>
            </w:r>
          </w:p>
        </w:tc>
      </w:tr>
      <w:tr w:rsidR="00144F8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</w:t>
            </w:r>
            <w:r w:rsidR="00D32C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ржин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Виталий Александрович </w:t>
            </w:r>
          </w:p>
        </w:tc>
        <w:tc>
          <w:tcPr>
            <w:tcW w:w="23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Барабинского хлебопродукта</w:t>
            </w:r>
          </w:p>
        </w:tc>
        <w:tc>
          <w:tcPr>
            <w:tcW w:w="19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7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Заказчик</w:t>
            </w:r>
          </w:p>
        </w:tc>
      </w:tr>
      <w:tr w:rsidR="00144F8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Семенов Роман Анатольевич</w:t>
            </w:r>
          </w:p>
        </w:tc>
        <w:tc>
          <w:tcPr>
            <w:tcW w:w="23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Баганского Элеватора</w:t>
            </w:r>
          </w:p>
        </w:tc>
        <w:tc>
          <w:tcPr>
            <w:tcW w:w="19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7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Заказчик</w:t>
            </w:r>
          </w:p>
        </w:tc>
      </w:tr>
      <w:tr w:rsidR="00144F85">
        <w:trPr>
          <w:trHeight w:val="519"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Тонких Евгений Михайлович</w:t>
            </w:r>
          </w:p>
        </w:tc>
        <w:tc>
          <w:tcPr>
            <w:tcW w:w="23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Бердского Элеватора</w:t>
            </w:r>
          </w:p>
        </w:tc>
        <w:tc>
          <w:tcPr>
            <w:tcW w:w="19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7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44F85" w:rsidRDefault="00144F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Заказчик</w:t>
            </w: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32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sectPr w:rsidR="0055026C">
          <w:pgSz w:w="11920" w:h="16840"/>
          <w:pgMar w:top="734" w:right="379" w:bottom="1050" w:left="1105" w:header="0" w:footer="720" w:gutter="0"/>
          <w:pgNumType w:start="1"/>
          <w:cols w:space="720"/>
        </w:sect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Сведения о привлекаемых организациях (членах консорциума) </w:t>
      </w:r>
    </w:p>
    <w:tbl>
      <w:tblPr>
        <w:tblStyle w:val="afe"/>
        <w:tblW w:w="9780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95"/>
        <w:gridCol w:w="2126"/>
        <w:gridCol w:w="1560"/>
        <w:gridCol w:w="3118"/>
        <w:gridCol w:w="2281"/>
      </w:tblGrid>
      <w:tr w:rsidR="0055026C">
        <w:trPr>
          <w:trHeight w:val="616"/>
        </w:trPr>
        <w:tc>
          <w:tcPr>
            <w:tcW w:w="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Название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Функции в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проекте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7" w:right="111" w:hanging="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Наличие соглашения о совместной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40" w:lineRule="auto"/>
              <w:ind w:left="13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</w:p>
        </w:tc>
        <w:tc>
          <w:tcPr>
            <w:tcW w:w="22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right="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Ответственный за взаимодействие</w:t>
            </w:r>
          </w:p>
        </w:tc>
      </w:tr>
      <w:tr w:rsidR="00B417A8">
        <w:trPr>
          <w:trHeight w:val="640"/>
        </w:trPr>
        <w:tc>
          <w:tcPr>
            <w:tcW w:w="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B417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B417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Барабинск Хлебопродукт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B417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Заказчик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B417A8" w:rsidP="00B417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Договор</w:t>
            </w:r>
          </w:p>
        </w:tc>
        <w:tc>
          <w:tcPr>
            <w:tcW w:w="22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17A8" w:rsidRDefault="00034B30" w:rsidP="00B417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Коржин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В.А.</w:t>
            </w: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2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3. Дополнительное финансирование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29" w:lineRule="auto"/>
        <w:ind w:right="653" w:firstLine="56"/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  <w:t xml:space="preserve">Указываются данные по финансированию, привлеченному коллективом для выполнения работ по тематике проекта (гранты, хоздоговорные работы и т.п.) </w:t>
      </w:r>
    </w:p>
    <w:tbl>
      <w:tblPr>
        <w:tblStyle w:val="aff"/>
        <w:tblW w:w="104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1"/>
        <w:gridCol w:w="3054"/>
        <w:gridCol w:w="4033"/>
        <w:gridCol w:w="2917"/>
      </w:tblGrid>
      <w:tr w:rsidR="00B417A8" w:rsidTr="00B417A8">
        <w:tc>
          <w:tcPr>
            <w:tcW w:w="421" w:type="dxa"/>
          </w:tcPr>
          <w:p w:rsidR="00B417A8" w:rsidRDefault="00B417A8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054" w:type="dxa"/>
          </w:tcPr>
          <w:p w:rsidR="00B417A8" w:rsidRDefault="00B417A8" w:rsidP="00156AA7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Год</w:t>
            </w:r>
          </w:p>
        </w:tc>
        <w:tc>
          <w:tcPr>
            <w:tcW w:w="4033" w:type="dxa"/>
          </w:tcPr>
          <w:p w:rsidR="00B417A8" w:rsidRDefault="00B417A8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Источник финансирования (№ договора, реквизиты)</w:t>
            </w:r>
          </w:p>
        </w:tc>
        <w:tc>
          <w:tcPr>
            <w:tcW w:w="2917" w:type="dxa"/>
          </w:tcPr>
          <w:p w:rsidR="00B417A8" w:rsidRDefault="00B417A8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Сумма, руб.</w:t>
            </w:r>
          </w:p>
        </w:tc>
      </w:tr>
      <w:tr w:rsidR="00B417A8" w:rsidTr="00B417A8">
        <w:tc>
          <w:tcPr>
            <w:tcW w:w="421" w:type="dxa"/>
          </w:tcPr>
          <w:p w:rsidR="00B417A8" w:rsidRDefault="00B417A8" w:rsidP="00156AA7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3054" w:type="dxa"/>
          </w:tcPr>
          <w:p w:rsidR="00B417A8" w:rsidRDefault="00B417A8" w:rsidP="00156AA7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2024</w:t>
            </w:r>
          </w:p>
        </w:tc>
        <w:tc>
          <w:tcPr>
            <w:tcW w:w="4033" w:type="dxa"/>
          </w:tcPr>
          <w:p w:rsidR="00B417A8" w:rsidRDefault="00B417A8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05-7 01/24 Баган-хлебопродукт</w:t>
            </w:r>
          </w:p>
        </w:tc>
        <w:tc>
          <w:tcPr>
            <w:tcW w:w="2917" w:type="dxa"/>
          </w:tcPr>
          <w:p w:rsidR="00B417A8" w:rsidRDefault="00144F85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210 000</w:t>
            </w:r>
          </w:p>
        </w:tc>
      </w:tr>
      <w:tr w:rsidR="00B417A8" w:rsidTr="00B417A8">
        <w:tc>
          <w:tcPr>
            <w:tcW w:w="421" w:type="dxa"/>
          </w:tcPr>
          <w:p w:rsidR="00B417A8" w:rsidRDefault="00B417A8" w:rsidP="00156AA7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3054" w:type="dxa"/>
          </w:tcPr>
          <w:p w:rsidR="00B417A8" w:rsidRDefault="00B417A8" w:rsidP="00156AA7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2024</w:t>
            </w:r>
          </w:p>
        </w:tc>
        <w:tc>
          <w:tcPr>
            <w:tcW w:w="4033" w:type="dxa"/>
          </w:tcPr>
          <w:p w:rsidR="00B417A8" w:rsidRDefault="00144F85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05-7 02/24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Барабинскхлебопродукт</w:t>
            </w:r>
            <w:proofErr w:type="spellEnd"/>
          </w:p>
        </w:tc>
        <w:tc>
          <w:tcPr>
            <w:tcW w:w="2917" w:type="dxa"/>
          </w:tcPr>
          <w:p w:rsidR="00B417A8" w:rsidRDefault="00144F85">
            <w:pPr>
              <w:widowControl w:val="0"/>
              <w:spacing w:before="116" w:line="229" w:lineRule="auto"/>
              <w:ind w:right="653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361 000</w:t>
            </w: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29" w:lineRule="auto"/>
        <w:ind w:right="653" w:firstLine="56"/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5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4. Виза руководителя проекта и лист согласования</w:t>
      </w: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5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ff0"/>
        <w:tblW w:w="9767" w:type="dxa"/>
        <w:tblInd w:w="4" w:type="dxa"/>
        <w:tblLayout w:type="fixed"/>
        <w:tblLook w:val="0600" w:firstRow="0" w:lastRow="0" w:firstColumn="0" w:lastColumn="0" w:noHBand="1" w:noVBand="1"/>
      </w:tblPr>
      <w:tblGrid>
        <w:gridCol w:w="4381"/>
        <w:gridCol w:w="1984"/>
        <w:gridCol w:w="2126"/>
        <w:gridCol w:w="1276"/>
      </w:tblGrid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Руководитель проекта 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7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А.Н. Игнатов, зав. кафедры Технической электроники  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</w:tbl>
    <w:p w:rsidR="0055026C" w:rsidRDefault="0055026C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D32C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D32CDD" w:rsidRDefault="00D32CDD" w:rsidP="007332F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СОГЛАСОВАНО:</w:t>
      </w:r>
    </w:p>
    <w:tbl>
      <w:tblPr>
        <w:tblStyle w:val="aff1"/>
        <w:tblW w:w="9767" w:type="dxa"/>
        <w:tblInd w:w="4" w:type="dxa"/>
        <w:tblLayout w:type="fixed"/>
        <w:tblLook w:val="0600" w:firstRow="0" w:lastRow="0" w:firstColumn="0" w:lastColumn="0" w:noHBand="1" w:noVBand="1"/>
      </w:tblPr>
      <w:tblGrid>
        <w:gridCol w:w="4381"/>
        <w:gridCol w:w="1984"/>
        <w:gridCol w:w="2126"/>
        <w:gridCol w:w="1276"/>
      </w:tblGrid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Функциональный заказчик</w:t>
            </w:r>
          </w:p>
          <w:p w:rsidR="0055026C" w:rsidRDefault="008153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7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А.В. Ефимов, про</w:t>
            </w:r>
            <w:r w:rsidR="00E769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ектор по научной работе и цифровой трансформации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Руководитель стратегического проекта </w:t>
            </w:r>
          </w:p>
          <w:p w:rsidR="00815357" w:rsidRPr="00815357" w:rsidRDefault="008153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И.Ч.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Шевнина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директор института Телекоммуникаций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Директор ДСР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026C" w:rsidRPr="00034B30" w:rsidRDefault="00F748C0" w:rsidP="0044362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_GoBack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Бюджет проекта</w:t>
      </w:r>
    </w:p>
    <w:bookmarkEnd w:id="1"/>
    <w:p w:rsidR="0055026C" w:rsidRPr="00815357" w:rsidRDefault="00815357" w:rsidP="008153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 xml:space="preserve">«Разработка систем мониторинга электрофизических параметров для предприятий агропромышленного комплекса» </w:t>
      </w:r>
      <w:r w:rsidR="00F748C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 рамках реализации программы «Приоритет-2030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ind w:left="3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Стратегический проект/ политика ________________</w:t>
      </w: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ind w:left="38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ff2"/>
        <w:tblW w:w="10387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6"/>
        <w:gridCol w:w="3621"/>
        <w:gridCol w:w="2074"/>
        <w:gridCol w:w="2076"/>
        <w:gridCol w:w="2070"/>
      </w:tblGrid>
      <w:tr w:rsidR="0055026C">
        <w:tc>
          <w:tcPr>
            <w:tcW w:w="546" w:type="dxa"/>
            <w:vMerge w:val="restart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пп</w:t>
            </w:r>
            <w:proofErr w:type="spellEnd"/>
          </w:p>
        </w:tc>
        <w:tc>
          <w:tcPr>
            <w:tcW w:w="3621" w:type="dxa"/>
            <w:vMerge w:val="restart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Наименование статьи</w:t>
            </w:r>
          </w:p>
        </w:tc>
        <w:tc>
          <w:tcPr>
            <w:tcW w:w="6220" w:type="dxa"/>
            <w:gridSpan w:val="3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Финансирование проекта, руб.</w:t>
            </w:r>
          </w:p>
        </w:tc>
      </w:tr>
      <w:tr w:rsidR="0055026C">
        <w:tc>
          <w:tcPr>
            <w:tcW w:w="546" w:type="dxa"/>
            <w:vMerge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21" w:type="dxa"/>
            <w:vMerge/>
          </w:tcPr>
          <w:p w:rsidR="0055026C" w:rsidRDefault="005502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4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 счет средств, привлеченных в рамках проекта</w:t>
            </w:r>
          </w:p>
        </w:tc>
        <w:tc>
          <w:tcPr>
            <w:tcW w:w="207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За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счет  централизованных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средств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СибГУТИ</w:t>
            </w:r>
            <w:proofErr w:type="spellEnd"/>
          </w:p>
        </w:tc>
        <w:tc>
          <w:tcPr>
            <w:tcW w:w="2070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ВСЕГО</w:t>
            </w: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Поступления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1.2.</w:t>
            </w:r>
          </w:p>
        </w:tc>
        <w:tc>
          <w:tcPr>
            <w:tcW w:w="3621" w:type="dxa"/>
          </w:tcPr>
          <w:p w:rsidR="0055026C" w:rsidRDefault="0055026C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1.3.</w:t>
            </w:r>
          </w:p>
        </w:tc>
        <w:tc>
          <w:tcPr>
            <w:tcW w:w="3621" w:type="dxa"/>
          </w:tcPr>
          <w:p w:rsidR="0055026C" w:rsidRDefault="0055026C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2.1.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Оплата труда участников проекта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2.2.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Взносы по обязательному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социальному страхованию на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выплаты по оплате труда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работников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2.3.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Затраты на командировки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участников проекта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2.4.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Прочие работы, услуги (закупка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работ и услуг организаций, ИП,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самозанятых, договоры ГПХ)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2.5.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Увеличение стоимости основных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средств (приобретение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оборудования, мебели)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2.6.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Увеличение стоимости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материальных запасов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(приобретение материалов и</w:t>
            </w:r>
          </w:p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комплектующих)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F748C0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2.7.</w:t>
            </w: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расходы (указать)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5026C">
        <w:tc>
          <w:tcPr>
            <w:tcW w:w="54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55026C" w:rsidRDefault="00F748C0">
            <w:pPr>
              <w:widowControl w:val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ИТОГО:</w:t>
            </w:r>
          </w:p>
        </w:tc>
        <w:tc>
          <w:tcPr>
            <w:tcW w:w="2074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6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70" w:type="dxa"/>
          </w:tcPr>
          <w:p w:rsidR="0055026C" w:rsidRDefault="005502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Детальный расчет прилагается в формате 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xlsx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Источник финансирования - ______________________________, </w:t>
      </w: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подразделение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__________________________________________________________________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(в соответствии с раздельным учетом средств программы развития, заполняет ПФО)</w:t>
      </w: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F748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Согласовано:</w:t>
      </w:r>
    </w:p>
    <w:tbl>
      <w:tblPr>
        <w:tblStyle w:val="aff3"/>
        <w:tblW w:w="9767" w:type="dxa"/>
        <w:tblInd w:w="4" w:type="dxa"/>
        <w:tblLayout w:type="fixed"/>
        <w:tblLook w:val="0600" w:firstRow="0" w:lastRow="0" w:firstColumn="0" w:lastColumn="0" w:noHBand="1" w:noVBand="1"/>
      </w:tblPr>
      <w:tblGrid>
        <w:gridCol w:w="4381"/>
        <w:gridCol w:w="1984"/>
        <w:gridCol w:w="2126"/>
        <w:gridCol w:w="1276"/>
      </w:tblGrid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Функциональный заказчик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7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Должность, подразделение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Руководитель стратегического проекта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(Должность, подразделение)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Проректор по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ЭиФ</w:t>
            </w:r>
            <w:proofErr w:type="spellEnd"/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Заместитель проректора по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ЭиФ</w:t>
            </w:r>
            <w:proofErr w:type="spellEnd"/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Начальник ПФО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  <w:tr w:rsidR="0055026C">
        <w:trPr>
          <w:trHeight w:val="645"/>
        </w:trPr>
        <w:tc>
          <w:tcPr>
            <w:tcW w:w="4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Руководитель проекта</w:t>
            </w:r>
          </w:p>
        </w:tc>
        <w:tc>
          <w:tcPr>
            <w:tcW w:w="1984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2126" w:type="dxa"/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_______________</w:t>
            </w:r>
          </w:p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расшифровка</w:t>
            </w:r>
          </w:p>
        </w:tc>
        <w:tc>
          <w:tcPr>
            <w:tcW w:w="12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5026C" w:rsidRDefault="00F748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36" w:right="119" w:hanging="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 дата</w:t>
            </w:r>
          </w:p>
        </w:tc>
      </w:tr>
    </w:tbl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55026C" w:rsidRDefault="0055026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18"/>
          <w:szCs w:val="18"/>
        </w:rPr>
        <w:sectPr w:rsidR="0055026C">
          <w:type w:val="continuous"/>
          <w:pgSz w:w="11920" w:h="16840"/>
          <w:pgMar w:top="734" w:right="379" w:bottom="1050" w:left="1105" w:header="0" w:footer="720" w:gutter="0"/>
          <w:cols w:space="720"/>
        </w:sectPr>
      </w:pPr>
    </w:p>
    <w:p w:rsidR="0055026C" w:rsidRDefault="0055026C" w:rsidP="007332F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55026C">
      <w:type w:val="continuous"/>
      <w:pgSz w:w="11920" w:h="16840"/>
      <w:pgMar w:top="734" w:right="890" w:bottom="1050" w:left="1378" w:header="0" w:footer="720" w:gutter="0"/>
      <w:cols w:num="2" w:space="720" w:equalWidth="0">
        <w:col w:w="4826" w:space="0"/>
        <w:col w:w="4826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48C0" w:rsidRDefault="00F748C0">
      <w:pPr>
        <w:spacing w:line="240" w:lineRule="auto"/>
      </w:pPr>
      <w:r>
        <w:separator/>
      </w:r>
    </w:p>
  </w:endnote>
  <w:endnote w:type="continuationSeparator" w:id="0">
    <w:p w:rsidR="00F748C0" w:rsidRDefault="00F748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  <w:embedRegular r:id="rId1" w:fontKey="{592EA778-0271-4746-8965-1E81A147D738}"/>
    <w:embedItalic r:id="rId2" w:fontKey="{6A7D1E93-4A72-41ED-B418-9E6FC204331A}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  <w:embedRegular r:id="rId3" w:fontKey="{181029E2-1550-4F4D-A56C-D7077C4BB45C}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  <w:embedRegular r:id="rId4" w:fontKey="{706494EB-FAD0-4453-A43B-5A69E23B45D2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48C0" w:rsidRDefault="00F748C0">
      <w:pPr>
        <w:spacing w:line="240" w:lineRule="auto"/>
      </w:pPr>
      <w:r>
        <w:separator/>
      </w:r>
    </w:p>
  </w:footnote>
  <w:footnote w:type="continuationSeparator" w:id="0">
    <w:p w:rsidR="00F748C0" w:rsidRDefault="00F748C0">
      <w:pPr>
        <w:spacing w:line="240" w:lineRule="auto"/>
      </w:pPr>
      <w:r>
        <w:continuationSeparator/>
      </w:r>
    </w:p>
  </w:footnote>
  <w:footnote w:id="1">
    <w:p w:rsidR="0055026C" w:rsidRDefault="00F748C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Необходимо указать объем вклада руководителя/исполнителей в реализацию проекта, пункт не имеет отношения к объему/долям ставок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484FC2"/>
    <w:multiLevelType w:val="hybridMultilevel"/>
    <w:tmpl w:val="E0B65426"/>
    <w:lvl w:ilvl="0" w:tplc="0F8483BA">
      <w:start w:val="1"/>
      <w:numFmt w:val="decimal"/>
      <w:lvlText w:val="%1."/>
      <w:lvlJc w:val="left"/>
      <w:pPr>
        <w:ind w:left="40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27" w:hanging="360"/>
      </w:pPr>
    </w:lvl>
    <w:lvl w:ilvl="2" w:tplc="0419001B" w:tentative="1">
      <w:start w:val="1"/>
      <w:numFmt w:val="lowerRoman"/>
      <w:lvlText w:val="%3."/>
      <w:lvlJc w:val="right"/>
      <w:pPr>
        <w:ind w:left="1847" w:hanging="180"/>
      </w:pPr>
    </w:lvl>
    <w:lvl w:ilvl="3" w:tplc="0419000F" w:tentative="1">
      <w:start w:val="1"/>
      <w:numFmt w:val="decimal"/>
      <w:lvlText w:val="%4."/>
      <w:lvlJc w:val="left"/>
      <w:pPr>
        <w:ind w:left="2567" w:hanging="360"/>
      </w:pPr>
    </w:lvl>
    <w:lvl w:ilvl="4" w:tplc="04190019" w:tentative="1">
      <w:start w:val="1"/>
      <w:numFmt w:val="lowerLetter"/>
      <w:lvlText w:val="%5."/>
      <w:lvlJc w:val="left"/>
      <w:pPr>
        <w:ind w:left="3287" w:hanging="360"/>
      </w:pPr>
    </w:lvl>
    <w:lvl w:ilvl="5" w:tplc="0419001B" w:tentative="1">
      <w:start w:val="1"/>
      <w:numFmt w:val="lowerRoman"/>
      <w:lvlText w:val="%6."/>
      <w:lvlJc w:val="right"/>
      <w:pPr>
        <w:ind w:left="4007" w:hanging="180"/>
      </w:pPr>
    </w:lvl>
    <w:lvl w:ilvl="6" w:tplc="0419000F" w:tentative="1">
      <w:start w:val="1"/>
      <w:numFmt w:val="decimal"/>
      <w:lvlText w:val="%7."/>
      <w:lvlJc w:val="left"/>
      <w:pPr>
        <w:ind w:left="4727" w:hanging="360"/>
      </w:pPr>
    </w:lvl>
    <w:lvl w:ilvl="7" w:tplc="04190019" w:tentative="1">
      <w:start w:val="1"/>
      <w:numFmt w:val="lowerLetter"/>
      <w:lvlText w:val="%8."/>
      <w:lvlJc w:val="left"/>
      <w:pPr>
        <w:ind w:left="5447" w:hanging="360"/>
      </w:pPr>
    </w:lvl>
    <w:lvl w:ilvl="8" w:tplc="0419001B" w:tentative="1">
      <w:start w:val="1"/>
      <w:numFmt w:val="lowerRoman"/>
      <w:lvlText w:val="%9."/>
      <w:lvlJc w:val="right"/>
      <w:pPr>
        <w:ind w:left="6167" w:hanging="180"/>
      </w:pPr>
    </w:lvl>
  </w:abstractNum>
  <w:abstractNum w:abstractNumId="1">
    <w:nsid w:val="30427EE5"/>
    <w:multiLevelType w:val="hybridMultilevel"/>
    <w:tmpl w:val="83D87E22"/>
    <w:lvl w:ilvl="0" w:tplc="B4768764">
      <w:start w:val="1"/>
      <w:numFmt w:val="decimal"/>
      <w:lvlText w:val="%1."/>
      <w:lvlJc w:val="left"/>
      <w:pPr>
        <w:ind w:left="4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6" w:hanging="360"/>
      </w:pPr>
    </w:lvl>
    <w:lvl w:ilvl="2" w:tplc="0419001B" w:tentative="1">
      <w:start w:val="1"/>
      <w:numFmt w:val="lowerRoman"/>
      <w:lvlText w:val="%3."/>
      <w:lvlJc w:val="right"/>
      <w:pPr>
        <w:ind w:left="1846" w:hanging="180"/>
      </w:pPr>
    </w:lvl>
    <w:lvl w:ilvl="3" w:tplc="0419000F" w:tentative="1">
      <w:start w:val="1"/>
      <w:numFmt w:val="decimal"/>
      <w:lvlText w:val="%4."/>
      <w:lvlJc w:val="left"/>
      <w:pPr>
        <w:ind w:left="2566" w:hanging="360"/>
      </w:pPr>
    </w:lvl>
    <w:lvl w:ilvl="4" w:tplc="04190019" w:tentative="1">
      <w:start w:val="1"/>
      <w:numFmt w:val="lowerLetter"/>
      <w:lvlText w:val="%5."/>
      <w:lvlJc w:val="left"/>
      <w:pPr>
        <w:ind w:left="3286" w:hanging="360"/>
      </w:pPr>
    </w:lvl>
    <w:lvl w:ilvl="5" w:tplc="0419001B" w:tentative="1">
      <w:start w:val="1"/>
      <w:numFmt w:val="lowerRoman"/>
      <w:lvlText w:val="%6."/>
      <w:lvlJc w:val="right"/>
      <w:pPr>
        <w:ind w:left="4006" w:hanging="180"/>
      </w:pPr>
    </w:lvl>
    <w:lvl w:ilvl="6" w:tplc="0419000F" w:tentative="1">
      <w:start w:val="1"/>
      <w:numFmt w:val="decimal"/>
      <w:lvlText w:val="%7."/>
      <w:lvlJc w:val="left"/>
      <w:pPr>
        <w:ind w:left="4726" w:hanging="360"/>
      </w:pPr>
    </w:lvl>
    <w:lvl w:ilvl="7" w:tplc="04190019" w:tentative="1">
      <w:start w:val="1"/>
      <w:numFmt w:val="lowerLetter"/>
      <w:lvlText w:val="%8."/>
      <w:lvlJc w:val="left"/>
      <w:pPr>
        <w:ind w:left="5446" w:hanging="360"/>
      </w:pPr>
    </w:lvl>
    <w:lvl w:ilvl="8" w:tplc="0419001B" w:tentative="1">
      <w:start w:val="1"/>
      <w:numFmt w:val="lowerRoman"/>
      <w:lvlText w:val="%9."/>
      <w:lvlJc w:val="right"/>
      <w:pPr>
        <w:ind w:left="616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26C"/>
    <w:rsid w:val="00034B30"/>
    <w:rsid w:val="00051833"/>
    <w:rsid w:val="000A617C"/>
    <w:rsid w:val="000B00B0"/>
    <w:rsid w:val="00144F85"/>
    <w:rsid w:val="002F6619"/>
    <w:rsid w:val="003F77FE"/>
    <w:rsid w:val="004016F9"/>
    <w:rsid w:val="00443623"/>
    <w:rsid w:val="0055026C"/>
    <w:rsid w:val="005B568F"/>
    <w:rsid w:val="0067205D"/>
    <w:rsid w:val="007332F0"/>
    <w:rsid w:val="007B7549"/>
    <w:rsid w:val="007F0706"/>
    <w:rsid w:val="00815357"/>
    <w:rsid w:val="008823A4"/>
    <w:rsid w:val="00980B42"/>
    <w:rsid w:val="00B125A4"/>
    <w:rsid w:val="00B417A8"/>
    <w:rsid w:val="00C37584"/>
    <w:rsid w:val="00C87BD7"/>
    <w:rsid w:val="00D32CDD"/>
    <w:rsid w:val="00D72AD5"/>
    <w:rsid w:val="00E769E4"/>
    <w:rsid w:val="00F7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3097EA-D04D-499B-B942-A85A8A32A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4">
    <w:name w:val="footnote text"/>
    <w:basedOn w:val="a"/>
    <w:link w:val="af5"/>
    <w:uiPriority w:val="99"/>
    <w:semiHidden/>
    <w:unhideWhenUsed/>
    <w:rsid w:val="003608F6"/>
    <w:pPr>
      <w:spacing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3608F6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3608F6"/>
    <w:rPr>
      <w:vertAlign w:val="superscript"/>
    </w:rPr>
  </w:style>
  <w:style w:type="table" w:styleId="af7">
    <w:name w:val="Table Grid"/>
    <w:basedOn w:val="a1"/>
    <w:uiPriority w:val="39"/>
    <w:rsid w:val="003608F6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pPr>
      <w:spacing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0"/>
    <w:pPr>
      <w:spacing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f4">
    <w:name w:val="List Paragraph"/>
    <w:basedOn w:val="a"/>
    <w:uiPriority w:val="34"/>
    <w:qFormat/>
    <w:rsid w:val="007F07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efVEBSUi+SUc01lrWWyvEb+kUeA==">CgMxLjAyCGguZ2pkZ3hzOAByITFDNmRuVTdOdFVoM0FLc3ZZc3loQTR2TV9KVDRjMlUtYQ==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851E51A4-C4C3-497C-84C0-3453D1E1F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11</Pages>
  <Words>2084</Words>
  <Characters>11879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Лаборант Кафедра ТЭ</dc:creator>
  <cp:lastModifiedBy>Смоленцева Людмила Михайловна</cp:lastModifiedBy>
  <cp:revision>10</cp:revision>
  <dcterms:created xsi:type="dcterms:W3CDTF">2025-03-24T02:04:00Z</dcterms:created>
  <dcterms:modified xsi:type="dcterms:W3CDTF">2025-03-24T05:57:00Z</dcterms:modified>
</cp:coreProperties>
</file>