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D91" w:rsidRPr="00E45D91" w:rsidRDefault="00E45D91" w:rsidP="00E45D91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E45D91">
        <w:rPr>
          <w:rFonts w:ascii="Times New Roman" w:eastAsia="Times New Roman" w:hAnsi="Times New Roman" w:cs="Times New Roman"/>
          <w:szCs w:val="24"/>
          <w:lang w:eastAsia="ru-RU"/>
        </w:rPr>
        <w:t>Министерство цифрового развития связи и массовых коммуникаций Российской Федерации</w:t>
      </w:r>
    </w:p>
    <w:p w:rsidR="00E45D91" w:rsidRPr="00E45D91" w:rsidRDefault="00E45D91" w:rsidP="00E45D91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E45D91">
        <w:rPr>
          <w:rFonts w:ascii="Times New Roman" w:eastAsia="Times New Roman" w:hAnsi="Times New Roman" w:cs="Times New Roman"/>
          <w:szCs w:val="24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E45D91" w:rsidRPr="00E45D91" w:rsidRDefault="00E45D91" w:rsidP="00E45D91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E45D91">
        <w:rPr>
          <w:rFonts w:ascii="Times New Roman" w:eastAsia="Times New Roman" w:hAnsi="Times New Roman" w:cs="Times New Roman"/>
          <w:szCs w:val="24"/>
          <w:lang w:eastAsia="ru-RU"/>
        </w:rPr>
        <w:t>«Сибирский государственный университет телекоммуникаций и информатики»</w:t>
      </w:r>
    </w:p>
    <w:p w:rsidR="00A3126D" w:rsidRPr="00E45D91" w:rsidRDefault="00E45D91" w:rsidP="00E45D91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E45D91">
        <w:rPr>
          <w:rFonts w:ascii="Times New Roman" w:eastAsia="Times New Roman" w:hAnsi="Times New Roman" w:cs="Times New Roman"/>
          <w:szCs w:val="24"/>
          <w:lang w:eastAsia="ru-RU"/>
        </w:rPr>
        <w:t>(</w:t>
      </w:r>
      <w:proofErr w:type="spellStart"/>
      <w:r w:rsidRPr="00E45D91">
        <w:rPr>
          <w:rFonts w:ascii="Times New Roman" w:eastAsia="Times New Roman" w:hAnsi="Times New Roman" w:cs="Times New Roman"/>
          <w:szCs w:val="24"/>
          <w:lang w:eastAsia="ru-RU"/>
        </w:rPr>
        <w:t>СибГУТИ</w:t>
      </w:r>
      <w:proofErr w:type="spellEnd"/>
      <w:r w:rsidRPr="00E45D91">
        <w:rPr>
          <w:rFonts w:ascii="Times New Roman" w:eastAsia="Times New Roman" w:hAnsi="Times New Roman" w:cs="Times New Roman"/>
          <w:szCs w:val="24"/>
          <w:lang w:eastAsia="ru-RU"/>
        </w:rPr>
        <w:t>)</w:t>
      </w:r>
    </w:p>
    <w:p w:rsidR="00A3126D" w:rsidRPr="00F234DD" w:rsidRDefault="00A3126D" w:rsidP="00A3126D">
      <w:pPr>
        <w:rPr>
          <w:sz w:val="28"/>
          <w:szCs w:val="28"/>
        </w:rPr>
      </w:pPr>
    </w:p>
    <w:p w:rsidR="00A3126D" w:rsidRPr="00F234DD" w:rsidRDefault="00A3126D" w:rsidP="00A31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34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Протокол</w:t>
      </w:r>
      <w:r w:rsidR="00C671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№2</w:t>
      </w:r>
    </w:p>
    <w:p w:rsidR="00C671D1" w:rsidRDefault="00E45D91" w:rsidP="00A31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семинара сотрудников </w:t>
      </w:r>
    </w:p>
    <w:p w:rsidR="00A3126D" w:rsidRPr="00F234DD" w:rsidRDefault="00E45D91" w:rsidP="00A31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НИЛ-32 </w:t>
      </w:r>
    </w:p>
    <w:p w:rsidR="00A3126D" w:rsidRPr="00F234DD" w:rsidRDefault="00A3126D" w:rsidP="00A31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3126D" w:rsidRPr="00F234DD" w:rsidRDefault="00E45D91" w:rsidP="00A3126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05</w:t>
      </w:r>
      <w:r w:rsidR="00A312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апреля</w:t>
      </w:r>
      <w:r w:rsidR="00A312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3126D" w:rsidRPr="00F234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="00A312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A3126D" w:rsidRPr="00F234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г.</w:t>
      </w:r>
      <w:r w:rsidR="00A3126D" w:rsidRPr="00F234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A3126D" w:rsidRPr="00F234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A312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A312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A312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A312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A312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A312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№ _</w:t>
      </w:r>
      <w:r w:rsidR="005841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A312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</w:t>
      </w:r>
    </w:p>
    <w:p w:rsidR="00A3126D" w:rsidRPr="00F234DD" w:rsidRDefault="00A3126D" w:rsidP="00A3126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3126D" w:rsidRPr="00F234DD" w:rsidRDefault="00A3126D" w:rsidP="00A3126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3126D" w:rsidRPr="00F234DD" w:rsidRDefault="00A3126D" w:rsidP="00A3126D">
      <w:pPr>
        <w:spacing w:before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4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Председатель:</w:t>
      </w:r>
      <w:r w:rsidRPr="00F23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Смоленцев Н.И., к.т.н., </w:t>
      </w:r>
      <w:proofErr w:type="spellStart"/>
      <w:r w:rsidR="00E45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в.н.с</w:t>
      </w:r>
      <w:proofErr w:type="spellEnd"/>
      <w:r w:rsidR="00E45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НИЛ-32</w:t>
      </w:r>
    </w:p>
    <w:p w:rsidR="00A3126D" w:rsidRPr="00F234DD" w:rsidRDefault="00A3126D" w:rsidP="00A3126D">
      <w:pPr>
        <w:spacing w:before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Секретарь: </w:t>
      </w:r>
      <w:r w:rsidR="00E45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Полянская А.В., </w:t>
      </w:r>
      <w:proofErr w:type="spellStart"/>
      <w:r w:rsidR="00E45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м.н.с</w:t>
      </w:r>
      <w:proofErr w:type="spellEnd"/>
      <w:r w:rsidR="00E45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НИЛ-32</w:t>
      </w:r>
    </w:p>
    <w:p w:rsidR="00A3126D" w:rsidRDefault="00A3126D" w:rsidP="00A3126D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3126D" w:rsidRDefault="00A3126D" w:rsidP="00A3126D">
      <w:pPr>
        <w:spacing w:before="240" w:line="240" w:lineRule="auto"/>
        <w:jc w:val="both"/>
        <w:rPr>
          <w:rFonts w:ascii="Times New Roman" w:hAnsi="Times New Roman"/>
          <w:sz w:val="28"/>
          <w:szCs w:val="28"/>
        </w:rPr>
      </w:pPr>
      <w:r w:rsidRPr="009A08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Присутствовали: </w:t>
      </w:r>
      <w:r w:rsidR="00E45D91">
        <w:rPr>
          <w:rFonts w:ascii="Times New Roman" w:hAnsi="Times New Roman"/>
          <w:sz w:val="28"/>
          <w:szCs w:val="28"/>
        </w:rPr>
        <w:t xml:space="preserve">Смоленцев Н.И., </w:t>
      </w:r>
      <w:proofErr w:type="spellStart"/>
      <w:r w:rsidR="00E45D91">
        <w:rPr>
          <w:rFonts w:ascii="Times New Roman" w:hAnsi="Times New Roman"/>
          <w:sz w:val="28"/>
          <w:szCs w:val="28"/>
        </w:rPr>
        <w:t>Козляев</w:t>
      </w:r>
      <w:proofErr w:type="spellEnd"/>
      <w:r w:rsidR="00E45D91">
        <w:rPr>
          <w:rFonts w:ascii="Times New Roman" w:hAnsi="Times New Roman"/>
          <w:sz w:val="28"/>
          <w:szCs w:val="28"/>
        </w:rPr>
        <w:t xml:space="preserve"> Ю.Д., Семенов Ю.Е.,                      Шевченко В.В., Фадеева Н.Е., Савиных В.Л., Игнатов А.Н., </w:t>
      </w:r>
      <w:proofErr w:type="spellStart"/>
      <w:r w:rsidR="00E45D91">
        <w:rPr>
          <w:rFonts w:ascii="Times New Roman" w:hAnsi="Times New Roman"/>
          <w:sz w:val="28"/>
          <w:szCs w:val="28"/>
        </w:rPr>
        <w:t>Шабронов</w:t>
      </w:r>
      <w:proofErr w:type="spellEnd"/>
      <w:r w:rsidR="00E45D91">
        <w:rPr>
          <w:rFonts w:ascii="Times New Roman" w:hAnsi="Times New Roman"/>
          <w:sz w:val="28"/>
          <w:szCs w:val="28"/>
        </w:rPr>
        <w:t xml:space="preserve"> А.А., Елистратова И.Б., Полянская А.В., Гришина И.В., </w:t>
      </w:r>
      <w:proofErr w:type="spellStart"/>
      <w:r w:rsidR="00E45D91">
        <w:rPr>
          <w:rFonts w:ascii="Times New Roman" w:hAnsi="Times New Roman"/>
          <w:sz w:val="28"/>
          <w:szCs w:val="28"/>
        </w:rPr>
        <w:t>Заварзин</w:t>
      </w:r>
      <w:proofErr w:type="spellEnd"/>
      <w:r w:rsidR="00E45D91">
        <w:rPr>
          <w:rFonts w:ascii="Times New Roman" w:hAnsi="Times New Roman"/>
          <w:sz w:val="28"/>
          <w:szCs w:val="28"/>
        </w:rPr>
        <w:t xml:space="preserve"> Я.Д.,                    </w:t>
      </w:r>
      <w:proofErr w:type="spellStart"/>
      <w:r w:rsidR="00E45D91">
        <w:rPr>
          <w:rFonts w:ascii="Times New Roman" w:hAnsi="Times New Roman"/>
          <w:sz w:val="28"/>
          <w:szCs w:val="28"/>
        </w:rPr>
        <w:t>Воловодова</w:t>
      </w:r>
      <w:proofErr w:type="spellEnd"/>
      <w:r w:rsidR="00E45D91">
        <w:rPr>
          <w:rFonts w:ascii="Times New Roman" w:hAnsi="Times New Roman"/>
          <w:sz w:val="28"/>
          <w:szCs w:val="28"/>
        </w:rPr>
        <w:t xml:space="preserve"> В.М., Игнатенко Д.Ю., </w:t>
      </w:r>
      <w:proofErr w:type="spellStart"/>
      <w:r w:rsidR="00E45D91">
        <w:rPr>
          <w:rFonts w:ascii="Times New Roman" w:hAnsi="Times New Roman"/>
          <w:sz w:val="28"/>
          <w:szCs w:val="28"/>
        </w:rPr>
        <w:t>Никипелова</w:t>
      </w:r>
      <w:proofErr w:type="spellEnd"/>
      <w:r w:rsidR="00E45D91">
        <w:rPr>
          <w:rFonts w:ascii="Times New Roman" w:hAnsi="Times New Roman"/>
          <w:sz w:val="28"/>
          <w:szCs w:val="28"/>
        </w:rPr>
        <w:t xml:space="preserve"> Е.Н.</w:t>
      </w:r>
      <w:r w:rsidR="001033C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033C6">
        <w:rPr>
          <w:rFonts w:ascii="Times New Roman" w:hAnsi="Times New Roman"/>
          <w:sz w:val="28"/>
          <w:szCs w:val="28"/>
        </w:rPr>
        <w:t>Липов</w:t>
      </w:r>
      <w:proofErr w:type="spellEnd"/>
      <w:r w:rsidR="001033C6">
        <w:rPr>
          <w:rFonts w:ascii="Times New Roman" w:hAnsi="Times New Roman"/>
          <w:sz w:val="28"/>
          <w:szCs w:val="28"/>
        </w:rPr>
        <w:t xml:space="preserve"> А.А.</w:t>
      </w:r>
    </w:p>
    <w:p w:rsidR="00A3126D" w:rsidRPr="00152E5F" w:rsidRDefault="00A3126D" w:rsidP="00A3126D">
      <w:pPr>
        <w:spacing w:before="24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2E5F">
        <w:rPr>
          <w:rFonts w:ascii="Times New Roman" w:hAnsi="Times New Roman"/>
          <w:b/>
          <w:sz w:val="28"/>
          <w:szCs w:val="28"/>
        </w:rPr>
        <w:t>Повестка:</w:t>
      </w:r>
    </w:p>
    <w:p w:rsidR="00E2634E" w:rsidRPr="00E45D91" w:rsidRDefault="00E45D91" w:rsidP="00E45D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Отчет бригадиров по своим направлениям.</w:t>
      </w:r>
    </w:p>
    <w:p w:rsidR="00E45D91" w:rsidRPr="00E45D91" w:rsidRDefault="00E45D91" w:rsidP="00E45D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Задачи на апрель 2023 года и участие в апрельских конференциях (Смоленцев Н.И.).</w:t>
      </w:r>
    </w:p>
    <w:p w:rsidR="00E45D91" w:rsidRPr="00E45D91" w:rsidRDefault="00E45D91" w:rsidP="00E45D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Разное.</w:t>
      </w:r>
    </w:p>
    <w:p w:rsidR="00E45D91" w:rsidRDefault="00E45D91" w:rsidP="00E45D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E45D91" w:rsidRDefault="00E45D91" w:rsidP="00E45D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 w:type="page"/>
      </w:r>
    </w:p>
    <w:tbl>
      <w:tblPr>
        <w:tblStyle w:val="a7"/>
        <w:tblW w:w="9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365"/>
      </w:tblGrid>
      <w:tr w:rsidR="00E45D91" w:rsidRPr="00C667A3" w:rsidTr="008C68B2">
        <w:tc>
          <w:tcPr>
            <w:tcW w:w="2122" w:type="dxa"/>
          </w:tcPr>
          <w:p w:rsidR="00E45D91" w:rsidRPr="00C667A3" w:rsidRDefault="00E45D91" w:rsidP="00C667A3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7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Выступающий</w:t>
            </w:r>
          </w:p>
        </w:tc>
        <w:tc>
          <w:tcPr>
            <w:tcW w:w="7365" w:type="dxa"/>
          </w:tcPr>
          <w:p w:rsidR="00E45D91" w:rsidRPr="00C667A3" w:rsidRDefault="00C336AE" w:rsidP="00C667A3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7A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тезисы из выступления</w:t>
            </w:r>
          </w:p>
        </w:tc>
      </w:tr>
      <w:tr w:rsidR="00E45D91" w:rsidRPr="00C667A3" w:rsidTr="008C68B2">
        <w:tc>
          <w:tcPr>
            <w:tcW w:w="2122" w:type="dxa"/>
          </w:tcPr>
          <w:p w:rsidR="00E45D91" w:rsidRPr="00C667A3" w:rsidRDefault="00C336AE" w:rsidP="00C667A3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Смоленцев Н.И.</w:t>
            </w:r>
          </w:p>
        </w:tc>
        <w:tc>
          <w:tcPr>
            <w:tcW w:w="7365" w:type="dxa"/>
          </w:tcPr>
          <w:p w:rsidR="00C671D1" w:rsidRDefault="00C336AE" w:rsidP="00C671D1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Для гранта очень престижно, е</w:t>
            </w:r>
            <w:r w:rsidR="00C671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ли участники будут иметь публик</w:t>
            </w: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  <w:r w:rsidRPr="00C66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, поэтому я в ближайшее время разошлю Вам информ</w:t>
            </w: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цию о соответствующей конференци</w:t>
            </w:r>
            <w:r w:rsidR="00C671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71D1">
              <w:rPr>
                <w:rFonts w:ascii="Times New Roman" w:hAnsi="Times New Roman" w:cs="Times New Roman"/>
                <w:sz w:val="24"/>
                <w:szCs w:val="24"/>
              </w:rPr>
              <w:t xml:space="preserve"> Прошу подготовить публик</w:t>
            </w:r>
            <w:r w:rsidR="00C671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671D1">
              <w:rPr>
                <w:rFonts w:ascii="Times New Roman" w:hAnsi="Times New Roman" w:cs="Times New Roman"/>
                <w:sz w:val="24"/>
                <w:szCs w:val="24"/>
              </w:rPr>
              <w:t>ции по темам своей работы.</w:t>
            </w:r>
          </w:p>
          <w:p w:rsidR="00C336AE" w:rsidRPr="00C667A3" w:rsidRDefault="00C336AE" w:rsidP="00C671D1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Никипеловой</w:t>
            </w:r>
            <w:proofErr w:type="spellEnd"/>
            <w:r w:rsidRPr="00C667A3">
              <w:rPr>
                <w:rFonts w:ascii="Times New Roman" w:hAnsi="Times New Roman" w:cs="Times New Roman"/>
                <w:sz w:val="24"/>
                <w:szCs w:val="24"/>
              </w:rPr>
              <w:t xml:space="preserve"> Е.Н.: обрисуйте ситуацию с подготовкой статей на НТК, проходящую в </w:t>
            </w:r>
            <w:proofErr w:type="spellStart"/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СибГУТИ</w:t>
            </w:r>
            <w:proofErr w:type="spellEnd"/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, сколько Вам было прислано статей от сотрудников НИЛ-32?</w:t>
            </w:r>
          </w:p>
        </w:tc>
      </w:tr>
      <w:tr w:rsidR="00E45D91" w:rsidRPr="00C667A3" w:rsidTr="008C68B2">
        <w:tc>
          <w:tcPr>
            <w:tcW w:w="2122" w:type="dxa"/>
          </w:tcPr>
          <w:p w:rsidR="00E45D91" w:rsidRPr="00C667A3" w:rsidRDefault="00C336AE" w:rsidP="00C667A3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Никипелова</w:t>
            </w:r>
            <w:proofErr w:type="spellEnd"/>
            <w:r w:rsidRPr="00C667A3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7365" w:type="dxa"/>
          </w:tcPr>
          <w:p w:rsidR="00E45D91" w:rsidRPr="00C667A3" w:rsidRDefault="00C336AE" w:rsidP="00C667A3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Прислали пока только некоторые участники гранта, такие, как: Ел</w:t>
            </w: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 xml:space="preserve">стратова И.Б., Игнатов А.Н., Смоленцев Н.И., </w:t>
            </w:r>
            <w:proofErr w:type="spellStart"/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Воловодова</w:t>
            </w:r>
            <w:proofErr w:type="spellEnd"/>
            <w:r w:rsidRPr="00C667A3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  <w:p w:rsidR="00C336AE" w:rsidRPr="00C667A3" w:rsidRDefault="00C336AE" w:rsidP="00C667A3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Статьи, которые готовите на конференцию, присылайте мне для пр</w:t>
            </w: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своения УДК.</w:t>
            </w:r>
          </w:p>
          <w:p w:rsidR="00C336AE" w:rsidRPr="00C667A3" w:rsidRDefault="00C336AE" w:rsidP="00C667A3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Игнатов А.Н. подготовил монографию и учебное пособие, которые тоже будут засчитаны в рамках научной деятельности по гранту.</w:t>
            </w:r>
          </w:p>
        </w:tc>
      </w:tr>
      <w:tr w:rsidR="00E45D91" w:rsidRPr="00C667A3" w:rsidTr="008C68B2">
        <w:tc>
          <w:tcPr>
            <w:tcW w:w="2122" w:type="dxa"/>
          </w:tcPr>
          <w:p w:rsidR="00E45D91" w:rsidRPr="00C667A3" w:rsidRDefault="00E33CD0" w:rsidP="00C667A3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Смоленцев Н.И.</w:t>
            </w:r>
          </w:p>
        </w:tc>
        <w:tc>
          <w:tcPr>
            <w:tcW w:w="7365" w:type="dxa"/>
          </w:tcPr>
          <w:p w:rsidR="00E45D91" w:rsidRPr="00C667A3" w:rsidRDefault="00E33CD0" w:rsidP="00C667A3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 xml:space="preserve">Елена Николаевна, на сколько % </w:t>
            </w:r>
            <w:r w:rsidR="005C3B34" w:rsidRPr="00C667A3">
              <w:rPr>
                <w:rFonts w:ascii="Times New Roman" w:hAnsi="Times New Roman" w:cs="Times New Roman"/>
                <w:sz w:val="24"/>
                <w:szCs w:val="24"/>
              </w:rPr>
              <w:t xml:space="preserve">план по науке на апрель? Все ли участники зарегистрированы в </w:t>
            </w:r>
            <w:r w:rsidR="005C3B34" w:rsidRPr="00C66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5C3B34" w:rsidRPr="00C667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C3B34" w:rsidRPr="00C66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Library</w:t>
            </w:r>
            <w:r w:rsidR="005C3B34" w:rsidRPr="00C667A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E45D91" w:rsidRPr="00C667A3" w:rsidTr="008C68B2">
        <w:tc>
          <w:tcPr>
            <w:tcW w:w="2122" w:type="dxa"/>
          </w:tcPr>
          <w:p w:rsidR="00E45D91" w:rsidRPr="00C667A3" w:rsidRDefault="005C3B34" w:rsidP="00C667A3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Никипелова</w:t>
            </w:r>
            <w:proofErr w:type="spellEnd"/>
            <w:r w:rsidRPr="00C667A3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7365" w:type="dxa"/>
          </w:tcPr>
          <w:p w:rsidR="00E45D91" w:rsidRPr="00C667A3" w:rsidRDefault="005C3B34" w:rsidP="00C667A3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 xml:space="preserve">В данной системе не зарегистрированы: </w:t>
            </w:r>
            <w:proofErr w:type="spellStart"/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Сараева</w:t>
            </w:r>
            <w:proofErr w:type="spellEnd"/>
            <w:r w:rsidRPr="00C667A3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Липов</w:t>
            </w:r>
            <w:proofErr w:type="spellEnd"/>
            <w:r w:rsidRPr="00C667A3">
              <w:rPr>
                <w:rFonts w:ascii="Times New Roman" w:hAnsi="Times New Roman" w:cs="Times New Roman"/>
                <w:sz w:val="24"/>
                <w:szCs w:val="24"/>
              </w:rPr>
              <w:t xml:space="preserve"> А.А., Игнатенко Д.Ю., Семенов Ю.Е.</w:t>
            </w:r>
          </w:p>
          <w:p w:rsidR="005C3B34" w:rsidRPr="00C667A3" w:rsidRDefault="005C3B34" w:rsidP="00C667A3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Если необходима помощь в регистрации, то необходимо подойти ко мне, я помогу.</w:t>
            </w:r>
          </w:p>
        </w:tc>
      </w:tr>
      <w:tr w:rsidR="00E45D91" w:rsidRPr="00C667A3" w:rsidTr="008C68B2">
        <w:tc>
          <w:tcPr>
            <w:tcW w:w="2122" w:type="dxa"/>
          </w:tcPr>
          <w:p w:rsidR="00E45D91" w:rsidRPr="00C667A3" w:rsidRDefault="005C3B34" w:rsidP="00C667A3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Смоленцев Н.И.</w:t>
            </w:r>
          </w:p>
        </w:tc>
        <w:tc>
          <w:tcPr>
            <w:tcW w:w="7365" w:type="dxa"/>
          </w:tcPr>
          <w:p w:rsidR="00E45D91" w:rsidRPr="00C667A3" w:rsidRDefault="005C3B34" w:rsidP="00C667A3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Никипеловой</w:t>
            </w:r>
            <w:proofErr w:type="spellEnd"/>
            <w:r w:rsidRPr="00C667A3">
              <w:rPr>
                <w:rFonts w:ascii="Times New Roman" w:hAnsi="Times New Roman" w:cs="Times New Roman"/>
                <w:sz w:val="24"/>
                <w:szCs w:val="24"/>
              </w:rPr>
              <w:t xml:space="preserve"> Е.Н.: </w:t>
            </w:r>
            <w:proofErr w:type="gramStart"/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проследить</w:t>
            </w:r>
            <w:proofErr w:type="gramEnd"/>
            <w:r w:rsidRPr="00C667A3">
              <w:rPr>
                <w:rFonts w:ascii="Times New Roman" w:hAnsi="Times New Roman" w:cs="Times New Roman"/>
                <w:sz w:val="24"/>
                <w:szCs w:val="24"/>
              </w:rPr>
              <w:t xml:space="preserve"> чтобы все сотрудники НИЛ-32 б</w:t>
            </w: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 xml:space="preserve">ли зарегистрированы в </w:t>
            </w:r>
            <w:r w:rsidRPr="00C66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6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Library</w:t>
            </w: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71D1">
              <w:rPr>
                <w:rFonts w:ascii="Times New Roman" w:hAnsi="Times New Roman" w:cs="Times New Roman"/>
                <w:sz w:val="24"/>
                <w:szCs w:val="24"/>
              </w:rPr>
              <w:t xml:space="preserve"> На следующем семинаре обяз</w:t>
            </w:r>
            <w:r w:rsidR="00C671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671D1">
              <w:rPr>
                <w:rFonts w:ascii="Times New Roman" w:hAnsi="Times New Roman" w:cs="Times New Roman"/>
                <w:sz w:val="24"/>
                <w:szCs w:val="24"/>
              </w:rPr>
              <w:t xml:space="preserve">тельно сообщить о выполнение </w:t>
            </w:r>
            <w:proofErr w:type="spellStart"/>
            <w:r w:rsidR="00C671D1">
              <w:rPr>
                <w:rFonts w:ascii="Times New Roman" w:hAnsi="Times New Roman" w:cs="Times New Roman"/>
                <w:sz w:val="24"/>
                <w:szCs w:val="24"/>
              </w:rPr>
              <w:t>ручения</w:t>
            </w:r>
            <w:proofErr w:type="spellEnd"/>
            <w:r w:rsidR="00C671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5D91" w:rsidRPr="00C667A3" w:rsidTr="008C68B2">
        <w:tc>
          <w:tcPr>
            <w:tcW w:w="2122" w:type="dxa"/>
          </w:tcPr>
          <w:p w:rsidR="00E45D91" w:rsidRPr="00C667A3" w:rsidRDefault="005C3B34" w:rsidP="00C667A3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Семенов Ю.Е.</w:t>
            </w:r>
          </w:p>
        </w:tc>
        <w:tc>
          <w:tcPr>
            <w:tcW w:w="7365" w:type="dxa"/>
          </w:tcPr>
          <w:p w:rsidR="00E45D91" w:rsidRPr="00C667A3" w:rsidRDefault="005C3B34" w:rsidP="00C667A3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 xml:space="preserve">Я там зарегистрирован, но нужно восстановить доступ, </w:t>
            </w:r>
            <w:r w:rsidR="00C671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опрос решу сегодня.</w:t>
            </w:r>
          </w:p>
        </w:tc>
      </w:tr>
      <w:tr w:rsidR="00E45D91" w:rsidRPr="00C667A3" w:rsidTr="008C68B2">
        <w:tc>
          <w:tcPr>
            <w:tcW w:w="2122" w:type="dxa"/>
          </w:tcPr>
          <w:p w:rsidR="00E45D91" w:rsidRPr="00C667A3" w:rsidRDefault="004F3D55" w:rsidP="00C667A3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Никипелова</w:t>
            </w:r>
            <w:proofErr w:type="spellEnd"/>
            <w:r w:rsidRPr="00C667A3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7365" w:type="dxa"/>
          </w:tcPr>
          <w:p w:rsidR="00E45D91" w:rsidRPr="00C667A3" w:rsidRDefault="004F3D55" w:rsidP="00C667A3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Игнатов А.Н. еще ведет подготовку справочника, который так же войдет в отчет по гранту.</w:t>
            </w:r>
          </w:p>
        </w:tc>
      </w:tr>
      <w:tr w:rsidR="004F3D55" w:rsidRPr="00C667A3" w:rsidTr="008C68B2">
        <w:tc>
          <w:tcPr>
            <w:tcW w:w="2122" w:type="dxa"/>
          </w:tcPr>
          <w:p w:rsidR="004F3D55" w:rsidRPr="00C667A3" w:rsidRDefault="004F3D55" w:rsidP="00C667A3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Смоленцев Н.И.</w:t>
            </w:r>
          </w:p>
        </w:tc>
        <w:tc>
          <w:tcPr>
            <w:tcW w:w="7365" w:type="dxa"/>
          </w:tcPr>
          <w:p w:rsidR="004F3D55" w:rsidRPr="00C667A3" w:rsidRDefault="004F3D55" w:rsidP="00C667A3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Никипеловой</w:t>
            </w:r>
            <w:proofErr w:type="spellEnd"/>
            <w:r w:rsidRPr="00C667A3">
              <w:rPr>
                <w:rFonts w:ascii="Times New Roman" w:hAnsi="Times New Roman" w:cs="Times New Roman"/>
                <w:sz w:val="24"/>
                <w:szCs w:val="24"/>
              </w:rPr>
              <w:t xml:space="preserve"> Е.Н.: была ли прислана Вам статья </w:t>
            </w:r>
            <w:r w:rsidR="0035272D" w:rsidRPr="00C667A3">
              <w:rPr>
                <w:rFonts w:ascii="Times New Roman" w:hAnsi="Times New Roman" w:cs="Times New Roman"/>
                <w:sz w:val="24"/>
                <w:szCs w:val="24"/>
              </w:rPr>
              <w:t>«РЕГУЛИР</w:t>
            </w:r>
            <w:r w:rsidR="0035272D" w:rsidRPr="00C667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5272D" w:rsidRPr="00C667A3">
              <w:rPr>
                <w:rFonts w:ascii="Times New Roman" w:hAnsi="Times New Roman" w:cs="Times New Roman"/>
                <w:sz w:val="24"/>
                <w:szCs w:val="24"/>
              </w:rPr>
              <w:t>ВАНИЕ ТОКА И ВЫХОДНОГО НАПРЯЖЕНИЯ В ИСТОЧНИКАХ ПИТАНИЯ С</w:t>
            </w:r>
            <w:r w:rsidR="00143FEB" w:rsidRPr="00C66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272D" w:rsidRPr="00C667A3">
              <w:rPr>
                <w:rFonts w:ascii="Times New Roman" w:hAnsi="Times New Roman" w:cs="Times New Roman"/>
                <w:sz w:val="24"/>
                <w:szCs w:val="24"/>
              </w:rPr>
              <w:t>«МЯГКОЙ» КОММУТАЦИЕЙ СИЛОВЫХ ТРАНЗ</w:t>
            </w:r>
            <w:r w:rsidR="0035272D" w:rsidRPr="00C667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5272D" w:rsidRPr="00C667A3">
              <w:rPr>
                <w:rFonts w:ascii="Times New Roman" w:hAnsi="Times New Roman" w:cs="Times New Roman"/>
                <w:sz w:val="24"/>
                <w:szCs w:val="24"/>
              </w:rPr>
              <w:t xml:space="preserve">СТОРОВ» авторы: Ю.Д. </w:t>
            </w:r>
            <w:proofErr w:type="spellStart"/>
            <w:r w:rsidR="0035272D" w:rsidRPr="00C667A3">
              <w:rPr>
                <w:rFonts w:ascii="Times New Roman" w:hAnsi="Times New Roman" w:cs="Times New Roman"/>
                <w:sz w:val="24"/>
                <w:szCs w:val="24"/>
              </w:rPr>
              <w:t>Козляев</w:t>
            </w:r>
            <w:proofErr w:type="spellEnd"/>
            <w:r w:rsidR="0035272D" w:rsidRPr="00C667A3">
              <w:rPr>
                <w:rFonts w:ascii="Times New Roman" w:hAnsi="Times New Roman" w:cs="Times New Roman"/>
                <w:sz w:val="24"/>
                <w:szCs w:val="24"/>
              </w:rPr>
              <w:t>, Ю.Е. Семенов, Н.И. Смоленцев?</w:t>
            </w:r>
          </w:p>
        </w:tc>
      </w:tr>
      <w:tr w:rsidR="0035272D" w:rsidRPr="00C667A3" w:rsidTr="008C68B2">
        <w:tc>
          <w:tcPr>
            <w:tcW w:w="2122" w:type="dxa"/>
          </w:tcPr>
          <w:p w:rsidR="0035272D" w:rsidRPr="00C667A3" w:rsidRDefault="0035272D" w:rsidP="00C667A3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Никипелова</w:t>
            </w:r>
            <w:proofErr w:type="spellEnd"/>
            <w:r w:rsidRPr="00C667A3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7365" w:type="dxa"/>
          </w:tcPr>
          <w:p w:rsidR="0035272D" w:rsidRPr="00C667A3" w:rsidRDefault="0035272D" w:rsidP="00C667A3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Да, это статья есть.</w:t>
            </w:r>
          </w:p>
        </w:tc>
      </w:tr>
      <w:tr w:rsidR="0035272D" w:rsidRPr="00C667A3" w:rsidTr="008C68B2">
        <w:tc>
          <w:tcPr>
            <w:tcW w:w="2122" w:type="dxa"/>
          </w:tcPr>
          <w:p w:rsidR="0035272D" w:rsidRPr="00C667A3" w:rsidRDefault="0035272D" w:rsidP="00C667A3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Смоленцев Н.И.</w:t>
            </w:r>
          </w:p>
        </w:tc>
        <w:tc>
          <w:tcPr>
            <w:tcW w:w="7365" w:type="dxa"/>
          </w:tcPr>
          <w:p w:rsidR="0035272D" w:rsidRPr="00C667A3" w:rsidRDefault="0035272D" w:rsidP="00C667A3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Пока выполняем показатели по РИД на 40%, все кто могут писать статьи должны писать!</w:t>
            </w:r>
          </w:p>
        </w:tc>
      </w:tr>
      <w:tr w:rsidR="0035272D" w:rsidRPr="00C667A3" w:rsidTr="008C68B2">
        <w:tc>
          <w:tcPr>
            <w:tcW w:w="2122" w:type="dxa"/>
          </w:tcPr>
          <w:p w:rsidR="0035272D" w:rsidRPr="00C667A3" w:rsidRDefault="0035272D" w:rsidP="00C667A3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Никипелова</w:t>
            </w:r>
            <w:proofErr w:type="spellEnd"/>
            <w:r w:rsidRPr="00C667A3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7365" w:type="dxa"/>
          </w:tcPr>
          <w:p w:rsidR="0035272D" w:rsidRPr="00C667A3" w:rsidRDefault="0035272D" w:rsidP="00C667A3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Как правильно писать информацию о том, что статья выполнена в рамках гранта в аннотации?</w:t>
            </w:r>
          </w:p>
        </w:tc>
      </w:tr>
      <w:tr w:rsidR="0035272D" w:rsidRPr="00C667A3" w:rsidTr="008C68B2">
        <w:tc>
          <w:tcPr>
            <w:tcW w:w="2122" w:type="dxa"/>
          </w:tcPr>
          <w:p w:rsidR="0035272D" w:rsidRPr="00C667A3" w:rsidRDefault="0035272D" w:rsidP="00C667A3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Смоленцев Н.И.</w:t>
            </w:r>
          </w:p>
        </w:tc>
        <w:tc>
          <w:tcPr>
            <w:tcW w:w="7365" w:type="dxa"/>
          </w:tcPr>
          <w:p w:rsidR="00C671D1" w:rsidRDefault="0035272D" w:rsidP="00C671D1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Посмотрите в чате в телеграмме, там все подробно написано</w:t>
            </w:r>
            <w:r w:rsidR="007B6B02" w:rsidRPr="00C667A3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выполнена в рамках Государственного задания 071-03-2023-001 от 19.01.2023)</w:t>
            </w: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. Нужно всем писать так, чтобы было единообразие.</w:t>
            </w:r>
            <w:r w:rsidR="00010B55" w:rsidRPr="00C667A3">
              <w:rPr>
                <w:rFonts w:ascii="Times New Roman" w:hAnsi="Times New Roman" w:cs="Times New Roman"/>
                <w:sz w:val="24"/>
                <w:szCs w:val="24"/>
              </w:rPr>
              <w:t xml:space="preserve"> Да</w:t>
            </w:r>
            <w:r w:rsidR="00010B55" w:rsidRPr="00C667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10B55" w:rsidRPr="00C667A3">
              <w:rPr>
                <w:rFonts w:ascii="Times New Roman" w:hAnsi="Times New Roman" w:cs="Times New Roman"/>
                <w:sz w:val="24"/>
                <w:szCs w:val="24"/>
              </w:rPr>
              <w:t>ную запись помещаете в конце аннотации.</w:t>
            </w:r>
            <w:r w:rsidR="00C67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2FD9" w:rsidRDefault="00412FD9" w:rsidP="00C671D1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1D1">
              <w:rPr>
                <w:rFonts w:ascii="Times New Roman" w:hAnsi="Times New Roman" w:cs="Times New Roman"/>
                <w:b/>
                <w:sz w:val="24"/>
                <w:szCs w:val="24"/>
              </w:rPr>
              <w:t>Со следующей недели начинается подготовка отчета по гранту (с 10.04.23) нужно предоставлять м</w:t>
            </w:r>
            <w:r w:rsidR="00C671D1" w:rsidRPr="00C67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атериал  для отчета в виде </w:t>
            </w:r>
            <w:r w:rsidR="00C671D1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C671D1" w:rsidRPr="00C671D1">
              <w:rPr>
                <w:rFonts w:ascii="Times New Roman" w:hAnsi="Times New Roman" w:cs="Times New Roman"/>
                <w:b/>
                <w:sz w:val="24"/>
                <w:szCs w:val="24"/>
              </w:rPr>
              <w:t>азвания раздела и его краткой аннотации. Информацию на</w:t>
            </w:r>
            <w:r w:rsidR="00C671D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C671D1" w:rsidRPr="00C671D1">
              <w:rPr>
                <w:rFonts w:ascii="Times New Roman" w:hAnsi="Times New Roman" w:cs="Times New Roman"/>
                <w:b/>
                <w:sz w:val="24"/>
                <w:szCs w:val="24"/>
              </w:rPr>
              <w:t>равлять в оформительскую бригаду Смоленцевой Л.М.</w:t>
            </w:r>
            <w:r w:rsidR="00C67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основании названий разделов и аннотаций будет составлен</w:t>
            </w:r>
            <w:r w:rsidR="00D762E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C67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структура отчета</w:t>
            </w:r>
            <w:r w:rsidR="00D76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логически связанная с задачами гранта. Названия разделов будут скорректированы и увязаны с темой </w:t>
            </w:r>
            <w:r w:rsidR="00D762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</w:t>
            </w:r>
            <w:r w:rsidR="00D762EB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D762EB">
              <w:rPr>
                <w:rFonts w:ascii="Times New Roman" w:hAnsi="Times New Roman" w:cs="Times New Roman"/>
                <w:b/>
                <w:sz w:val="24"/>
                <w:szCs w:val="24"/>
              </w:rPr>
              <w:t>чета.</w:t>
            </w:r>
          </w:p>
          <w:p w:rsidR="00C671D1" w:rsidRPr="00C667A3" w:rsidRDefault="00C671D1" w:rsidP="00C671D1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B02" w:rsidRPr="00C667A3" w:rsidTr="008C68B2">
        <w:tc>
          <w:tcPr>
            <w:tcW w:w="2122" w:type="dxa"/>
          </w:tcPr>
          <w:p w:rsidR="007B6B02" w:rsidRPr="00C667A3" w:rsidRDefault="00412FD9" w:rsidP="00C667A3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7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Игнатов А.Н.</w:t>
            </w:r>
          </w:p>
        </w:tc>
        <w:tc>
          <w:tcPr>
            <w:tcW w:w="7365" w:type="dxa"/>
          </w:tcPr>
          <w:p w:rsidR="00412FD9" w:rsidRPr="00C667A3" w:rsidRDefault="00412FD9" w:rsidP="00C667A3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На нашей кафедре ведется серьезная работа по подготовке справо</w:t>
            </w: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ника ЭКБ, данная работа идет трудно, вследствие загруженности а</w:t>
            </w: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торов. Если подготовка справочника важна для гранта, то давайте делать! В справочнике отображаются некоторые разделы, которые могут войти в отчет по гранту (компонентная база силовой электр</w:t>
            </w: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 xml:space="preserve">ники и энергетики). </w:t>
            </w:r>
          </w:p>
          <w:p w:rsidR="00412FD9" w:rsidRPr="00C667A3" w:rsidRDefault="00412FD9" w:rsidP="00C667A3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Авторам необходимо вычитывать текст справочника, делать правки и доводить до совершенства содержание справочника.</w:t>
            </w:r>
          </w:p>
          <w:p w:rsidR="00412FD9" w:rsidRPr="00C667A3" w:rsidRDefault="00412FD9" w:rsidP="00C667A3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Другой серьезный документ (РИД) – монография, она уже опублик</w:t>
            </w: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вана и будет учитываться в рамках научной работы по гранту.</w:t>
            </w:r>
          </w:p>
          <w:p w:rsidR="00412FD9" w:rsidRPr="00C667A3" w:rsidRDefault="00412FD9" w:rsidP="00C667A3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По поводу конференции: студентов я активно привлекаю</w:t>
            </w:r>
            <w:r w:rsidR="00FB56B8" w:rsidRPr="00C667A3">
              <w:rPr>
                <w:rFonts w:ascii="Times New Roman" w:hAnsi="Times New Roman" w:cs="Times New Roman"/>
                <w:sz w:val="24"/>
                <w:szCs w:val="24"/>
              </w:rPr>
              <w:t>, доклады на конференцию будут.</w:t>
            </w:r>
          </w:p>
          <w:p w:rsidR="00FB56B8" w:rsidRPr="00C667A3" w:rsidRDefault="00FB56B8" w:rsidP="00C667A3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Прошу от Вас, Николай Иванович, поддержки, подтвердите, что подготовка справочника является очень важной задачей, что необх</w:t>
            </w: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димо продолжать вести работы по компонентной базе.</w:t>
            </w:r>
          </w:p>
        </w:tc>
      </w:tr>
      <w:tr w:rsidR="00FB56B8" w:rsidRPr="00C667A3" w:rsidTr="008C68B2">
        <w:tc>
          <w:tcPr>
            <w:tcW w:w="2122" w:type="dxa"/>
          </w:tcPr>
          <w:p w:rsidR="00FB56B8" w:rsidRPr="00C667A3" w:rsidRDefault="00FB56B8" w:rsidP="00C667A3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Смоленцев Н.И.</w:t>
            </w:r>
          </w:p>
        </w:tc>
        <w:tc>
          <w:tcPr>
            <w:tcW w:w="7365" w:type="dxa"/>
          </w:tcPr>
          <w:p w:rsidR="00FB56B8" w:rsidRPr="00C667A3" w:rsidRDefault="00FB56B8" w:rsidP="00C667A3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Работать действительно по справочнику нужно – это серьезный вклад в грант.</w:t>
            </w:r>
          </w:p>
        </w:tc>
      </w:tr>
      <w:tr w:rsidR="00B363D6" w:rsidRPr="00C667A3" w:rsidTr="008C68B2">
        <w:tc>
          <w:tcPr>
            <w:tcW w:w="2122" w:type="dxa"/>
          </w:tcPr>
          <w:p w:rsidR="00B363D6" w:rsidRPr="00C667A3" w:rsidRDefault="00B363D6" w:rsidP="00C667A3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Елистратова И.Б.</w:t>
            </w:r>
          </w:p>
        </w:tc>
        <w:tc>
          <w:tcPr>
            <w:tcW w:w="7365" w:type="dxa"/>
          </w:tcPr>
          <w:p w:rsidR="00B363D6" w:rsidRPr="00C667A3" w:rsidRDefault="00B363D6" w:rsidP="00C667A3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 xml:space="preserve">Для продуктивного отчета мне нужно наладить общение со всеми разработчиками, выяснить какие параметры требуются. </w:t>
            </w:r>
          </w:p>
          <w:p w:rsidR="00B363D6" w:rsidRPr="00C667A3" w:rsidRDefault="00B363D6" w:rsidP="00C667A3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Пока я делаю только аналитический отчет по предполагаемым пар</w:t>
            </w: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 xml:space="preserve">метрам. </w:t>
            </w:r>
          </w:p>
          <w:p w:rsidR="00B363D6" w:rsidRPr="00C667A3" w:rsidRDefault="00B363D6" w:rsidP="00C667A3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Не нужна база, для того, чтобы привязать программу.</w:t>
            </w:r>
          </w:p>
        </w:tc>
      </w:tr>
      <w:tr w:rsidR="00B363D6" w:rsidRPr="00C667A3" w:rsidTr="008C68B2">
        <w:tc>
          <w:tcPr>
            <w:tcW w:w="2122" w:type="dxa"/>
          </w:tcPr>
          <w:p w:rsidR="00B363D6" w:rsidRPr="00C667A3" w:rsidRDefault="00B363D6" w:rsidP="00C667A3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Смоленцев Н.И.</w:t>
            </w:r>
          </w:p>
        </w:tc>
        <w:tc>
          <w:tcPr>
            <w:tcW w:w="7365" w:type="dxa"/>
          </w:tcPr>
          <w:p w:rsidR="00B363D6" w:rsidRPr="00C667A3" w:rsidRDefault="00B363D6" w:rsidP="00D762EB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Обращайтесь ко мне за информацией. Я все найду и сведу с тем, с кем надо. До пятницы (07.04) сформулируйте вопросы и пришлите мне, я отвечу.</w:t>
            </w:r>
            <w:r w:rsidR="00D76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Для выполнения плана по РИД что Вы сделали?</w:t>
            </w:r>
          </w:p>
        </w:tc>
      </w:tr>
      <w:tr w:rsidR="00B363D6" w:rsidRPr="00C667A3" w:rsidTr="008C68B2">
        <w:tc>
          <w:tcPr>
            <w:tcW w:w="2122" w:type="dxa"/>
          </w:tcPr>
          <w:p w:rsidR="00B363D6" w:rsidRPr="00C667A3" w:rsidRDefault="00B363D6" w:rsidP="00C667A3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Елистратова И.Б.</w:t>
            </w:r>
          </w:p>
        </w:tc>
        <w:tc>
          <w:tcPr>
            <w:tcW w:w="7365" w:type="dxa"/>
          </w:tcPr>
          <w:p w:rsidR="00B363D6" w:rsidRPr="00C667A3" w:rsidRDefault="00B363D6" w:rsidP="00C667A3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Было подготовлено две статьи на НТК (РИНЦ) и в процессе подг</w:t>
            </w: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товки одна статья ВАК.</w:t>
            </w:r>
          </w:p>
        </w:tc>
      </w:tr>
      <w:tr w:rsidR="00B363D6" w:rsidRPr="00C667A3" w:rsidTr="008C68B2">
        <w:tc>
          <w:tcPr>
            <w:tcW w:w="2122" w:type="dxa"/>
          </w:tcPr>
          <w:p w:rsidR="00B363D6" w:rsidRPr="00C667A3" w:rsidRDefault="00B363D6" w:rsidP="00C667A3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Смоленцев Н.И.</w:t>
            </w:r>
          </w:p>
        </w:tc>
        <w:tc>
          <w:tcPr>
            <w:tcW w:w="7365" w:type="dxa"/>
          </w:tcPr>
          <w:p w:rsidR="00B363D6" w:rsidRPr="00C667A3" w:rsidRDefault="00B363D6" w:rsidP="00C667A3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Как у Вас с подготовкой диссертации к защите?</w:t>
            </w:r>
          </w:p>
        </w:tc>
      </w:tr>
      <w:tr w:rsidR="00B363D6" w:rsidRPr="00C667A3" w:rsidTr="008C68B2">
        <w:tc>
          <w:tcPr>
            <w:tcW w:w="2122" w:type="dxa"/>
          </w:tcPr>
          <w:p w:rsidR="00B363D6" w:rsidRPr="00C667A3" w:rsidRDefault="00B363D6" w:rsidP="00C667A3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Елистратова И.Б.</w:t>
            </w:r>
          </w:p>
        </w:tc>
        <w:tc>
          <w:tcPr>
            <w:tcW w:w="7365" w:type="dxa"/>
          </w:tcPr>
          <w:p w:rsidR="00B363D6" w:rsidRPr="00C667A3" w:rsidRDefault="00B363D6" w:rsidP="00C667A3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В процессе (скорее всего 2024 год).</w:t>
            </w:r>
          </w:p>
        </w:tc>
      </w:tr>
      <w:tr w:rsidR="00B363D6" w:rsidRPr="00C667A3" w:rsidTr="008C68B2">
        <w:tc>
          <w:tcPr>
            <w:tcW w:w="2122" w:type="dxa"/>
          </w:tcPr>
          <w:p w:rsidR="00B363D6" w:rsidRPr="00C667A3" w:rsidRDefault="00F67EC8" w:rsidP="00C667A3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Шабронов</w:t>
            </w:r>
            <w:proofErr w:type="spellEnd"/>
            <w:r w:rsidRPr="00C667A3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7365" w:type="dxa"/>
          </w:tcPr>
          <w:p w:rsidR="00F67EC8" w:rsidRPr="00C667A3" w:rsidRDefault="00F67EC8" w:rsidP="00C667A3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По поводу схемы: она разработана. Это тройник, делается 12 плат: 8 пойдет на объект, 4 можно использовать для гранта.</w:t>
            </w:r>
          </w:p>
          <w:p w:rsidR="00F67EC8" w:rsidRPr="00C667A3" w:rsidRDefault="00F67EC8" w:rsidP="00C667A3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 xml:space="preserve">Подключаются по </w:t>
            </w:r>
            <w:r w:rsidRPr="00C66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 xml:space="preserve"> и питание 5 В (сразу с </w:t>
            </w:r>
            <w:r w:rsidRPr="00C66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), защита не ну</w:t>
            </w: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на.</w:t>
            </w:r>
          </w:p>
          <w:p w:rsidR="00B363D6" w:rsidRPr="00C667A3" w:rsidRDefault="00F67EC8" w:rsidP="00C667A3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Сделан, на текущий момент, только прием информации (температ</w:t>
            </w: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ра).</w:t>
            </w:r>
          </w:p>
          <w:p w:rsidR="00F67EC8" w:rsidRPr="00C667A3" w:rsidRDefault="000F77C2" w:rsidP="00C667A3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Заложена в микроконтроллер и в зависимости от типа информации мы его перепрограммируем (450 датчиков принимает дна эта «шт</w:t>
            </w: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ка»).</w:t>
            </w:r>
          </w:p>
          <w:p w:rsidR="000F77C2" w:rsidRPr="00C667A3" w:rsidRDefault="000F77C2" w:rsidP="00C667A3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 xml:space="preserve">Если успею, то подготовлю статью к нашей НТК, если не успею, то к </w:t>
            </w:r>
            <w:r w:rsidRPr="00C667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следующей. Патент будет.</w:t>
            </w:r>
          </w:p>
        </w:tc>
      </w:tr>
      <w:tr w:rsidR="00B363D6" w:rsidRPr="00C667A3" w:rsidTr="008C68B2">
        <w:tc>
          <w:tcPr>
            <w:tcW w:w="2122" w:type="dxa"/>
          </w:tcPr>
          <w:p w:rsidR="00B363D6" w:rsidRPr="00C667A3" w:rsidRDefault="000F77C2" w:rsidP="00C667A3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7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Смоленцев Н.И.</w:t>
            </w:r>
          </w:p>
        </w:tc>
        <w:tc>
          <w:tcPr>
            <w:tcW w:w="7365" w:type="dxa"/>
          </w:tcPr>
          <w:p w:rsidR="00B363D6" w:rsidRPr="00C667A3" w:rsidRDefault="000F77C2" w:rsidP="00C667A3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По поводу Вашей диссертации. Предлагаю защиту провести до 30.11.</w:t>
            </w:r>
          </w:p>
        </w:tc>
      </w:tr>
      <w:tr w:rsidR="00B363D6" w:rsidRPr="00C667A3" w:rsidTr="008C68B2">
        <w:tc>
          <w:tcPr>
            <w:tcW w:w="2122" w:type="dxa"/>
          </w:tcPr>
          <w:p w:rsidR="00B363D6" w:rsidRPr="00C667A3" w:rsidRDefault="000F77C2" w:rsidP="00C667A3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Игнатов А.Н.</w:t>
            </w:r>
          </w:p>
        </w:tc>
        <w:tc>
          <w:tcPr>
            <w:tcW w:w="7365" w:type="dxa"/>
          </w:tcPr>
          <w:p w:rsidR="00B363D6" w:rsidRPr="00C667A3" w:rsidRDefault="000F77C2" w:rsidP="00C667A3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 xml:space="preserve">Когда ждать защиту Вашей диссертации? (к </w:t>
            </w:r>
            <w:proofErr w:type="spellStart"/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Шабронову</w:t>
            </w:r>
            <w:proofErr w:type="spellEnd"/>
            <w:r w:rsidRPr="00C667A3">
              <w:rPr>
                <w:rFonts w:ascii="Times New Roman" w:hAnsi="Times New Roman" w:cs="Times New Roman"/>
                <w:sz w:val="24"/>
                <w:szCs w:val="24"/>
              </w:rPr>
              <w:t xml:space="preserve"> А.А.)</w:t>
            </w:r>
          </w:p>
        </w:tc>
      </w:tr>
      <w:tr w:rsidR="000F77C2" w:rsidRPr="00C667A3" w:rsidTr="008C68B2">
        <w:tc>
          <w:tcPr>
            <w:tcW w:w="2122" w:type="dxa"/>
          </w:tcPr>
          <w:p w:rsidR="000F77C2" w:rsidRPr="00C667A3" w:rsidRDefault="000F77C2" w:rsidP="00C667A3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Шабронов</w:t>
            </w:r>
            <w:proofErr w:type="spellEnd"/>
            <w:r w:rsidRPr="00C667A3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7365" w:type="dxa"/>
          </w:tcPr>
          <w:p w:rsidR="000F77C2" w:rsidRPr="00C667A3" w:rsidRDefault="000F77C2" w:rsidP="00C667A3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Слушание диссертации будет проведено до конца июня. Предвар</w:t>
            </w: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тельно рассмотрим диссертацию на кафедре.</w:t>
            </w:r>
          </w:p>
        </w:tc>
      </w:tr>
      <w:tr w:rsidR="000F77C2" w:rsidRPr="00C667A3" w:rsidTr="008C68B2">
        <w:tc>
          <w:tcPr>
            <w:tcW w:w="2122" w:type="dxa"/>
          </w:tcPr>
          <w:p w:rsidR="000F77C2" w:rsidRPr="00C667A3" w:rsidRDefault="000F77C2" w:rsidP="00C667A3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Смоленцев Н.И.</w:t>
            </w:r>
          </w:p>
        </w:tc>
        <w:tc>
          <w:tcPr>
            <w:tcW w:w="7365" w:type="dxa"/>
          </w:tcPr>
          <w:p w:rsidR="000F77C2" w:rsidRPr="00C667A3" w:rsidRDefault="000F77C2" w:rsidP="00C667A3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Датчики должны следить за показателями энергетическими (грант посвящен энергетики).</w:t>
            </w:r>
          </w:p>
        </w:tc>
      </w:tr>
      <w:tr w:rsidR="000F77C2" w:rsidRPr="00C667A3" w:rsidTr="008C68B2">
        <w:tc>
          <w:tcPr>
            <w:tcW w:w="2122" w:type="dxa"/>
          </w:tcPr>
          <w:p w:rsidR="000F77C2" w:rsidRPr="00C667A3" w:rsidRDefault="000F77C2" w:rsidP="00C667A3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Шабронов</w:t>
            </w:r>
            <w:proofErr w:type="spellEnd"/>
            <w:r w:rsidRPr="00C667A3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7365" w:type="dxa"/>
          </w:tcPr>
          <w:p w:rsidR="000F77C2" w:rsidRPr="00C667A3" w:rsidRDefault="001B28E0" w:rsidP="00C667A3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Нужно знать с чего конкретно будем снимать данные. Источники информации должны быть формализованы. Знать, что передаем и откуда снимаем.</w:t>
            </w:r>
          </w:p>
        </w:tc>
      </w:tr>
      <w:tr w:rsidR="000F77C2" w:rsidRPr="00C667A3" w:rsidTr="008C68B2">
        <w:tc>
          <w:tcPr>
            <w:tcW w:w="2122" w:type="dxa"/>
          </w:tcPr>
          <w:p w:rsidR="000F77C2" w:rsidRPr="00C667A3" w:rsidRDefault="001B28E0" w:rsidP="00C667A3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Смоленцев Н.И.</w:t>
            </w:r>
          </w:p>
        </w:tc>
        <w:tc>
          <w:tcPr>
            <w:tcW w:w="7365" w:type="dxa"/>
          </w:tcPr>
          <w:p w:rsidR="000F77C2" w:rsidRPr="00C667A3" w:rsidRDefault="001B28E0" w:rsidP="00C667A3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Нам с Вами необходимо встретиться отдельно и обсудить задачу.</w:t>
            </w:r>
          </w:p>
        </w:tc>
      </w:tr>
      <w:tr w:rsidR="000F77C2" w:rsidRPr="00C667A3" w:rsidTr="008C68B2">
        <w:tc>
          <w:tcPr>
            <w:tcW w:w="2122" w:type="dxa"/>
          </w:tcPr>
          <w:p w:rsidR="000F77C2" w:rsidRPr="00C667A3" w:rsidRDefault="001B28E0" w:rsidP="00C667A3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Савиных В.Л.</w:t>
            </w:r>
          </w:p>
        </w:tc>
        <w:tc>
          <w:tcPr>
            <w:tcW w:w="7365" w:type="dxa"/>
          </w:tcPr>
          <w:p w:rsidR="000F77C2" w:rsidRPr="00C667A3" w:rsidRDefault="001B28E0" w:rsidP="00C667A3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Перед нами была поставлена задача построить твердотельный трансформатор. Наметился упрощенный вариант. До конца недели определимся и перейдем к эксперименту.</w:t>
            </w:r>
          </w:p>
        </w:tc>
      </w:tr>
      <w:tr w:rsidR="001B28E0" w:rsidRPr="00C667A3" w:rsidTr="008C68B2">
        <w:tc>
          <w:tcPr>
            <w:tcW w:w="2122" w:type="dxa"/>
          </w:tcPr>
          <w:p w:rsidR="001B28E0" w:rsidRPr="00C667A3" w:rsidRDefault="001B28E0" w:rsidP="00C667A3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Фадеева Н.Е.</w:t>
            </w:r>
          </w:p>
        </w:tc>
        <w:tc>
          <w:tcPr>
            <w:tcW w:w="7365" w:type="dxa"/>
          </w:tcPr>
          <w:p w:rsidR="001B28E0" w:rsidRPr="00C667A3" w:rsidRDefault="001B28E0" w:rsidP="00C667A3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Мы наметили 3 статьи, сейчас для нашей НТК готовим 2 (одна – о</w:t>
            </w: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зор компонентов силовой электроники, вторая – выбор конкретного решения из обзора). Третья более серьезная ее подготовим позже.</w:t>
            </w:r>
          </w:p>
          <w:p w:rsidR="001B28E0" w:rsidRPr="00C667A3" w:rsidRDefault="001B28E0" w:rsidP="00C667A3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Начинали данную работу с «0», поэтому немного сложно освоиться за короткий срок.</w:t>
            </w:r>
          </w:p>
        </w:tc>
      </w:tr>
      <w:tr w:rsidR="001B28E0" w:rsidRPr="00C667A3" w:rsidTr="008C68B2">
        <w:tc>
          <w:tcPr>
            <w:tcW w:w="2122" w:type="dxa"/>
          </w:tcPr>
          <w:p w:rsidR="001B28E0" w:rsidRPr="00C667A3" w:rsidRDefault="001B28E0" w:rsidP="00C667A3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Смоленцев Н.И.</w:t>
            </w:r>
          </w:p>
        </w:tc>
        <w:tc>
          <w:tcPr>
            <w:tcW w:w="7365" w:type="dxa"/>
          </w:tcPr>
          <w:p w:rsidR="001B28E0" w:rsidRPr="00C667A3" w:rsidRDefault="001B28E0" w:rsidP="00C667A3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Принципиально важно подготовить макет. Нужен прототип.</w:t>
            </w:r>
          </w:p>
        </w:tc>
      </w:tr>
      <w:tr w:rsidR="001B28E0" w:rsidRPr="00C667A3" w:rsidTr="008C68B2">
        <w:tc>
          <w:tcPr>
            <w:tcW w:w="2122" w:type="dxa"/>
          </w:tcPr>
          <w:p w:rsidR="001B28E0" w:rsidRPr="00C667A3" w:rsidRDefault="001B28E0" w:rsidP="00C667A3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Фадеева Н.Е.</w:t>
            </w:r>
          </w:p>
        </w:tc>
        <w:tc>
          <w:tcPr>
            <w:tcW w:w="7365" w:type="dxa"/>
          </w:tcPr>
          <w:p w:rsidR="001B28E0" w:rsidRPr="00C667A3" w:rsidRDefault="001B28E0" w:rsidP="00C667A3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Есть проблемы с элементной базой. Пока возможно собрать прот</w:t>
            </w: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тип с менее высокими требованиями.</w:t>
            </w:r>
          </w:p>
        </w:tc>
      </w:tr>
      <w:tr w:rsidR="000F77C2" w:rsidRPr="00C667A3" w:rsidTr="008C68B2">
        <w:tc>
          <w:tcPr>
            <w:tcW w:w="2122" w:type="dxa"/>
          </w:tcPr>
          <w:p w:rsidR="000F77C2" w:rsidRPr="00C667A3" w:rsidRDefault="001B28E0" w:rsidP="00C667A3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Смоленцев Н.И.</w:t>
            </w:r>
          </w:p>
        </w:tc>
        <w:tc>
          <w:tcPr>
            <w:tcW w:w="7365" w:type="dxa"/>
          </w:tcPr>
          <w:p w:rsidR="000F77C2" w:rsidRPr="00C667A3" w:rsidRDefault="001B28E0" w:rsidP="00C667A3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Да, можно начать с более простого варианта. Собрать его и исп</w:t>
            </w: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тать.</w:t>
            </w:r>
          </w:p>
          <w:p w:rsidR="001B28E0" w:rsidRPr="00C667A3" w:rsidRDefault="001B28E0" w:rsidP="00C667A3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Как насчет схемы векторного управления?</w:t>
            </w:r>
          </w:p>
        </w:tc>
      </w:tr>
      <w:tr w:rsidR="001B28E0" w:rsidRPr="00C667A3" w:rsidTr="008C68B2">
        <w:tc>
          <w:tcPr>
            <w:tcW w:w="2122" w:type="dxa"/>
          </w:tcPr>
          <w:p w:rsidR="001B28E0" w:rsidRPr="00C667A3" w:rsidRDefault="001B28E0" w:rsidP="00C667A3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Савиных В.Л.</w:t>
            </w:r>
          </w:p>
        </w:tc>
        <w:tc>
          <w:tcPr>
            <w:tcW w:w="7365" w:type="dxa"/>
          </w:tcPr>
          <w:p w:rsidR="001B28E0" w:rsidRPr="00C667A3" w:rsidRDefault="001B28E0" w:rsidP="00C667A3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Тут имеется проблема.</w:t>
            </w:r>
          </w:p>
        </w:tc>
      </w:tr>
      <w:tr w:rsidR="001B28E0" w:rsidRPr="00C667A3" w:rsidTr="008C68B2">
        <w:tc>
          <w:tcPr>
            <w:tcW w:w="2122" w:type="dxa"/>
          </w:tcPr>
          <w:p w:rsidR="001B28E0" w:rsidRPr="00C667A3" w:rsidRDefault="001B28E0" w:rsidP="00C667A3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Смоленцев Н.И.</w:t>
            </w:r>
          </w:p>
        </w:tc>
        <w:tc>
          <w:tcPr>
            <w:tcW w:w="7365" w:type="dxa"/>
          </w:tcPr>
          <w:p w:rsidR="001B28E0" w:rsidRPr="00C667A3" w:rsidRDefault="001B28E0" w:rsidP="00C667A3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Хорошо, проблему обозначили, будем решать.</w:t>
            </w:r>
          </w:p>
        </w:tc>
      </w:tr>
      <w:tr w:rsidR="001B28E0" w:rsidRPr="00C667A3" w:rsidTr="008C68B2">
        <w:tc>
          <w:tcPr>
            <w:tcW w:w="2122" w:type="dxa"/>
          </w:tcPr>
          <w:p w:rsidR="001B28E0" w:rsidRPr="00C667A3" w:rsidRDefault="001B28E0" w:rsidP="00C667A3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Игнатов А.Н.</w:t>
            </w:r>
          </w:p>
        </w:tc>
        <w:tc>
          <w:tcPr>
            <w:tcW w:w="7365" w:type="dxa"/>
          </w:tcPr>
          <w:p w:rsidR="001B28E0" w:rsidRPr="00C667A3" w:rsidRDefault="001B28E0" w:rsidP="00C667A3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Что за обзор компонентов Вы проводили?</w:t>
            </w:r>
          </w:p>
        </w:tc>
      </w:tr>
      <w:tr w:rsidR="001B28E0" w:rsidRPr="00C667A3" w:rsidTr="008C68B2">
        <w:tc>
          <w:tcPr>
            <w:tcW w:w="2122" w:type="dxa"/>
          </w:tcPr>
          <w:p w:rsidR="001B28E0" w:rsidRPr="00C667A3" w:rsidRDefault="001B28E0" w:rsidP="00C667A3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Фадеева Н.Е.</w:t>
            </w:r>
          </w:p>
        </w:tc>
        <w:tc>
          <w:tcPr>
            <w:tcW w:w="7365" w:type="dxa"/>
          </w:tcPr>
          <w:p w:rsidR="001B28E0" w:rsidRPr="00C667A3" w:rsidRDefault="001B28E0" w:rsidP="00C667A3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Мы посмотрели все, что есть по мощным ключевым компонентам</w:t>
            </w:r>
            <w:r w:rsidR="0002489B" w:rsidRPr="00C667A3">
              <w:rPr>
                <w:rFonts w:ascii="Times New Roman" w:hAnsi="Times New Roman" w:cs="Times New Roman"/>
                <w:sz w:val="24"/>
                <w:szCs w:val="24"/>
              </w:rPr>
              <w:t>, выпускаемое нашими предприятиями.</w:t>
            </w:r>
          </w:p>
        </w:tc>
      </w:tr>
      <w:tr w:rsidR="001B28E0" w:rsidRPr="00C667A3" w:rsidTr="008C68B2">
        <w:tc>
          <w:tcPr>
            <w:tcW w:w="2122" w:type="dxa"/>
          </w:tcPr>
          <w:p w:rsidR="001B28E0" w:rsidRPr="00C667A3" w:rsidRDefault="0002489B" w:rsidP="00C667A3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Игнатов А.Н.</w:t>
            </w:r>
          </w:p>
        </w:tc>
        <w:tc>
          <w:tcPr>
            <w:tcW w:w="7365" w:type="dxa"/>
          </w:tcPr>
          <w:p w:rsidR="001B28E0" w:rsidRPr="00C667A3" w:rsidRDefault="0002489B" w:rsidP="00C667A3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В каталоге есть раздел силовые модули – это можно включить в справочник.</w:t>
            </w:r>
          </w:p>
        </w:tc>
      </w:tr>
      <w:tr w:rsidR="0002489B" w:rsidRPr="00C667A3" w:rsidTr="008C68B2">
        <w:tc>
          <w:tcPr>
            <w:tcW w:w="2122" w:type="dxa"/>
          </w:tcPr>
          <w:p w:rsidR="0002489B" w:rsidRPr="00C667A3" w:rsidRDefault="0002489B" w:rsidP="00C667A3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Смоленцев Н.И.</w:t>
            </w:r>
          </w:p>
        </w:tc>
        <w:tc>
          <w:tcPr>
            <w:tcW w:w="7365" w:type="dxa"/>
          </w:tcPr>
          <w:p w:rsidR="0002489B" w:rsidRPr="00C667A3" w:rsidRDefault="0002489B" w:rsidP="00C667A3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 xml:space="preserve">Силовые модули – это действительно очень перспективно. </w:t>
            </w:r>
          </w:p>
        </w:tc>
      </w:tr>
      <w:tr w:rsidR="0002489B" w:rsidRPr="00C667A3" w:rsidTr="008C68B2">
        <w:tc>
          <w:tcPr>
            <w:tcW w:w="2122" w:type="dxa"/>
          </w:tcPr>
          <w:p w:rsidR="0002489B" w:rsidRPr="00C667A3" w:rsidRDefault="003C4FC0" w:rsidP="00C667A3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Игнатов А.Н.</w:t>
            </w:r>
          </w:p>
        </w:tc>
        <w:tc>
          <w:tcPr>
            <w:tcW w:w="7365" w:type="dxa"/>
          </w:tcPr>
          <w:p w:rsidR="0002489B" w:rsidRPr="00C667A3" w:rsidRDefault="003C4FC0" w:rsidP="00C667A3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Хотя бы штук 10 свести в таблицу – это уже большой вклад.</w:t>
            </w:r>
          </w:p>
        </w:tc>
      </w:tr>
      <w:tr w:rsidR="0002489B" w:rsidRPr="00C667A3" w:rsidTr="008C68B2">
        <w:tc>
          <w:tcPr>
            <w:tcW w:w="2122" w:type="dxa"/>
          </w:tcPr>
          <w:p w:rsidR="0002489B" w:rsidRPr="00C667A3" w:rsidRDefault="003C4FC0" w:rsidP="00C667A3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Смоленцев Н.И.</w:t>
            </w:r>
          </w:p>
        </w:tc>
        <w:tc>
          <w:tcPr>
            <w:tcW w:w="7365" w:type="dxa"/>
          </w:tcPr>
          <w:p w:rsidR="0002489B" w:rsidRPr="00C667A3" w:rsidRDefault="003C4FC0" w:rsidP="00C667A3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 xml:space="preserve">Напоминаю, что мы идем по пути </w:t>
            </w:r>
            <w:proofErr w:type="spellStart"/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импортозамещения</w:t>
            </w:r>
            <w:proofErr w:type="spellEnd"/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41BFF" w:rsidRPr="00C667A3">
              <w:rPr>
                <w:rFonts w:ascii="Times New Roman" w:hAnsi="Times New Roman" w:cs="Times New Roman"/>
                <w:sz w:val="24"/>
                <w:szCs w:val="24"/>
              </w:rPr>
              <w:t xml:space="preserve"> Обратить внимание на отечественную ЭКБ.</w:t>
            </w:r>
          </w:p>
        </w:tc>
      </w:tr>
      <w:tr w:rsidR="0002489B" w:rsidRPr="00C667A3" w:rsidTr="008C68B2">
        <w:tc>
          <w:tcPr>
            <w:tcW w:w="2122" w:type="dxa"/>
          </w:tcPr>
          <w:p w:rsidR="0002489B" w:rsidRPr="00C667A3" w:rsidRDefault="003C4FC0" w:rsidP="00C667A3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Фадеева Н.Е.</w:t>
            </w:r>
          </w:p>
        </w:tc>
        <w:tc>
          <w:tcPr>
            <w:tcW w:w="7365" w:type="dxa"/>
          </w:tcPr>
          <w:p w:rsidR="0002489B" w:rsidRPr="00C667A3" w:rsidRDefault="003C4FC0" w:rsidP="00C667A3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Да, мы смотрим только наши элементы. Мы нашли много фирм, к</w:t>
            </w: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торые их выпускают. Есть проблема: сложно найти техническую д</w:t>
            </w: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кументацию на отечественные компоненты.</w:t>
            </w:r>
          </w:p>
        </w:tc>
      </w:tr>
      <w:tr w:rsidR="0002489B" w:rsidRPr="00C667A3" w:rsidTr="008C68B2">
        <w:tc>
          <w:tcPr>
            <w:tcW w:w="2122" w:type="dxa"/>
          </w:tcPr>
          <w:p w:rsidR="0002489B" w:rsidRPr="00C667A3" w:rsidRDefault="00CB2DC7" w:rsidP="00C667A3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Козляев</w:t>
            </w:r>
            <w:proofErr w:type="spellEnd"/>
            <w:r w:rsidRPr="00C667A3">
              <w:rPr>
                <w:rFonts w:ascii="Times New Roman" w:hAnsi="Times New Roman" w:cs="Times New Roman"/>
                <w:sz w:val="24"/>
                <w:szCs w:val="24"/>
              </w:rPr>
              <w:t xml:space="preserve"> Ю.Д.</w:t>
            </w:r>
          </w:p>
        </w:tc>
        <w:tc>
          <w:tcPr>
            <w:tcW w:w="7365" w:type="dxa"/>
          </w:tcPr>
          <w:p w:rsidR="0002489B" w:rsidRPr="00C667A3" w:rsidRDefault="00CB2DC7" w:rsidP="00C667A3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Что такое твердотельный трансформатор? Смущает название.</w:t>
            </w:r>
          </w:p>
        </w:tc>
      </w:tr>
      <w:tr w:rsidR="00CB2DC7" w:rsidRPr="00C667A3" w:rsidTr="008C68B2">
        <w:tc>
          <w:tcPr>
            <w:tcW w:w="2122" w:type="dxa"/>
          </w:tcPr>
          <w:p w:rsidR="00CB2DC7" w:rsidRPr="00C667A3" w:rsidRDefault="00CB2DC7" w:rsidP="00C667A3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Фадеева Н.Е. + Савиных В.Л.</w:t>
            </w:r>
          </w:p>
        </w:tc>
        <w:tc>
          <w:tcPr>
            <w:tcW w:w="7365" w:type="dxa"/>
          </w:tcPr>
          <w:p w:rsidR="00CB2DC7" w:rsidRPr="00C667A3" w:rsidRDefault="00CB2DC7" w:rsidP="00C667A3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Нас тоже смущает название.</w:t>
            </w:r>
          </w:p>
        </w:tc>
      </w:tr>
      <w:tr w:rsidR="00CB2DC7" w:rsidRPr="00C667A3" w:rsidTr="008C68B2">
        <w:tc>
          <w:tcPr>
            <w:tcW w:w="2122" w:type="dxa"/>
          </w:tcPr>
          <w:p w:rsidR="00CB2DC7" w:rsidRPr="00C667A3" w:rsidRDefault="00CB2DC7" w:rsidP="00C667A3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Смоленцев Н.И.</w:t>
            </w:r>
          </w:p>
        </w:tc>
        <w:tc>
          <w:tcPr>
            <w:tcW w:w="7365" w:type="dxa"/>
          </w:tcPr>
          <w:p w:rsidR="00CB2DC7" w:rsidRPr="00C667A3" w:rsidRDefault="00CB2DC7" w:rsidP="00C667A3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Это отказ от сердечников, железа, обмоток. За счет этого сильно снижаются габаритные характеристики. Это является новейшим направлением в силовой электронике. В нашей стране пока над этим работает только одна группа в Иркутске. Тема новая, работать надо.</w:t>
            </w:r>
          </w:p>
          <w:p w:rsidR="006E68FD" w:rsidRPr="00C667A3" w:rsidRDefault="006E68FD" w:rsidP="00C667A3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Козляеву</w:t>
            </w:r>
            <w:proofErr w:type="spellEnd"/>
            <w:r w:rsidRPr="00C667A3">
              <w:rPr>
                <w:rFonts w:ascii="Times New Roman" w:hAnsi="Times New Roman" w:cs="Times New Roman"/>
                <w:sz w:val="24"/>
                <w:szCs w:val="24"/>
              </w:rPr>
              <w:t xml:space="preserve"> Ю.Д.: прошу выскажетесь по Вашей теме «Изготовление прецизионных источников питания»</w:t>
            </w:r>
          </w:p>
        </w:tc>
      </w:tr>
      <w:tr w:rsidR="00CB2DC7" w:rsidRPr="00C667A3" w:rsidTr="008C68B2">
        <w:tc>
          <w:tcPr>
            <w:tcW w:w="2122" w:type="dxa"/>
          </w:tcPr>
          <w:p w:rsidR="00CB2DC7" w:rsidRPr="00C667A3" w:rsidRDefault="003E3BB8" w:rsidP="00C667A3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7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Козляев</w:t>
            </w:r>
            <w:proofErr w:type="spellEnd"/>
            <w:r w:rsidRPr="00C667A3">
              <w:rPr>
                <w:rFonts w:ascii="Times New Roman" w:hAnsi="Times New Roman" w:cs="Times New Roman"/>
                <w:sz w:val="24"/>
                <w:szCs w:val="24"/>
              </w:rPr>
              <w:t xml:space="preserve"> Ю.Д.</w:t>
            </w:r>
          </w:p>
        </w:tc>
        <w:tc>
          <w:tcPr>
            <w:tcW w:w="7365" w:type="dxa"/>
          </w:tcPr>
          <w:p w:rsidR="00CB2DC7" w:rsidRPr="00C667A3" w:rsidRDefault="006E68FD" w:rsidP="00C667A3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Есть конкретный заказчик. Особенность данных источников в том, что все они по природе однофазные. Требования к ним высокие: КПД на уровне 95 - 98% (95% КПД – это уже более похожу на р</w:t>
            </w: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 xml:space="preserve">альность, т.к. мощности то очень большие). </w:t>
            </w:r>
          </w:p>
          <w:p w:rsidR="006E68FD" w:rsidRPr="00C667A3" w:rsidRDefault="006E68FD" w:rsidP="00C667A3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Итак, речь идет о параллельном соединении (для получения макс</w:t>
            </w: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мальной мощности). Напряжение 220 В, сколько потребуется мод</w:t>
            </w: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 xml:space="preserve">лей? Для реализации этого всего в доступных габаритных размерах нет элементной базы на текущий момент. </w:t>
            </w:r>
          </w:p>
          <w:p w:rsidR="002C6B3C" w:rsidRPr="00C667A3" w:rsidRDefault="006E68FD" w:rsidP="00C667A3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 xml:space="preserve">Придется использовать то, что есть, но на нашем (отечественном) рынке нет, следовательно, очень сложная задача. Все </w:t>
            </w:r>
            <w:r w:rsidR="002C6B3C" w:rsidRPr="00C667A3">
              <w:rPr>
                <w:rFonts w:ascii="Times New Roman" w:hAnsi="Times New Roman" w:cs="Times New Roman"/>
                <w:sz w:val="24"/>
                <w:szCs w:val="24"/>
              </w:rPr>
              <w:t>упирается в элементную базу, хотя идеология нам понятна, но реализация в</w:t>
            </w:r>
            <w:r w:rsidR="007103F1" w:rsidRPr="00C667A3">
              <w:rPr>
                <w:rFonts w:ascii="Times New Roman" w:hAnsi="Times New Roman" w:cs="Times New Roman"/>
                <w:sz w:val="24"/>
                <w:szCs w:val="24"/>
              </w:rPr>
              <w:t xml:space="preserve"> ну</w:t>
            </w:r>
            <w:r w:rsidR="007103F1" w:rsidRPr="00C667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7103F1" w:rsidRPr="00C667A3">
              <w:rPr>
                <w:rFonts w:ascii="Times New Roman" w:hAnsi="Times New Roman" w:cs="Times New Roman"/>
                <w:sz w:val="24"/>
                <w:szCs w:val="24"/>
              </w:rPr>
              <w:t>ных размерах проблематична. Логика понятно, требуется параллел</w:t>
            </w:r>
            <w:r w:rsidR="007103F1" w:rsidRPr="00C667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7103F1" w:rsidRPr="00C667A3">
              <w:rPr>
                <w:rFonts w:ascii="Times New Roman" w:hAnsi="Times New Roman" w:cs="Times New Roman"/>
                <w:sz w:val="24"/>
                <w:szCs w:val="24"/>
              </w:rPr>
              <w:t>ное соединение модулей.</w:t>
            </w:r>
          </w:p>
          <w:p w:rsidR="000C2F4A" w:rsidRPr="00C667A3" w:rsidRDefault="000C2F4A" w:rsidP="00C667A3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На сегодняшний день мы имеем только расчетные варианты.</w:t>
            </w:r>
          </w:p>
        </w:tc>
      </w:tr>
      <w:tr w:rsidR="00CB2DC7" w:rsidRPr="00C667A3" w:rsidTr="008C68B2">
        <w:tc>
          <w:tcPr>
            <w:tcW w:w="2122" w:type="dxa"/>
          </w:tcPr>
          <w:p w:rsidR="00CB2DC7" w:rsidRPr="00C667A3" w:rsidRDefault="000C2F4A" w:rsidP="00C667A3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 xml:space="preserve">Семенов </w:t>
            </w:r>
            <w:r w:rsidR="00C11335" w:rsidRPr="00C667A3">
              <w:rPr>
                <w:rFonts w:ascii="Times New Roman" w:hAnsi="Times New Roman" w:cs="Times New Roman"/>
                <w:sz w:val="24"/>
                <w:szCs w:val="24"/>
              </w:rPr>
              <w:t>Ю.Е.</w:t>
            </w:r>
          </w:p>
        </w:tc>
        <w:tc>
          <w:tcPr>
            <w:tcW w:w="7365" w:type="dxa"/>
          </w:tcPr>
          <w:p w:rsidR="00CB2DC7" w:rsidRPr="00C667A3" w:rsidRDefault="000C2F4A" w:rsidP="00C667A3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 xml:space="preserve">Я не согласен. Для </w:t>
            </w:r>
            <w:proofErr w:type="spellStart"/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майнинг</w:t>
            </w:r>
            <w:proofErr w:type="spellEnd"/>
            <w:r w:rsidRPr="00C667A3">
              <w:rPr>
                <w:rFonts w:ascii="Times New Roman" w:hAnsi="Times New Roman" w:cs="Times New Roman"/>
                <w:sz w:val="24"/>
                <w:szCs w:val="24"/>
              </w:rPr>
              <w:t xml:space="preserve"> станций делаются блоки питания 2,4 кВт в корпусе компьютерных стандартных блоков (12</w:t>
            </w:r>
            <w:proofErr w:type="gramStart"/>
            <w:r w:rsidRPr="00C667A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C667A3">
              <w:rPr>
                <w:rFonts w:ascii="Times New Roman" w:hAnsi="Times New Roman" w:cs="Times New Roman"/>
                <w:sz w:val="24"/>
                <w:szCs w:val="24"/>
              </w:rPr>
              <w:t xml:space="preserve"> и 200 А на в</w:t>
            </w: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 xml:space="preserve">ходе). Стоимость таких блоков от 5 до 16 тыс. Такой блок я изучил, нарисовал принципиальную схему, получил все дата шиты. </w:t>
            </w:r>
          </w:p>
          <w:p w:rsidR="000C2F4A" w:rsidRPr="00C667A3" w:rsidRDefault="000C2F4A" w:rsidP="00C667A3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 xml:space="preserve">Нам нужен </w:t>
            </w:r>
            <w:r w:rsidR="00C11335" w:rsidRPr="00C667A3">
              <w:rPr>
                <w:rFonts w:ascii="Times New Roman" w:hAnsi="Times New Roman" w:cs="Times New Roman"/>
                <w:sz w:val="24"/>
                <w:szCs w:val="24"/>
              </w:rPr>
              <w:t>прецизионный</w:t>
            </w: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 xml:space="preserve"> блок</w:t>
            </w:r>
            <w:r w:rsidR="00C11335" w:rsidRPr="00C667A3">
              <w:rPr>
                <w:rFonts w:ascii="Times New Roman" w:hAnsi="Times New Roman" w:cs="Times New Roman"/>
                <w:sz w:val="24"/>
                <w:szCs w:val="24"/>
              </w:rPr>
              <w:t>. Есть микросхемы С-1548, которые для этих целей созданы, они управляют полевыми транзисторами и суммируют с каждого выхода блока по 200</w:t>
            </w:r>
            <w:proofErr w:type="gramStart"/>
            <w:r w:rsidR="00C11335" w:rsidRPr="00C667A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="00C11335" w:rsidRPr="00C667A3">
              <w:rPr>
                <w:rFonts w:ascii="Times New Roman" w:hAnsi="Times New Roman" w:cs="Times New Roman"/>
                <w:sz w:val="24"/>
                <w:szCs w:val="24"/>
              </w:rPr>
              <w:t xml:space="preserve"> через линейный стаб</w:t>
            </w:r>
            <w:r w:rsidR="00C11335" w:rsidRPr="00C667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11335" w:rsidRPr="00C667A3">
              <w:rPr>
                <w:rFonts w:ascii="Times New Roman" w:hAnsi="Times New Roman" w:cs="Times New Roman"/>
                <w:sz w:val="24"/>
                <w:szCs w:val="24"/>
              </w:rPr>
              <w:t xml:space="preserve">лизатор на общую нагрузку. </w:t>
            </w:r>
          </w:p>
          <w:p w:rsidR="00C11335" w:rsidRPr="00C667A3" w:rsidRDefault="00C11335" w:rsidP="00C667A3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КПД можно получить 95% (требуемое). Нужно заключать договор</w:t>
            </w:r>
            <w:r w:rsidR="00A61CD7" w:rsidRPr="00C667A3">
              <w:rPr>
                <w:rFonts w:ascii="Times New Roman" w:hAnsi="Times New Roman" w:cs="Times New Roman"/>
                <w:sz w:val="24"/>
                <w:szCs w:val="24"/>
              </w:rPr>
              <w:t xml:space="preserve"> с Соболевым</w:t>
            </w: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 xml:space="preserve"> на поставку данных блоков и этим заниматься. Если в Китае блоки не купим, то на отечественных мы не сделаем (нет с</w:t>
            </w: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ловых транзисторов, работающих на 300 кГц и с большими токами).</w:t>
            </w:r>
          </w:p>
        </w:tc>
      </w:tr>
      <w:tr w:rsidR="00CB2DC7" w:rsidRPr="00C667A3" w:rsidTr="008C68B2">
        <w:tc>
          <w:tcPr>
            <w:tcW w:w="2122" w:type="dxa"/>
          </w:tcPr>
          <w:p w:rsidR="00CB2DC7" w:rsidRPr="00C667A3" w:rsidRDefault="00A61CD7" w:rsidP="00C667A3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Липов</w:t>
            </w:r>
            <w:proofErr w:type="spellEnd"/>
            <w:r w:rsidRPr="00C667A3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7365" w:type="dxa"/>
          </w:tcPr>
          <w:p w:rsidR="00A61CD7" w:rsidRPr="00C667A3" w:rsidRDefault="00A61CD7" w:rsidP="00C667A3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Блоки старые, сейчас ведем по ним работу. Делать нужно на том, что доступно, пусть даже на импортном.</w:t>
            </w:r>
          </w:p>
        </w:tc>
      </w:tr>
      <w:tr w:rsidR="00CB2DC7" w:rsidRPr="00C667A3" w:rsidTr="008C68B2">
        <w:tc>
          <w:tcPr>
            <w:tcW w:w="2122" w:type="dxa"/>
          </w:tcPr>
          <w:p w:rsidR="00CB2DC7" w:rsidRPr="00C667A3" w:rsidRDefault="00A61CD7" w:rsidP="00C667A3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Смоленцев Н.И.</w:t>
            </w:r>
          </w:p>
        </w:tc>
        <w:tc>
          <w:tcPr>
            <w:tcW w:w="7365" w:type="dxa"/>
          </w:tcPr>
          <w:p w:rsidR="00CB2DC7" w:rsidRPr="00C667A3" w:rsidRDefault="00A61CD7" w:rsidP="00C667A3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Договор по Соболеву запущен, процесс идет. Эта группа (</w:t>
            </w:r>
            <w:proofErr w:type="spellStart"/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Козляева</w:t>
            </w:r>
            <w:proofErr w:type="spellEnd"/>
            <w:r w:rsidRPr="00C667A3">
              <w:rPr>
                <w:rFonts w:ascii="Times New Roman" w:hAnsi="Times New Roman" w:cs="Times New Roman"/>
                <w:sz w:val="24"/>
                <w:szCs w:val="24"/>
              </w:rPr>
              <w:t xml:space="preserve"> Ю.Д.) занимается уникальной задачей. К ноябрю должны быть с</w:t>
            </w: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зданы четыре макета + получены их характеристики. Все остальное сделает завод. Компьютеры + компоненты + материалы Вам выд</w:t>
            </w: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лят, нужно работать.</w:t>
            </w:r>
          </w:p>
        </w:tc>
      </w:tr>
      <w:tr w:rsidR="00A61CD7" w:rsidRPr="00C667A3" w:rsidTr="008C68B2">
        <w:tc>
          <w:tcPr>
            <w:tcW w:w="2122" w:type="dxa"/>
          </w:tcPr>
          <w:p w:rsidR="00A61CD7" w:rsidRPr="00C667A3" w:rsidRDefault="00A61CD7" w:rsidP="00C667A3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Никипелова</w:t>
            </w:r>
            <w:proofErr w:type="spellEnd"/>
            <w:r w:rsidRPr="00C667A3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7365" w:type="dxa"/>
          </w:tcPr>
          <w:p w:rsidR="00A61CD7" w:rsidRPr="00C667A3" w:rsidRDefault="00A61CD7" w:rsidP="00C667A3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Все статьи направляйте мне, я буду вносить их в базу (прям саму статью).</w:t>
            </w:r>
          </w:p>
        </w:tc>
      </w:tr>
      <w:tr w:rsidR="00A61CD7" w:rsidRPr="00C667A3" w:rsidTr="008C68B2">
        <w:tc>
          <w:tcPr>
            <w:tcW w:w="2122" w:type="dxa"/>
          </w:tcPr>
          <w:p w:rsidR="00A61CD7" w:rsidRPr="00C667A3" w:rsidRDefault="00A61CD7" w:rsidP="00C667A3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Шевченко В.В.</w:t>
            </w:r>
          </w:p>
        </w:tc>
        <w:tc>
          <w:tcPr>
            <w:tcW w:w="7365" w:type="dxa"/>
          </w:tcPr>
          <w:p w:rsidR="00A61CD7" w:rsidRPr="00C667A3" w:rsidRDefault="00A61CD7" w:rsidP="00C667A3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Ранее уже отправил статью и там указал старый номер Гос. заказа, нужно ли менять на новый?</w:t>
            </w:r>
          </w:p>
        </w:tc>
      </w:tr>
      <w:tr w:rsidR="00A61CD7" w:rsidRPr="00C667A3" w:rsidTr="008C68B2">
        <w:tc>
          <w:tcPr>
            <w:tcW w:w="2122" w:type="dxa"/>
          </w:tcPr>
          <w:p w:rsidR="00A61CD7" w:rsidRPr="00C667A3" w:rsidRDefault="00A61CD7" w:rsidP="00C667A3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Смоленцев Н.И.</w:t>
            </w:r>
          </w:p>
        </w:tc>
        <w:tc>
          <w:tcPr>
            <w:tcW w:w="7365" w:type="dxa"/>
          </w:tcPr>
          <w:p w:rsidR="00A61CD7" w:rsidRPr="00C667A3" w:rsidRDefault="00A61CD7" w:rsidP="00C667A3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Можно оставить старый.</w:t>
            </w:r>
          </w:p>
          <w:p w:rsidR="00A61CD7" w:rsidRPr="00C667A3" w:rsidRDefault="00A61CD7" w:rsidP="00C667A3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Итоги: мы провели второе совещание. Процесс идет – это хорошо, но хотелось бы быстрее.</w:t>
            </w:r>
          </w:p>
          <w:p w:rsidR="00A61CD7" w:rsidRPr="00C667A3" w:rsidRDefault="009065F4" w:rsidP="00C667A3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Не должно быть проблем с общением между сотрудниками НИЛ-32, вопросы должны быть озвучены и решены, спрашивайте у меня и друг у друга.</w:t>
            </w:r>
          </w:p>
          <w:p w:rsidR="009065F4" w:rsidRPr="00C667A3" w:rsidRDefault="009065F4" w:rsidP="00C667A3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Задача: проанализировать свое направление и высказать проблемы.</w:t>
            </w:r>
          </w:p>
          <w:p w:rsidR="009065F4" w:rsidRPr="00C667A3" w:rsidRDefault="009065F4" w:rsidP="00C667A3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7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Через неделю начинаем собирать макет отчета (начинает работать группа по составлению отчета).</w:t>
            </w:r>
          </w:p>
          <w:p w:rsidR="009065F4" w:rsidRPr="00C667A3" w:rsidRDefault="009065F4" w:rsidP="00C667A3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Материалы, относящиеся к аналитическому обзору, нужно посылать Смоленцевой Л.М.  (</w:t>
            </w:r>
            <w:hyperlink r:id="rId9" w:history="1">
              <w:r w:rsidRPr="00C667A3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smolenzev@rambler.ru</w:t>
              </w:r>
            </w:hyperlink>
            <w:r w:rsidRPr="00C667A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).</w:t>
            </w:r>
          </w:p>
        </w:tc>
      </w:tr>
      <w:tr w:rsidR="009065F4" w:rsidRPr="00C667A3" w:rsidTr="008C68B2">
        <w:tc>
          <w:tcPr>
            <w:tcW w:w="2122" w:type="dxa"/>
          </w:tcPr>
          <w:p w:rsidR="009065F4" w:rsidRPr="00C667A3" w:rsidRDefault="009065F4" w:rsidP="00C667A3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7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Елистратова И.Б.</w:t>
            </w:r>
          </w:p>
        </w:tc>
        <w:tc>
          <w:tcPr>
            <w:tcW w:w="7365" w:type="dxa"/>
          </w:tcPr>
          <w:p w:rsidR="009065F4" w:rsidRPr="00C667A3" w:rsidRDefault="009065F4" w:rsidP="00C667A3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К какой группе я отношусь, и кто еще в нее входит?</w:t>
            </w:r>
          </w:p>
        </w:tc>
      </w:tr>
      <w:tr w:rsidR="009065F4" w:rsidRPr="00C667A3" w:rsidTr="008C68B2">
        <w:tc>
          <w:tcPr>
            <w:tcW w:w="2122" w:type="dxa"/>
          </w:tcPr>
          <w:p w:rsidR="009065F4" w:rsidRPr="00C667A3" w:rsidRDefault="009065F4" w:rsidP="00C667A3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Смоленцев Н.И.</w:t>
            </w:r>
          </w:p>
        </w:tc>
        <w:tc>
          <w:tcPr>
            <w:tcW w:w="7365" w:type="dxa"/>
          </w:tcPr>
          <w:p w:rsidR="009065F4" w:rsidRPr="00C667A3" w:rsidRDefault="009065F4" w:rsidP="00C667A3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7A3">
              <w:rPr>
                <w:rFonts w:ascii="Times New Roman" w:hAnsi="Times New Roman" w:cs="Times New Roman"/>
                <w:sz w:val="24"/>
                <w:szCs w:val="24"/>
              </w:rPr>
              <w:t>Вы работаете с Аникеевой А.Е.</w:t>
            </w:r>
          </w:p>
        </w:tc>
      </w:tr>
    </w:tbl>
    <w:p w:rsidR="00E45D91" w:rsidRDefault="00E45D91" w:rsidP="00E45D91">
      <w:pPr>
        <w:shd w:val="clear" w:color="auto" w:fill="FFFFFF"/>
        <w:spacing w:before="100" w:beforeAutospacing="1" w:after="100" w:afterAutospacing="1" w:line="240" w:lineRule="auto"/>
      </w:pPr>
    </w:p>
    <w:p w:rsidR="00C667A3" w:rsidRDefault="00C667A3" w:rsidP="00E45D91">
      <w:pPr>
        <w:shd w:val="clear" w:color="auto" w:fill="FFFFFF"/>
        <w:spacing w:before="100" w:beforeAutospacing="1" w:after="100" w:afterAutospacing="1" w:line="240" w:lineRule="auto"/>
      </w:pPr>
    </w:p>
    <w:p w:rsidR="00C667A3" w:rsidRPr="00C667A3" w:rsidRDefault="00C667A3" w:rsidP="00C667A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67A3">
        <w:rPr>
          <w:rFonts w:ascii="Times New Roman" w:hAnsi="Times New Roman" w:cs="Times New Roman"/>
          <w:sz w:val="24"/>
          <w:szCs w:val="24"/>
        </w:rPr>
        <w:t>Секретарь семинара №2                                                            А.В. Полянская</w:t>
      </w:r>
    </w:p>
    <w:sectPr w:rsidR="00C667A3" w:rsidRPr="00C667A3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AAC" w:rsidRDefault="00207AAC" w:rsidP="00C671D1">
      <w:pPr>
        <w:spacing w:after="0" w:line="240" w:lineRule="auto"/>
      </w:pPr>
      <w:r>
        <w:separator/>
      </w:r>
    </w:p>
  </w:endnote>
  <w:endnote w:type="continuationSeparator" w:id="0">
    <w:p w:rsidR="00207AAC" w:rsidRDefault="00207AAC" w:rsidP="00C67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2169203"/>
      <w:docPartObj>
        <w:docPartGallery w:val="Page Numbers (Bottom of Page)"/>
        <w:docPartUnique/>
      </w:docPartObj>
    </w:sdtPr>
    <w:sdtContent>
      <w:p w:rsidR="00C671D1" w:rsidRDefault="00C671D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62EB">
          <w:rPr>
            <w:noProof/>
          </w:rPr>
          <w:t>1</w:t>
        </w:r>
        <w:r>
          <w:fldChar w:fldCharType="end"/>
        </w:r>
      </w:p>
    </w:sdtContent>
  </w:sdt>
  <w:p w:rsidR="00C671D1" w:rsidRDefault="00C671D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AAC" w:rsidRDefault="00207AAC" w:rsidP="00C671D1">
      <w:pPr>
        <w:spacing w:after="0" w:line="240" w:lineRule="auto"/>
      </w:pPr>
      <w:r>
        <w:separator/>
      </w:r>
    </w:p>
  </w:footnote>
  <w:footnote w:type="continuationSeparator" w:id="0">
    <w:p w:rsidR="00207AAC" w:rsidRDefault="00207AAC" w:rsidP="00C671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7325D"/>
    <w:multiLevelType w:val="hybridMultilevel"/>
    <w:tmpl w:val="D6B45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F2C4E"/>
    <w:multiLevelType w:val="multilevel"/>
    <w:tmpl w:val="BBD0B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26D"/>
    <w:rsid w:val="00010B55"/>
    <w:rsid w:val="0002489B"/>
    <w:rsid w:val="000C2F4A"/>
    <w:rsid w:val="000F77C2"/>
    <w:rsid w:val="001033C6"/>
    <w:rsid w:val="00143FEB"/>
    <w:rsid w:val="001B28E0"/>
    <w:rsid w:val="00207AAC"/>
    <w:rsid w:val="002C6B3C"/>
    <w:rsid w:val="00325698"/>
    <w:rsid w:val="0035272D"/>
    <w:rsid w:val="003C4FC0"/>
    <w:rsid w:val="003E3BB8"/>
    <w:rsid w:val="00412FD9"/>
    <w:rsid w:val="004F3D55"/>
    <w:rsid w:val="005841CD"/>
    <w:rsid w:val="005C3B34"/>
    <w:rsid w:val="006E68FD"/>
    <w:rsid w:val="007103F1"/>
    <w:rsid w:val="007B6B02"/>
    <w:rsid w:val="008C68B2"/>
    <w:rsid w:val="009065F4"/>
    <w:rsid w:val="00912840"/>
    <w:rsid w:val="00A3126D"/>
    <w:rsid w:val="00A61CD7"/>
    <w:rsid w:val="00B363D6"/>
    <w:rsid w:val="00C11335"/>
    <w:rsid w:val="00C24F7D"/>
    <w:rsid w:val="00C336AE"/>
    <w:rsid w:val="00C667A3"/>
    <w:rsid w:val="00C671D1"/>
    <w:rsid w:val="00CB027E"/>
    <w:rsid w:val="00CB2DC7"/>
    <w:rsid w:val="00D41BFF"/>
    <w:rsid w:val="00D762EB"/>
    <w:rsid w:val="00E2634E"/>
    <w:rsid w:val="00E33CD0"/>
    <w:rsid w:val="00E45D91"/>
    <w:rsid w:val="00F67EC8"/>
    <w:rsid w:val="00F7018F"/>
    <w:rsid w:val="00FB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26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2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12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126D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5841CD"/>
    <w:rPr>
      <w:i/>
      <w:iCs/>
    </w:rPr>
  </w:style>
  <w:style w:type="table" w:styleId="a7">
    <w:name w:val="Table Grid"/>
    <w:basedOn w:val="a1"/>
    <w:uiPriority w:val="39"/>
    <w:rsid w:val="00E45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9065F4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C67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671D1"/>
  </w:style>
  <w:style w:type="paragraph" w:styleId="ab">
    <w:name w:val="footer"/>
    <w:basedOn w:val="a"/>
    <w:link w:val="ac"/>
    <w:uiPriority w:val="99"/>
    <w:unhideWhenUsed/>
    <w:rsid w:val="00C67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671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26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2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12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126D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5841CD"/>
    <w:rPr>
      <w:i/>
      <w:iCs/>
    </w:rPr>
  </w:style>
  <w:style w:type="table" w:styleId="a7">
    <w:name w:val="Table Grid"/>
    <w:basedOn w:val="a1"/>
    <w:uiPriority w:val="39"/>
    <w:rsid w:val="00E45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9065F4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C67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671D1"/>
  </w:style>
  <w:style w:type="paragraph" w:styleId="ab">
    <w:name w:val="footer"/>
    <w:basedOn w:val="a"/>
    <w:link w:val="ac"/>
    <w:uiPriority w:val="99"/>
    <w:unhideWhenUsed/>
    <w:rsid w:val="00C67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67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molenzev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B41EF-A759-4D00-B47A-68E4C9924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1648</Words>
  <Characters>9399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Кафедра технической электроники СибГУТИ</Company>
  <LinksUpToDate>false</LinksUpToDate>
  <CharactersWithSpaces>11025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Гришина Ирина Владимировна</dc:creator>
  <cp:lastModifiedBy>user</cp:lastModifiedBy>
  <cp:revision>2</cp:revision>
  <cp:lastPrinted>2022-04-04T00:39:00Z</cp:lastPrinted>
  <dcterms:created xsi:type="dcterms:W3CDTF">2023-04-25T13:16:00Z</dcterms:created>
  <dcterms:modified xsi:type="dcterms:W3CDTF">2023-04-25T13:16:00Z</dcterms:modified>
</cp:coreProperties>
</file>