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FC0" w:rsidRPr="002D23B1" w:rsidRDefault="00936FC0" w:rsidP="00936FC0">
      <w:pPr>
        <w:widowControl w:val="0"/>
        <w:ind w:left="-567" w:right="-143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Определить, что будет записано в первые 16 ячеек внешней памяти данных (ВПД). Полагается, что при включении содержимое всех ячеек ВПД </w:t>
      </w:r>
      <w:proofErr w:type="spellStart"/>
      <w:r w:rsidRPr="002D23B1">
        <w:rPr>
          <w:color w:val="000000" w:themeColor="text1"/>
          <w:sz w:val="28"/>
          <w:szCs w:val="32"/>
        </w:rPr>
        <w:t>аппаратно</w:t>
      </w:r>
      <w:proofErr w:type="spellEnd"/>
      <w:r w:rsidRPr="002D23B1">
        <w:rPr>
          <w:color w:val="000000" w:themeColor="text1"/>
          <w:sz w:val="28"/>
          <w:szCs w:val="32"/>
        </w:rPr>
        <w:t xml:space="preserve"> устанавливаются в 0.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gramStart"/>
      <w:r w:rsidRPr="002D23B1">
        <w:rPr>
          <w:color w:val="000000" w:themeColor="text1"/>
          <w:sz w:val="28"/>
          <w:szCs w:val="32"/>
          <w:lang w:val="en-US"/>
        </w:rPr>
        <w:t>org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>0h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7Fh, #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R3, #65h;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 xml:space="preserve">        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DPTR, #array;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R0,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proofErr w:type="gramStart"/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db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32, 78, -15, 26, 92, 63, -48, 41, 25, 0, 38, -7, 0, 84, 21, -33;  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RdArr</w:t>
      </w:r>
      <w:proofErr w:type="spellEnd"/>
      <w:r w:rsidRPr="002D23B1">
        <w:rPr>
          <w:b/>
          <w:color w:val="000000" w:themeColor="text1"/>
          <w:sz w:val="28"/>
          <w:szCs w:val="32"/>
          <w:lang w:val="en-US"/>
        </w:rPr>
        <w:t xml:space="preserve">:   </w:t>
      </w:r>
      <w:r w:rsidRPr="002D23B1">
        <w:rPr>
          <w:color w:val="000000" w:themeColor="text1"/>
          <w:sz w:val="28"/>
          <w:szCs w:val="32"/>
          <w:lang w:val="en-US"/>
        </w:rPr>
        <w:t xml:space="preserve">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movc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@A+DPTR;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cpl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 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cjne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7Fh, </w:t>
      </w:r>
      <w:r w:rsidRPr="002D23B1">
        <w:rPr>
          <w:b/>
          <w:color w:val="000000" w:themeColor="text1"/>
          <w:sz w:val="28"/>
          <w:szCs w:val="32"/>
          <w:lang w:val="en-US"/>
        </w:rPr>
        <w:t>M0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jmp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r w:rsidRPr="002D23B1">
        <w:rPr>
          <w:b/>
          <w:color w:val="000000" w:themeColor="text1"/>
          <w:sz w:val="28"/>
          <w:szCs w:val="32"/>
          <w:lang w:val="en-US"/>
        </w:rPr>
        <w:t>exit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b/>
          <w:color w:val="000000" w:themeColor="text1"/>
          <w:sz w:val="28"/>
          <w:szCs w:val="32"/>
          <w:lang w:val="en-US"/>
        </w:rPr>
        <w:t>M0</w:t>
      </w:r>
      <w:r w:rsidRPr="002D23B1">
        <w:rPr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xrl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proofErr w:type="gramStart"/>
      <w:r w:rsidRPr="002D23B1">
        <w:rPr>
          <w:color w:val="000000" w:themeColor="text1"/>
          <w:sz w:val="28"/>
          <w:szCs w:val="32"/>
          <w:lang w:val="en-US"/>
        </w:rPr>
        <w:t>A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>, 7Fh;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R4,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C;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subb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R3;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r w:rsidRPr="002D23B1">
        <w:rPr>
          <w:b/>
          <w:color w:val="000000" w:themeColor="text1"/>
          <w:sz w:val="28"/>
          <w:szCs w:val="32"/>
          <w:lang w:val="en-US"/>
        </w:rPr>
        <w:t>M1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R4;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sjmp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Wr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b/>
          <w:color w:val="000000" w:themeColor="text1"/>
          <w:sz w:val="28"/>
          <w:szCs w:val="32"/>
          <w:lang w:val="en-US"/>
        </w:rPr>
        <w:t>M1: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R3;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Wr</w:t>
      </w:r>
      <w:proofErr w:type="spellEnd"/>
      <w:r w:rsidRPr="002D23B1">
        <w:rPr>
          <w:b/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movx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@R0,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inc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 R0;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inc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DPTR;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jmp</w:t>
      </w:r>
      <w:proofErr w:type="spellEnd"/>
      <w:proofErr w:type="gramEnd"/>
      <w:r w:rsidRPr="002D23B1">
        <w:rPr>
          <w:color w:val="000000" w:themeColor="text1"/>
          <w:sz w:val="28"/>
          <w:szCs w:val="32"/>
        </w:rPr>
        <w:tab/>
        <w:t xml:space="preserve">  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RdArr</w:t>
      </w:r>
      <w:proofErr w:type="spellEnd"/>
      <w:r w:rsidRPr="002D23B1">
        <w:rPr>
          <w:color w:val="000000" w:themeColor="text1"/>
          <w:sz w:val="28"/>
          <w:szCs w:val="32"/>
        </w:rPr>
        <w:t>;</w:t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</w:rPr>
      </w:pPr>
      <w:proofErr w:type="gramStart"/>
      <w:r w:rsidRPr="002D23B1">
        <w:rPr>
          <w:b/>
          <w:color w:val="000000" w:themeColor="text1"/>
          <w:sz w:val="28"/>
          <w:szCs w:val="32"/>
          <w:lang w:val="en-US"/>
        </w:rPr>
        <w:t>exit</w:t>
      </w:r>
      <w:proofErr w:type="gramEnd"/>
      <w:r w:rsidRPr="002D23B1">
        <w:rPr>
          <w:color w:val="000000" w:themeColor="text1"/>
          <w:sz w:val="28"/>
          <w:szCs w:val="32"/>
        </w:rPr>
        <w:t>:</w:t>
      </w:r>
      <w:r w:rsidRPr="002D23B1">
        <w:rPr>
          <w:color w:val="000000" w:themeColor="text1"/>
          <w:sz w:val="28"/>
          <w:szCs w:val="32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nop</w:t>
      </w:r>
      <w:proofErr w:type="spellEnd"/>
      <w:r w:rsidRPr="002D23B1">
        <w:rPr>
          <w:color w:val="000000" w:themeColor="text1"/>
          <w:sz w:val="28"/>
          <w:szCs w:val="32"/>
        </w:rPr>
        <w:t>;</w:t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  <w:lang w:val="en-US"/>
        </w:rPr>
        <w:t>END</w:t>
      </w:r>
    </w:p>
    <w:p w:rsidR="00936FC0" w:rsidRPr="002D23B1" w:rsidRDefault="00936FC0" w:rsidP="00936FC0">
      <w:pPr>
        <w:widowControl w:val="0"/>
        <w:ind w:left="-567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568" w:firstLine="1275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284" w:firstLine="567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284" w:firstLine="567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284" w:firstLine="567"/>
        <w:jc w:val="both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284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lastRenderedPageBreak/>
        <w:t xml:space="preserve">Определить, что будет записано в первые 16 ячеек внешней памяти данных (ВПД). Полагается, что при включении содержимое всех ячеек ВПД </w:t>
      </w:r>
      <w:proofErr w:type="spellStart"/>
      <w:r w:rsidRPr="002D23B1">
        <w:rPr>
          <w:color w:val="000000" w:themeColor="text1"/>
          <w:sz w:val="28"/>
          <w:szCs w:val="32"/>
        </w:rPr>
        <w:t>аппаратно</w:t>
      </w:r>
      <w:proofErr w:type="spellEnd"/>
      <w:r w:rsidRPr="002D23B1">
        <w:rPr>
          <w:color w:val="000000" w:themeColor="text1"/>
          <w:sz w:val="28"/>
          <w:szCs w:val="32"/>
        </w:rPr>
        <w:t xml:space="preserve"> устанавливаются в 0.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gramStart"/>
      <w:r w:rsidRPr="002D23B1">
        <w:rPr>
          <w:color w:val="000000" w:themeColor="text1"/>
          <w:sz w:val="28"/>
          <w:szCs w:val="32"/>
          <w:lang w:val="en-US"/>
        </w:rPr>
        <w:t>org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>0h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7Fh, #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R3, #65h;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 xml:space="preserve">        (2)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DPTR, #array;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(3)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(4)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R0,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(5)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proofErr w:type="gramStart"/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db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32, 78, -15, 26, 92, 63, -48, 41, 25, 0, 38, -7, 0, 84, 21, -33;  (6)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RdArr</w:t>
      </w:r>
      <w:proofErr w:type="spellEnd"/>
      <w:r w:rsidRPr="002D23B1">
        <w:rPr>
          <w:b/>
          <w:color w:val="000000" w:themeColor="text1"/>
          <w:sz w:val="28"/>
          <w:szCs w:val="32"/>
          <w:lang w:val="en-US"/>
        </w:rPr>
        <w:t xml:space="preserve">:   </w:t>
      </w:r>
      <w:r w:rsidRPr="002D23B1">
        <w:rPr>
          <w:color w:val="000000" w:themeColor="text1"/>
          <w:sz w:val="28"/>
          <w:szCs w:val="32"/>
          <w:lang w:val="en-US"/>
        </w:rPr>
        <w:t xml:space="preserve">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movc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@A+DPTR;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(7)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cpl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 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(8)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cjne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7Fh, </w:t>
      </w:r>
      <w:r w:rsidRPr="002D23B1">
        <w:rPr>
          <w:b/>
          <w:color w:val="000000" w:themeColor="text1"/>
          <w:sz w:val="28"/>
          <w:szCs w:val="32"/>
          <w:lang w:val="en-US"/>
        </w:rPr>
        <w:t>M0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(9)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jmp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r w:rsidRPr="002D23B1">
        <w:rPr>
          <w:b/>
          <w:color w:val="000000" w:themeColor="text1"/>
          <w:sz w:val="28"/>
          <w:szCs w:val="32"/>
          <w:lang w:val="en-US"/>
        </w:rPr>
        <w:t>exit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(10)</w:t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b/>
          <w:color w:val="000000" w:themeColor="text1"/>
          <w:sz w:val="28"/>
          <w:szCs w:val="32"/>
          <w:lang w:val="en-US"/>
        </w:rPr>
        <w:t>M0</w:t>
      </w:r>
      <w:r w:rsidRPr="002D23B1">
        <w:rPr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xrl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proofErr w:type="gramStart"/>
      <w:r w:rsidRPr="002D23B1">
        <w:rPr>
          <w:color w:val="000000" w:themeColor="text1"/>
          <w:sz w:val="28"/>
          <w:szCs w:val="32"/>
          <w:lang w:val="en-US"/>
        </w:rPr>
        <w:t>A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>, 7Fh;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(11)</w:t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R4,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(12)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C;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(13)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subb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R3;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(14)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r w:rsidRPr="002D23B1">
        <w:rPr>
          <w:b/>
          <w:color w:val="000000" w:themeColor="text1"/>
          <w:sz w:val="28"/>
          <w:szCs w:val="32"/>
          <w:lang w:val="en-US"/>
        </w:rPr>
        <w:t>M1</w:t>
      </w:r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(15)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R4;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(16)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sjmp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Wr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>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(17)</w:t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r w:rsidRPr="002D23B1">
        <w:rPr>
          <w:b/>
          <w:color w:val="000000" w:themeColor="text1"/>
          <w:sz w:val="28"/>
          <w:szCs w:val="32"/>
          <w:lang w:val="en-US"/>
        </w:rPr>
        <w:t>M1: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A, R3;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(18)</w:t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Wr</w:t>
      </w:r>
      <w:proofErr w:type="spellEnd"/>
      <w:r w:rsidRPr="002D23B1">
        <w:rPr>
          <w:b/>
          <w:color w:val="000000" w:themeColor="text1"/>
          <w:sz w:val="28"/>
          <w:szCs w:val="32"/>
          <w:lang w:val="en-US"/>
        </w:rPr>
        <w:t>:</w:t>
      </w: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movx</w:t>
      </w:r>
      <w:proofErr w:type="spellEnd"/>
      <w:r w:rsidRPr="002D23B1">
        <w:rPr>
          <w:color w:val="000000" w:themeColor="text1"/>
          <w:sz w:val="28"/>
          <w:szCs w:val="32"/>
          <w:lang w:val="en-US"/>
        </w:rPr>
        <w:tab/>
        <w:t xml:space="preserve">   @R0,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(19)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inc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 R0;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(20)</w:t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inc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DPTR;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(21)</w:t>
      </w:r>
    </w:p>
    <w:p w:rsidR="00936FC0" w:rsidRPr="002D23B1" w:rsidRDefault="00936FC0" w:rsidP="00936FC0">
      <w:pPr>
        <w:widowControl w:val="0"/>
        <w:ind w:right="-426" w:firstLine="708"/>
        <w:outlineLvl w:val="0"/>
        <w:rPr>
          <w:color w:val="000000" w:themeColor="text1"/>
          <w:sz w:val="28"/>
          <w:szCs w:val="32"/>
          <w:lang w:val="en-US"/>
        </w:rPr>
      </w:pP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clr</w:t>
      </w:r>
      <w:proofErr w:type="spellEnd"/>
      <w:proofErr w:type="gramEnd"/>
      <w:r w:rsidRPr="002D23B1">
        <w:rPr>
          <w:color w:val="000000" w:themeColor="text1"/>
          <w:sz w:val="28"/>
          <w:szCs w:val="32"/>
          <w:lang w:val="en-US"/>
        </w:rPr>
        <w:tab/>
        <w:t xml:space="preserve">   A;</w:t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</w:r>
      <w:r w:rsidRPr="002D23B1">
        <w:rPr>
          <w:color w:val="000000" w:themeColor="text1"/>
          <w:sz w:val="28"/>
          <w:szCs w:val="32"/>
          <w:lang w:val="en-US"/>
        </w:rPr>
        <w:tab/>
        <w:t>(22)</w:t>
      </w:r>
    </w:p>
    <w:p w:rsidR="00936FC0" w:rsidRPr="002D23B1" w:rsidRDefault="00936FC0" w:rsidP="00936FC0">
      <w:pPr>
        <w:widowControl w:val="0"/>
        <w:ind w:right="-426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  <w:lang w:val="en-US"/>
        </w:rPr>
        <w:tab/>
      </w:r>
      <w:proofErr w:type="spellStart"/>
      <w:proofErr w:type="gramStart"/>
      <w:r w:rsidRPr="002D23B1">
        <w:rPr>
          <w:color w:val="000000" w:themeColor="text1"/>
          <w:sz w:val="28"/>
          <w:szCs w:val="32"/>
          <w:lang w:val="en-US"/>
        </w:rPr>
        <w:t>jmp</w:t>
      </w:r>
      <w:proofErr w:type="spellEnd"/>
      <w:proofErr w:type="gramEnd"/>
      <w:r w:rsidRPr="002D23B1">
        <w:rPr>
          <w:color w:val="000000" w:themeColor="text1"/>
          <w:sz w:val="28"/>
          <w:szCs w:val="32"/>
        </w:rPr>
        <w:tab/>
        <w:t xml:space="preserve">  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RdArr</w:t>
      </w:r>
      <w:proofErr w:type="spellEnd"/>
      <w:r w:rsidRPr="002D23B1">
        <w:rPr>
          <w:color w:val="000000" w:themeColor="text1"/>
          <w:sz w:val="28"/>
          <w:szCs w:val="32"/>
        </w:rPr>
        <w:t>;</w:t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  <w:t>(23)</w:t>
      </w:r>
    </w:p>
    <w:p w:rsidR="00936FC0" w:rsidRPr="002D23B1" w:rsidRDefault="00936FC0" w:rsidP="00936FC0">
      <w:pPr>
        <w:widowControl w:val="0"/>
        <w:ind w:left="-567" w:right="-426"/>
        <w:outlineLvl w:val="0"/>
        <w:rPr>
          <w:color w:val="000000" w:themeColor="text1"/>
          <w:sz w:val="28"/>
          <w:szCs w:val="32"/>
        </w:rPr>
      </w:pPr>
      <w:proofErr w:type="gramStart"/>
      <w:r w:rsidRPr="002D23B1">
        <w:rPr>
          <w:b/>
          <w:color w:val="000000" w:themeColor="text1"/>
          <w:sz w:val="28"/>
          <w:szCs w:val="32"/>
          <w:lang w:val="en-US"/>
        </w:rPr>
        <w:t>exit</w:t>
      </w:r>
      <w:proofErr w:type="gramEnd"/>
      <w:r w:rsidRPr="002D23B1">
        <w:rPr>
          <w:color w:val="000000" w:themeColor="text1"/>
          <w:sz w:val="28"/>
          <w:szCs w:val="32"/>
        </w:rPr>
        <w:t>:</w:t>
      </w:r>
      <w:r w:rsidRPr="002D23B1">
        <w:rPr>
          <w:color w:val="000000" w:themeColor="text1"/>
          <w:sz w:val="28"/>
          <w:szCs w:val="32"/>
        </w:rPr>
        <w:tab/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nop</w:t>
      </w:r>
      <w:proofErr w:type="spellEnd"/>
      <w:r w:rsidRPr="002D23B1">
        <w:rPr>
          <w:color w:val="000000" w:themeColor="text1"/>
          <w:sz w:val="28"/>
          <w:szCs w:val="32"/>
        </w:rPr>
        <w:t>;</w:t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</w:r>
      <w:r w:rsidRPr="002D23B1">
        <w:rPr>
          <w:color w:val="000000" w:themeColor="text1"/>
          <w:sz w:val="28"/>
          <w:szCs w:val="32"/>
        </w:rPr>
        <w:tab/>
        <w:t>(24)</w:t>
      </w:r>
    </w:p>
    <w:p w:rsidR="00936FC0" w:rsidRPr="002D23B1" w:rsidRDefault="00936FC0" w:rsidP="00936FC0">
      <w:pPr>
        <w:widowControl w:val="0"/>
        <w:ind w:left="-567" w:right="-426" w:firstLine="1275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  <w:lang w:val="en-US"/>
        </w:rPr>
        <w:t>END</w:t>
      </w:r>
    </w:p>
    <w:p w:rsidR="00936FC0" w:rsidRPr="002D23B1" w:rsidRDefault="00936FC0" w:rsidP="00936FC0">
      <w:pPr>
        <w:widowControl w:val="0"/>
        <w:ind w:left="-567" w:right="-426"/>
        <w:jc w:val="center"/>
        <w:outlineLvl w:val="0"/>
        <w:rPr>
          <w:color w:val="000000" w:themeColor="text1"/>
          <w:sz w:val="28"/>
          <w:szCs w:val="32"/>
        </w:rPr>
      </w:pPr>
    </w:p>
    <w:p w:rsidR="00936FC0" w:rsidRPr="002D23B1" w:rsidRDefault="00936FC0" w:rsidP="00936FC0">
      <w:pPr>
        <w:widowControl w:val="0"/>
        <w:ind w:left="-567" w:right="-426"/>
        <w:jc w:val="center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ОБЪЯСНЕНИЯ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Для Н.И. Смоленцева (и еще для тех, кого он сочтет нужным)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Числа в скобках (1) – (24) – это №№ строк, только для объяснения.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Другие данные в скобках – условное обозначение содержимого, как принято в данном ASM, например, (R0) содержимое регистра R0 и т.п.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Назначение программы: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В коде программы создан массив данных под меткой </w:t>
      </w:r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r w:rsidRPr="002D23B1">
        <w:rPr>
          <w:color w:val="000000" w:themeColor="text1"/>
          <w:sz w:val="28"/>
          <w:szCs w:val="32"/>
        </w:rPr>
        <w:t xml:space="preserve"> (6), в котором задано 16 чисел. Эти числа следуют друг за другом и находятся на адресах, начиная с адреса метки </w:t>
      </w:r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r w:rsidRPr="002D23B1">
        <w:rPr>
          <w:color w:val="000000" w:themeColor="text1"/>
          <w:sz w:val="28"/>
          <w:szCs w:val="32"/>
        </w:rPr>
        <w:t>.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Программа последовательно считывает эти числа и производит следующие действия: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если число ≤ некоторого 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, то оно записывается в ячейку ВПД,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если </w:t>
      </w:r>
      <w:proofErr w:type="gramStart"/>
      <w:r w:rsidRPr="002D23B1">
        <w:rPr>
          <w:color w:val="000000" w:themeColor="text1"/>
          <w:sz w:val="28"/>
          <w:szCs w:val="32"/>
        </w:rPr>
        <w:t>число &gt;</w:t>
      </w:r>
      <w:proofErr w:type="gramEnd"/>
      <w:r w:rsidRPr="002D23B1">
        <w:rPr>
          <w:color w:val="000000" w:themeColor="text1"/>
          <w:sz w:val="28"/>
          <w:szCs w:val="32"/>
        </w:rPr>
        <w:t xml:space="preserve"> 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, то в ячейку ВПД записывается МАХ,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lastRenderedPageBreak/>
        <w:t>при первом же числе = 0 программа заканчивается.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Действия по строкам.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(1) в регистр с адресом 7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Fh</w:t>
      </w:r>
      <w:proofErr w:type="spellEnd"/>
      <w:r w:rsidRPr="002D23B1">
        <w:rPr>
          <w:color w:val="000000" w:themeColor="text1"/>
          <w:sz w:val="28"/>
          <w:szCs w:val="32"/>
        </w:rPr>
        <w:t xml:space="preserve"> записывается </w:t>
      </w:r>
      <w:r w:rsidRPr="002D23B1">
        <w:rPr>
          <w:b/>
          <w:i/>
          <w:color w:val="000000" w:themeColor="text1"/>
          <w:sz w:val="28"/>
          <w:szCs w:val="32"/>
        </w:rPr>
        <w:t>число</w:t>
      </w:r>
      <w:r w:rsidRPr="002D23B1">
        <w:rPr>
          <w:color w:val="000000" w:themeColor="text1"/>
          <w:sz w:val="28"/>
          <w:szCs w:val="32"/>
        </w:rPr>
        <w:t xml:space="preserve">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</w:rPr>
        <w:t xml:space="preserve"> (все 1),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(2) в регистр именем 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7 записывается число 65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=101 – это и есть 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(3) в регистр именем </w:t>
      </w:r>
      <w:r w:rsidRPr="002D23B1">
        <w:rPr>
          <w:color w:val="000000" w:themeColor="text1"/>
          <w:sz w:val="28"/>
          <w:szCs w:val="32"/>
          <w:lang w:val="en-US"/>
        </w:rPr>
        <w:t>DPTR</w:t>
      </w:r>
      <w:r w:rsidRPr="002D23B1">
        <w:rPr>
          <w:color w:val="000000" w:themeColor="text1"/>
          <w:sz w:val="28"/>
          <w:szCs w:val="32"/>
        </w:rPr>
        <w:t xml:space="preserve"> записывается начальный адрес массива </w:t>
      </w:r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r w:rsidRPr="002D23B1">
        <w:rPr>
          <w:b/>
          <w:color w:val="000000" w:themeColor="text1"/>
          <w:sz w:val="28"/>
          <w:szCs w:val="32"/>
        </w:rPr>
        <w:t>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(4) в А записывается 0,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(5) в регистр именем 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0 – указатель адреса ВПД – записывается 0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(6) директива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db</w:t>
      </w:r>
      <w:proofErr w:type="spellEnd"/>
      <w:r w:rsidRPr="002D23B1">
        <w:rPr>
          <w:color w:val="000000" w:themeColor="text1"/>
          <w:sz w:val="28"/>
          <w:szCs w:val="32"/>
        </w:rPr>
        <w:t xml:space="preserve"> задает значения 16-ти байт в области ПЗУ программы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(7) запись в А байта из ПЗУ программ с адреса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)+(</w:t>
      </w:r>
      <w:r w:rsidRPr="002D23B1">
        <w:rPr>
          <w:color w:val="000000" w:themeColor="text1"/>
          <w:sz w:val="28"/>
          <w:szCs w:val="32"/>
          <w:lang w:val="en-US"/>
        </w:rPr>
        <w:t>DPTR</w:t>
      </w:r>
      <w:r w:rsidRPr="002D23B1">
        <w:rPr>
          <w:color w:val="000000" w:themeColor="text1"/>
          <w:sz w:val="28"/>
          <w:szCs w:val="32"/>
        </w:rPr>
        <w:t>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поскольку (</w:t>
      </w:r>
      <w:r w:rsidRPr="002D23B1">
        <w:rPr>
          <w:color w:val="000000" w:themeColor="text1"/>
          <w:sz w:val="28"/>
          <w:szCs w:val="32"/>
          <w:lang w:val="en-US"/>
        </w:rPr>
        <w:t>DPTR</w:t>
      </w:r>
      <w:r w:rsidRPr="002D23B1">
        <w:rPr>
          <w:color w:val="000000" w:themeColor="text1"/>
          <w:sz w:val="28"/>
          <w:szCs w:val="32"/>
        </w:rPr>
        <w:t xml:space="preserve">)=адрес </w:t>
      </w:r>
      <w:r w:rsidRPr="002D23B1">
        <w:rPr>
          <w:color w:val="000000" w:themeColor="text1"/>
          <w:sz w:val="28"/>
          <w:szCs w:val="32"/>
          <w:lang w:val="en-US"/>
        </w:rPr>
        <w:t>array</w:t>
      </w:r>
      <w:r w:rsidRPr="002D23B1">
        <w:rPr>
          <w:color w:val="000000" w:themeColor="text1"/>
          <w:sz w:val="28"/>
          <w:szCs w:val="32"/>
        </w:rPr>
        <w:t xml:space="preserve"> из (3), а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)=0, то при 1-м действии цикла записывается число с адреса метки </w:t>
      </w:r>
      <w:r w:rsidRPr="002D23B1">
        <w:rPr>
          <w:b/>
          <w:color w:val="000000" w:themeColor="text1"/>
          <w:sz w:val="28"/>
          <w:szCs w:val="32"/>
          <w:lang w:val="en-US"/>
        </w:rPr>
        <w:t>array</w:t>
      </w:r>
      <w:r w:rsidRPr="002D23B1">
        <w:rPr>
          <w:color w:val="000000" w:themeColor="text1"/>
          <w:sz w:val="28"/>
          <w:szCs w:val="32"/>
        </w:rPr>
        <w:t>, т.е. 32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(8) (А) инвертируется,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(9) (А) сравнивается с (7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Fh</w:t>
      </w:r>
      <w:proofErr w:type="spellEnd"/>
      <w:r w:rsidRPr="002D23B1">
        <w:rPr>
          <w:color w:val="000000" w:themeColor="text1"/>
          <w:sz w:val="28"/>
          <w:szCs w:val="32"/>
        </w:rPr>
        <w:t xml:space="preserve">), т.е. с числом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</w:rPr>
        <w:t xml:space="preserve"> (все 1)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если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 в строке (7) </w:t>
      </w:r>
      <w:r w:rsidRPr="002D23B1">
        <w:rPr>
          <w:rFonts w:ascii="Arial" w:hAnsi="Arial" w:cs="Arial"/>
          <w:color w:val="000000" w:themeColor="text1"/>
          <w:sz w:val="28"/>
          <w:szCs w:val="32"/>
        </w:rPr>
        <w:t>≠</w:t>
      </w:r>
      <w:r w:rsidRPr="002D23B1">
        <w:rPr>
          <w:color w:val="000000" w:themeColor="text1"/>
          <w:sz w:val="28"/>
          <w:szCs w:val="32"/>
        </w:rPr>
        <w:t xml:space="preserve"> 0, то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 в строках (8), (9) </w:t>
      </w:r>
      <w:r w:rsidRPr="002D23B1">
        <w:rPr>
          <w:rFonts w:ascii="Arial" w:hAnsi="Arial" w:cs="Arial"/>
          <w:color w:val="000000" w:themeColor="text1"/>
          <w:sz w:val="28"/>
          <w:szCs w:val="32"/>
        </w:rPr>
        <w:t>≠</w:t>
      </w:r>
      <w:r w:rsidRPr="002D23B1">
        <w:rPr>
          <w:color w:val="000000" w:themeColor="text1"/>
          <w:sz w:val="28"/>
          <w:szCs w:val="32"/>
        </w:rPr>
        <w:t xml:space="preserve">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</w:rPr>
        <w:t xml:space="preserve">, условие выполняется, программа переходит на метку </w:t>
      </w:r>
      <w:r w:rsidRPr="002D23B1">
        <w:rPr>
          <w:b/>
          <w:color w:val="000000" w:themeColor="text1"/>
          <w:sz w:val="28"/>
          <w:szCs w:val="32"/>
          <w:lang w:val="en-US"/>
        </w:rPr>
        <w:t>M</w:t>
      </w:r>
      <w:r w:rsidRPr="002D23B1">
        <w:rPr>
          <w:b/>
          <w:color w:val="000000" w:themeColor="text1"/>
          <w:sz w:val="28"/>
          <w:szCs w:val="32"/>
        </w:rPr>
        <w:t xml:space="preserve">0 </w:t>
      </w:r>
      <w:r w:rsidRPr="002D23B1">
        <w:rPr>
          <w:color w:val="000000" w:themeColor="text1"/>
          <w:sz w:val="28"/>
          <w:szCs w:val="32"/>
        </w:rPr>
        <w:t>(11),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(10) если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 в строке (7) </w:t>
      </w:r>
      <w:r w:rsidRPr="002D23B1">
        <w:rPr>
          <w:rFonts w:ascii="Arial" w:hAnsi="Arial" w:cs="Arial"/>
          <w:color w:val="000000" w:themeColor="text1"/>
          <w:sz w:val="28"/>
          <w:szCs w:val="32"/>
        </w:rPr>
        <w:t xml:space="preserve">= </w:t>
      </w:r>
      <w:r w:rsidRPr="002D23B1">
        <w:rPr>
          <w:color w:val="000000" w:themeColor="text1"/>
          <w:sz w:val="28"/>
          <w:szCs w:val="32"/>
        </w:rPr>
        <w:t>0, то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 в строках (8), (9) </w:t>
      </w:r>
      <w:r w:rsidRPr="002D23B1">
        <w:rPr>
          <w:rFonts w:ascii="Arial" w:hAnsi="Arial" w:cs="Arial"/>
          <w:color w:val="000000" w:themeColor="text1"/>
          <w:sz w:val="28"/>
          <w:szCs w:val="32"/>
        </w:rPr>
        <w:t>=</w:t>
      </w:r>
      <w:r w:rsidRPr="002D23B1">
        <w:rPr>
          <w:color w:val="000000" w:themeColor="text1"/>
          <w:sz w:val="28"/>
          <w:szCs w:val="32"/>
        </w:rPr>
        <w:t xml:space="preserve">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</w:rPr>
        <w:t xml:space="preserve">, условие не выполняется, программа выполняет следующую команду, переходит на метку </w:t>
      </w:r>
      <w:r w:rsidRPr="002D23B1">
        <w:rPr>
          <w:b/>
          <w:color w:val="000000" w:themeColor="text1"/>
          <w:sz w:val="28"/>
          <w:szCs w:val="32"/>
          <w:lang w:val="en-US"/>
        </w:rPr>
        <w:t>exit</w:t>
      </w:r>
      <w:r w:rsidRPr="002D23B1">
        <w:rPr>
          <w:color w:val="000000" w:themeColor="text1"/>
          <w:sz w:val="28"/>
          <w:szCs w:val="32"/>
        </w:rPr>
        <w:t xml:space="preserve"> (24) и заканчивает работу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(11)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 xml:space="preserve">) из (8), (9) после </w:t>
      </w:r>
      <w:r w:rsidRPr="002D23B1">
        <w:rPr>
          <w:color w:val="000000" w:themeColor="text1"/>
          <w:sz w:val="28"/>
          <w:szCs w:val="32"/>
          <w:lang w:val="en-US"/>
        </w:rPr>
        <w:t>XOR</w:t>
      </w:r>
      <w:r w:rsidRPr="002D23B1">
        <w:rPr>
          <w:color w:val="000000" w:themeColor="text1"/>
          <w:sz w:val="28"/>
          <w:szCs w:val="32"/>
        </w:rPr>
        <w:t xml:space="preserve"> с 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FFh</w:t>
      </w:r>
      <w:proofErr w:type="spellEnd"/>
      <w:r w:rsidRPr="002D23B1">
        <w:rPr>
          <w:color w:val="000000" w:themeColor="text1"/>
          <w:sz w:val="28"/>
          <w:szCs w:val="32"/>
        </w:rPr>
        <w:t xml:space="preserve"> восстановлено до исходного значения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(12) копирование (А) в (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4)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(13) сброс переноса, чтобы не влиял на результат вычитания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(14) операция вычитания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)=(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 – (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 xml:space="preserve">3), т.е. (А) – </w:t>
      </w:r>
      <w:r w:rsidRPr="002D23B1">
        <w:rPr>
          <w:color w:val="000000" w:themeColor="text1"/>
          <w:sz w:val="28"/>
          <w:szCs w:val="32"/>
          <w:lang w:val="en-US"/>
        </w:rPr>
        <w:t>MAX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(15) если нет переноса, т.е.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)≥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, то переход на метку М1 (18)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(16) если есть перенос, т.е. (А</w:t>
      </w:r>
      <w:proofErr w:type="gramStart"/>
      <w:r w:rsidRPr="002D23B1">
        <w:rPr>
          <w:color w:val="000000" w:themeColor="text1"/>
          <w:sz w:val="28"/>
          <w:szCs w:val="32"/>
        </w:rPr>
        <w:t>)&lt;</w:t>
      </w:r>
      <w:proofErr w:type="gramEnd"/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, то восстановление (А) из (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4)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(17) "прыжок" через (18) сразу к записи в ВПД </w:t>
      </w:r>
      <w:proofErr w:type="spellStart"/>
      <w:r w:rsidRPr="002D23B1">
        <w:rPr>
          <w:b/>
          <w:color w:val="000000" w:themeColor="text1"/>
          <w:sz w:val="28"/>
          <w:szCs w:val="32"/>
          <w:lang w:val="en-US"/>
        </w:rPr>
        <w:t>Wr</w:t>
      </w:r>
      <w:proofErr w:type="spellEnd"/>
      <w:r w:rsidRPr="002D23B1">
        <w:rPr>
          <w:color w:val="000000" w:themeColor="text1"/>
          <w:sz w:val="28"/>
          <w:szCs w:val="32"/>
        </w:rPr>
        <w:t xml:space="preserve"> (19)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(18)  восстановление (А) из (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3), т.е.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)=</w:t>
      </w:r>
      <w:r w:rsidRPr="002D23B1">
        <w:rPr>
          <w:color w:val="000000" w:themeColor="text1"/>
          <w:sz w:val="28"/>
          <w:szCs w:val="32"/>
          <w:lang w:val="en-US"/>
        </w:rPr>
        <w:t>MAX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(19) пошла запись (А) в ячейку ВПД с адресом (</w:t>
      </w:r>
      <w:r w:rsidRPr="002D23B1">
        <w:rPr>
          <w:color w:val="000000" w:themeColor="text1"/>
          <w:sz w:val="28"/>
          <w:szCs w:val="32"/>
          <w:lang w:val="en-US"/>
        </w:rPr>
        <w:t>R</w:t>
      </w:r>
      <w:r w:rsidRPr="002D23B1">
        <w:rPr>
          <w:color w:val="000000" w:themeColor="text1"/>
          <w:sz w:val="28"/>
          <w:szCs w:val="32"/>
        </w:rPr>
        <w:t>0)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(20) указатель адреса на следующую ячейку ВПД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(21) указатель данных в массиве на следующий адрес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(22) (</w:t>
      </w:r>
      <w:r w:rsidRPr="002D23B1">
        <w:rPr>
          <w:color w:val="000000" w:themeColor="text1"/>
          <w:sz w:val="28"/>
          <w:szCs w:val="32"/>
          <w:lang w:val="en-US"/>
        </w:rPr>
        <w:t>A</w:t>
      </w:r>
      <w:r w:rsidRPr="002D23B1">
        <w:rPr>
          <w:color w:val="000000" w:themeColor="text1"/>
          <w:sz w:val="28"/>
          <w:szCs w:val="32"/>
        </w:rPr>
        <w:t>)=0, чтобы в (7) адрес определялся только (</w:t>
      </w:r>
      <w:r w:rsidRPr="002D23B1">
        <w:rPr>
          <w:color w:val="000000" w:themeColor="text1"/>
          <w:sz w:val="28"/>
          <w:szCs w:val="32"/>
          <w:lang w:val="en-US"/>
        </w:rPr>
        <w:t>DPTR</w:t>
      </w:r>
      <w:r w:rsidRPr="002D23B1">
        <w:rPr>
          <w:color w:val="000000" w:themeColor="text1"/>
          <w:sz w:val="28"/>
          <w:szCs w:val="32"/>
        </w:rPr>
        <w:t xml:space="preserve">)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(23) возвращение к очередному чтению байта из массива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(24) конец программы</w:t>
      </w:r>
    </w:p>
    <w:p w:rsidR="00936FC0" w:rsidRPr="002D23B1" w:rsidRDefault="00936FC0" w:rsidP="00936FC0">
      <w:pPr>
        <w:widowControl w:val="0"/>
        <w:ind w:left="-567" w:right="-426" w:firstLine="567"/>
        <w:jc w:val="center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ОТВЕТ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!!! Все отрицательные числа в массиве транслятор автоматически превратит в обычные, значения которых ≥ 128. Поэтому в ВПД будут записаны: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00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(32), 01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(78), *02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(101), 03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(26), 04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(92), 05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(63),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06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**(101), 07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(41), 08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(25), 09</w:t>
      </w:r>
      <w:r w:rsidRPr="002D23B1">
        <w:rPr>
          <w:color w:val="000000" w:themeColor="text1"/>
          <w:sz w:val="28"/>
          <w:szCs w:val="32"/>
          <w:lang w:val="en-US"/>
        </w:rPr>
        <w:t>h</w:t>
      </w:r>
      <w:r w:rsidRPr="002D23B1">
        <w:rPr>
          <w:color w:val="000000" w:themeColor="text1"/>
          <w:sz w:val="28"/>
          <w:szCs w:val="32"/>
        </w:rPr>
        <w:t xml:space="preserve"> – (0)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по всем последующим адресам 0</w:t>
      </w:r>
      <w:r w:rsidRPr="002D23B1">
        <w:rPr>
          <w:color w:val="000000" w:themeColor="text1"/>
          <w:sz w:val="28"/>
          <w:szCs w:val="32"/>
          <w:lang w:val="en-US"/>
        </w:rPr>
        <w:t>Ah</w:t>
      </w:r>
      <w:r w:rsidRPr="002D23B1">
        <w:rPr>
          <w:color w:val="000000" w:themeColor="text1"/>
          <w:sz w:val="28"/>
          <w:szCs w:val="32"/>
        </w:rPr>
        <w:t xml:space="preserve"> – 0</w:t>
      </w:r>
      <w:proofErr w:type="spellStart"/>
      <w:r w:rsidRPr="002D23B1">
        <w:rPr>
          <w:color w:val="000000" w:themeColor="text1"/>
          <w:sz w:val="28"/>
          <w:szCs w:val="32"/>
          <w:lang w:val="en-US"/>
        </w:rPr>
        <w:t>Fh</w:t>
      </w:r>
      <w:proofErr w:type="spellEnd"/>
      <w:r w:rsidRPr="002D23B1">
        <w:rPr>
          <w:color w:val="000000" w:themeColor="text1"/>
          <w:sz w:val="28"/>
          <w:szCs w:val="32"/>
        </w:rPr>
        <w:t xml:space="preserve"> останется 0, который был </w:t>
      </w:r>
      <w:bookmarkStart w:id="0" w:name="_GoBack"/>
      <w:bookmarkEnd w:id="0"/>
      <w:r w:rsidRPr="002D23B1">
        <w:rPr>
          <w:color w:val="000000" w:themeColor="text1"/>
          <w:sz w:val="28"/>
          <w:szCs w:val="32"/>
        </w:rPr>
        <w:t xml:space="preserve">установлен при включении    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* - вместо (–</w:t>
      </w:r>
      <w:proofErr w:type="gramStart"/>
      <w:r w:rsidRPr="002D23B1">
        <w:rPr>
          <w:color w:val="000000" w:themeColor="text1"/>
          <w:sz w:val="28"/>
          <w:szCs w:val="32"/>
        </w:rPr>
        <w:t>15)=</w:t>
      </w:r>
      <w:proofErr w:type="gramEnd"/>
      <w:r w:rsidRPr="002D23B1">
        <w:rPr>
          <w:color w:val="000000" w:themeColor="text1"/>
          <w:sz w:val="28"/>
          <w:szCs w:val="32"/>
        </w:rPr>
        <w:t xml:space="preserve">241 &gt; 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=101, ** - вместо  (–48)=208&gt;</w:t>
      </w:r>
      <w:r w:rsidRPr="002D23B1">
        <w:rPr>
          <w:color w:val="000000" w:themeColor="text1"/>
          <w:sz w:val="28"/>
          <w:szCs w:val="32"/>
          <w:lang w:val="en-US"/>
        </w:rPr>
        <w:t>MAX</w:t>
      </w:r>
      <w:r w:rsidRPr="002D23B1">
        <w:rPr>
          <w:color w:val="000000" w:themeColor="text1"/>
          <w:sz w:val="28"/>
          <w:szCs w:val="32"/>
        </w:rPr>
        <w:t>=101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 xml:space="preserve"> </w:t>
      </w:r>
    </w:p>
    <w:p w:rsidR="00936FC0" w:rsidRPr="002D23B1" w:rsidRDefault="00936FC0" w:rsidP="00936FC0">
      <w:pPr>
        <w:widowControl w:val="0"/>
        <w:ind w:left="-567" w:right="-426" w:firstLine="567"/>
        <w:jc w:val="both"/>
        <w:outlineLvl w:val="0"/>
        <w:rPr>
          <w:color w:val="000000" w:themeColor="text1"/>
          <w:sz w:val="28"/>
          <w:szCs w:val="32"/>
        </w:rPr>
      </w:pPr>
      <w:r w:rsidRPr="002D23B1">
        <w:rPr>
          <w:color w:val="000000" w:themeColor="text1"/>
          <w:sz w:val="28"/>
          <w:szCs w:val="32"/>
        </w:rPr>
        <w:t>Если возникнут вопросы – 2-043-574 (лучше, чем мобильный)</w:t>
      </w:r>
    </w:p>
    <w:p w:rsidR="00710CB0" w:rsidRPr="002D23B1" w:rsidRDefault="00710CB0">
      <w:pPr>
        <w:rPr>
          <w:color w:val="000000" w:themeColor="text1"/>
        </w:rPr>
      </w:pPr>
    </w:p>
    <w:sectPr w:rsidR="00710CB0" w:rsidRPr="002D23B1" w:rsidSect="00B460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420" w:rsidRDefault="00FF1420">
      <w:r>
        <w:separator/>
      </w:r>
    </w:p>
  </w:endnote>
  <w:endnote w:type="continuationSeparator" w:id="0">
    <w:p w:rsidR="00FF1420" w:rsidRDefault="00FF1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936FC0" w:rsidP="006A26E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14C1" w:rsidRDefault="00FF1420" w:rsidP="0051654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936FC0" w:rsidP="006A26E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D23B1">
      <w:rPr>
        <w:rStyle w:val="a5"/>
        <w:noProof/>
      </w:rPr>
      <w:t>2</w:t>
    </w:r>
    <w:r>
      <w:rPr>
        <w:rStyle w:val="a5"/>
      </w:rPr>
      <w:fldChar w:fldCharType="end"/>
    </w:r>
  </w:p>
  <w:p w:rsidR="003F14C1" w:rsidRDefault="00FF1420" w:rsidP="00516544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FF142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420" w:rsidRDefault="00FF1420">
      <w:r>
        <w:separator/>
      </w:r>
    </w:p>
  </w:footnote>
  <w:footnote w:type="continuationSeparator" w:id="0">
    <w:p w:rsidR="00FF1420" w:rsidRDefault="00FF1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FF14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FF1420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C1" w:rsidRDefault="00FF14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8F1"/>
    <w:rsid w:val="002D23B1"/>
    <w:rsid w:val="003128F1"/>
    <w:rsid w:val="00710CB0"/>
    <w:rsid w:val="00936FC0"/>
    <w:rsid w:val="00CD6AF6"/>
    <w:rsid w:val="00FF1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29DD03-D900-4F55-991F-39DE031F4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6FC0"/>
    <w:pPr>
      <w:spacing w:after="0" w:line="240" w:lineRule="auto"/>
    </w:pPr>
    <w:rPr>
      <w:rFonts w:ascii="Tahoma" w:eastAsia="Times New Roman" w:hAnsi="Tahoma" w:cs="Tahoma"/>
      <w:color w:val="0000F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36FC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36FC0"/>
    <w:rPr>
      <w:rFonts w:ascii="Tahoma" w:eastAsia="Times New Roman" w:hAnsi="Tahoma" w:cs="Tahoma"/>
      <w:color w:val="0000FF"/>
      <w:sz w:val="24"/>
      <w:szCs w:val="24"/>
      <w:lang w:eastAsia="ru-RU"/>
    </w:rPr>
  </w:style>
  <w:style w:type="character" w:styleId="a5">
    <w:name w:val="page number"/>
    <w:basedOn w:val="a0"/>
    <w:rsid w:val="00936FC0"/>
  </w:style>
  <w:style w:type="paragraph" w:styleId="a6">
    <w:name w:val="header"/>
    <w:basedOn w:val="a"/>
    <w:link w:val="a7"/>
    <w:rsid w:val="00936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936FC0"/>
    <w:rPr>
      <w:rFonts w:ascii="Tahoma" w:eastAsia="Times New Roman" w:hAnsi="Tahoma" w:cs="Tahoma"/>
      <w:color w:val="0000FF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D23B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D23B1"/>
    <w:rPr>
      <w:rFonts w:ascii="Segoe UI" w:eastAsia="Times New Roman" w:hAnsi="Segoe UI" w:cs="Segoe UI"/>
      <w:color w:val="0000FF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Кафедра технической электроники СибГУТИ</Company>
  <LinksUpToDate>false</LinksUpToDate>
  <CharactersWithSpaces>4631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Савиных Валерий Леонидович</dc:creator>
  <cp:keywords/>
  <dc:description/>
  <cp:lastModifiedBy>Савиных Валерий Леонидович</cp:lastModifiedBy>
  <cp:revision>4</cp:revision>
  <cp:lastPrinted>2019-04-05T05:49:00Z</cp:lastPrinted>
  <dcterms:created xsi:type="dcterms:W3CDTF">2019-04-05T04:49:00Z</dcterms:created>
  <dcterms:modified xsi:type="dcterms:W3CDTF">2019-04-05T05:50:00Z</dcterms:modified>
</cp:coreProperties>
</file>