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451"/>
        <w:tblW w:w="10500" w:type="dxa"/>
        <w:tblLayout w:type="fixed"/>
        <w:tblLook w:val="04A0" w:firstRow="1" w:lastRow="0" w:firstColumn="1" w:lastColumn="0" w:noHBand="0" w:noVBand="1"/>
      </w:tblPr>
      <w:tblGrid>
        <w:gridCol w:w="5090"/>
        <w:gridCol w:w="5410"/>
      </w:tblGrid>
      <w:tr w:rsidR="001B467A" w:rsidRPr="00B0379C" w14:paraId="2FCCED84" w14:textId="77777777" w:rsidTr="00BF4DD9">
        <w:trPr>
          <w:trHeight w:val="2014"/>
        </w:trPr>
        <w:tc>
          <w:tcPr>
            <w:tcW w:w="10500" w:type="dxa"/>
            <w:gridSpan w:val="2"/>
            <w:tcBorders>
              <w:top w:val="single" w:sz="4" w:space="0" w:color="000000"/>
              <w:left w:val="single" w:sz="4" w:space="0" w:color="000000"/>
              <w:right w:val="single" w:sz="4" w:space="0" w:color="000000"/>
            </w:tcBorders>
          </w:tcPr>
          <w:p w14:paraId="01F423FE" w14:textId="77777777" w:rsidR="001B467A" w:rsidRPr="00B0379C" w:rsidRDefault="001B467A" w:rsidP="00BF4DD9">
            <w:pPr>
              <w:widowControl w:val="0"/>
              <w:jc w:val="center"/>
              <w:rPr>
                <w:rFonts w:ascii="Times New Roman" w:hAnsi="Times New Roman" w:cs="Times New Roman"/>
                <w:b/>
                <w:sz w:val="28"/>
                <w:szCs w:val="28"/>
              </w:rPr>
            </w:pPr>
          </w:p>
          <w:p w14:paraId="0E15665F" w14:textId="77777777" w:rsidR="001B467A" w:rsidRPr="00B0379C" w:rsidRDefault="009E03CF" w:rsidP="00BF4DD9">
            <w:pPr>
              <w:widowControl w:val="0"/>
              <w:spacing w:after="0"/>
              <w:jc w:val="center"/>
              <w:rPr>
                <w:rFonts w:ascii="Times New Roman" w:hAnsi="Times New Roman" w:cs="Times New Roman"/>
                <w:sz w:val="28"/>
                <w:szCs w:val="28"/>
              </w:rPr>
            </w:pPr>
            <w:r w:rsidRPr="00B0379C">
              <w:rPr>
                <w:rFonts w:ascii="Times New Roman" w:hAnsi="Times New Roman" w:cs="Times New Roman"/>
                <w:sz w:val="28"/>
                <w:szCs w:val="28"/>
              </w:rPr>
              <w:t>Министерство образования Новосибирской области</w:t>
            </w:r>
          </w:p>
          <w:p w14:paraId="66050C99" w14:textId="77777777" w:rsidR="001B467A" w:rsidRPr="00B0379C" w:rsidRDefault="009E03CF" w:rsidP="00BF4DD9">
            <w:pPr>
              <w:widowControl w:val="0"/>
              <w:spacing w:after="0"/>
              <w:jc w:val="center"/>
              <w:rPr>
                <w:rFonts w:ascii="Times New Roman" w:hAnsi="Times New Roman" w:cs="Times New Roman"/>
                <w:sz w:val="28"/>
                <w:szCs w:val="28"/>
              </w:rPr>
            </w:pPr>
            <w:r w:rsidRPr="00B0379C">
              <w:rPr>
                <w:rFonts w:ascii="Times New Roman" w:hAnsi="Times New Roman" w:cs="Times New Roman"/>
                <w:sz w:val="28"/>
                <w:szCs w:val="28"/>
              </w:rPr>
              <w:t>Государственное бюджетное профессиональное образовательное учреждение</w:t>
            </w:r>
          </w:p>
          <w:p w14:paraId="6AC1425D" w14:textId="77777777" w:rsidR="001B467A" w:rsidRPr="00B0379C" w:rsidRDefault="009E03CF" w:rsidP="00BF4DD9">
            <w:pPr>
              <w:widowControl w:val="0"/>
              <w:spacing w:after="0"/>
              <w:jc w:val="center"/>
              <w:rPr>
                <w:rFonts w:ascii="Times New Roman" w:hAnsi="Times New Roman" w:cs="Times New Roman"/>
                <w:sz w:val="28"/>
                <w:szCs w:val="28"/>
              </w:rPr>
            </w:pPr>
            <w:r w:rsidRPr="00B0379C">
              <w:rPr>
                <w:rFonts w:ascii="Times New Roman" w:hAnsi="Times New Roman" w:cs="Times New Roman"/>
                <w:sz w:val="28"/>
                <w:szCs w:val="28"/>
              </w:rPr>
              <w:t xml:space="preserve">  Новосибирской области</w:t>
            </w:r>
          </w:p>
          <w:p w14:paraId="131BE27F" w14:textId="77777777" w:rsidR="001B467A" w:rsidRPr="00B0379C" w:rsidRDefault="009E03CF" w:rsidP="00BF4DD9">
            <w:pPr>
              <w:widowControl w:val="0"/>
              <w:spacing w:after="0"/>
              <w:jc w:val="center"/>
              <w:rPr>
                <w:rFonts w:ascii="Times New Roman" w:hAnsi="Times New Roman" w:cs="Times New Roman"/>
                <w:color w:val="FF0000"/>
                <w:sz w:val="28"/>
                <w:szCs w:val="28"/>
              </w:rPr>
            </w:pPr>
            <w:r w:rsidRPr="00B0379C">
              <w:rPr>
                <w:rFonts w:ascii="Times New Roman" w:hAnsi="Times New Roman" w:cs="Times New Roman"/>
                <w:sz w:val="28"/>
                <w:szCs w:val="28"/>
              </w:rPr>
              <w:t>«Новосибирский колледж почтовой связи и сервиса»</w:t>
            </w:r>
          </w:p>
        </w:tc>
      </w:tr>
      <w:tr w:rsidR="001B467A" w:rsidRPr="00B0379C" w14:paraId="2C53D078" w14:textId="77777777" w:rsidTr="00BF4DD9">
        <w:trPr>
          <w:trHeight w:val="3734"/>
        </w:trPr>
        <w:tc>
          <w:tcPr>
            <w:tcW w:w="5090" w:type="dxa"/>
            <w:tcBorders>
              <w:left w:val="single" w:sz="4" w:space="0" w:color="000000"/>
            </w:tcBorders>
          </w:tcPr>
          <w:p w14:paraId="63C0B073" w14:textId="77777777" w:rsidR="001B467A" w:rsidRPr="00B0379C" w:rsidRDefault="001B467A" w:rsidP="00BF4DD9">
            <w:pPr>
              <w:widowControl w:val="0"/>
              <w:ind w:firstLine="720"/>
              <w:jc w:val="both"/>
              <w:rPr>
                <w:rFonts w:ascii="Times New Roman" w:hAnsi="Times New Roman" w:cs="Times New Roman"/>
                <w:bCs/>
                <w:caps/>
                <w:color w:val="FF0000"/>
                <w:sz w:val="28"/>
                <w:szCs w:val="28"/>
              </w:rPr>
            </w:pPr>
          </w:p>
          <w:p w14:paraId="723E2143" w14:textId="77777777" w:rsidR="001B467A" w:rsidRPr="00B0379C" w:rsidRDefault="001B467A" w:rsidP="00BF4DD9">
            <w:pPr>
              <w:widowControl w:val="0"/>
              <w:ind w:firstLine="720"/>
              <w:jc w:val="both"/>
              <w:rPr>
                <w:rFonts w:ascii="Times New Roman" w:hAnsi="Times New Roman" w:cs="Times New Roman"/>
                <w:bCs/>
                <w:caps/>
                <w:color w:val="FF0000"/>
                <w:sz w:val="28"/>
                <w:szCs w:val="28"/>
              </w:rPr>
            </w:pPr>
          </w:p>
          <w:p w14:paraId="548F0059" w14:textId="77777777" w:rsidR="001B467A" w:rsidRPr="00B0379C" w:rsidRDefault="001B467A" w:rsidP="00BF4DD9">
            <w:pPr>
              <w:widowControl w:val="0"/>
              <w:ind w:firstLine="720"/>
              <w:jc w:val="both"/>
              <w:rPr>
                <w:rFonts w:ascii="Times New Roman" w:hAnsi="Times New Roman" w:cs="Times New Roman"/>
                <w:bCs/>
                <w:caps/>
                <w:color w:val="FF0000"/>
                <w:sz w:val="28"/>
                <w:szCs w:val="28"/>
              </w:rPr>
            </w:pPr>
          </w:p>
          <w:p w14:paraId="0D0D3DA9" w14:textId="77777777" w:rsidR="001B467A" w:rsidRPr="00B0379C" w:rsidRDefault="001B467A" w:rsidP="00BF4DD9">
            <w:pPr>
              <w:widowControl w:val="0"/>
              <w:ind w:firstLine="720"/>
              <w:jc w:val="both"/>
              <w:rPr>
                <w:rFonts w:ascii="Times New Roman" w:hAnsi="Times New Roman" w:cs="Times New Roman"/>
                <w:bCs/>
                <w:caps/>
                <w:color w:val="FF0000"/>
                <w:sz w:val="28"/>
                <w:szCs w:val="28"/>
              </w:rPr>
            </w:pPr>
          </w:p>
          <w:p w14:paraId="50034260" w14:textId="77777777" w:rsidR="001B467A" w:rsidRPr="00B0379C" w:rsidRDefault="001B467A" w:rsidP="00BF4DD9">
            <w:pPr>
              <w:widowControl w:val="0"/>
              <w:ind w:firstLine="720"/>
              <w:jc w:val="both"/>
              <w:rPr>
                <w:rFonts w:ascii="Times New Roman" w:hAnsi="Times New Roman" w:cs="Times New Roman"/>
                <w:bCs/>
                <w:caps/>
                <w:color w:val="FF0000"/>
                <w:sz w:val="28"/>
                <w:szCs w:val="28"/>
              </w:rPr>
            </w:pPr>
          </w:p>
          <w:p w14:paraId="28164FBE" w14:textId="77777777" w:rsidR="001B467A" w:rsidRPr="00B0379C" w:rsidRDefault="001B467A" w:rsidP="00BF4DD9">
            <w:pPr>
              <w:widowControl w:val="0"/>
              <w:ind w:firstLine="720"/>
              <w:jc w:val="both"/>
              <w:rPr>
                <w:rFonts w:ascii="Times New Roman" w:hAnsi="Times New Roman" w:cs="Times New Roman"/>
                <w:bCs/>
                <w:caps/>
                <w:color w:val="FF0000"/>
                <w:sz w:val="28"/>
                <w:szCs w:val="28"/>
              </w:rPr>
            </w:pPr>
          </w:p>
          <w:p w14:paraId="7AFDF0F4" w14:textId="77777777" w:rsidR="001B467A" w:rsidRPr="00B0379C" w:rsidRDefault="001B467A" w:rsidP="00BF4DD9">
            <w:pPr>
              <w:widowControl w:val="0"/>
              <w:jc w:val="both"/>
              <w:rPr>
                <w:rFonts w:ascii="Times New Roman" w:hAnsi="Times New Roman" w:cs="Times New Roman"/>
                <w:bCs/>
                <w:sz w:val="28"/>
                <w:szCs w:val="28"/>
              </w:rPr>
            </w:pPr>
          </w:p>
        </w:tc>
        <w:tc>
          <w:tcPr>
            <w:tcW w:w="5410" w:type="dxa"/>
            <w:tcBorders>
              <w:right w:val="single" w:sz="4" w:space="0" w:color="000000"/>
            </w:tcBorders>
          </w:tcPr>
          <w:p w14:paraId="7B11C509" w14:textId="77777777" w:rsidR="001B467A" w:rsidRPr="00B0379C" w:rsidRDefault="001B467A" w:rsidP="00BF4DD9">
            <w:pPr>
              <w:widowControl w:val="0"/>
              <w:jc w:val="both"/>
              <w:rPr>
                <w:rFonts w:ascii="Times New Roman" w:hAnsi="Times New Roman" w:cs="Times New Roman"/>
                <w:bCs/>
                <w:caps/>
                <w:sz w:val="28"/>
                <w:szCs w:val="28"/>
              </w:rPr>
            </w:pPr>
          </w:p>
          <w:p w14:paraId="73C0E8F8" w14:textId="77777777" w:rsidR="001B467A" w:rsidRPr="00B0379C" w:rsidRDefault="009E03CF" w:rsidP="00BF4DD9">
            <w:pPr>
              <w:widowControl w:val="0"/>
              <w:spacing w:after="0"/>
              <w:ind w:firstLine="720"/>
              <w:jc w:val="right"/>
              <w:rPr>
                <w:rFonts w:ascii="Times New Roman" w:hAnsi="Times New Roman" w:cs="Times New Roman"/>
                <w:b/>
                <w:bCs/>
                <w:sz w:val="28"/>
                <w:szCs w:val="28"/>
              </w:rPr>
            </w:pPr>
            <w:r w:rsidRPr="00B0379C">
              <w:rPr>
                <w:rFonts w:ascii="Times New Roman" w:hAnsi="Times New Roman" w:cs="Times New Roman"/>
                <w:b/>
                <w:bCs/>
                <w:caps/>
                <w:sz w:val="28"/>
                <w:szCs w:val="28"/>
              </w:rPr>
              <w:t>Допущен к защите</w:t>
            </w:r>
          </w:p>
          <w:p w14:paraId="4AB6784A" w14:textId="77777777" w:rsidR="001B467A" w:rsidRPr="00B0379C" w:rsidRDefault="009E03CF" w:rsidP="00BF4D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cs="Times New Roman"/>
                <w:sz w:val="28"/>
                <w:szCs w:val="28"/>
              </w:rPr>
            </w:pPr>
            <w:r w:rsidRPr="00B0379C">
              <w:rPr>
                <w:rFonts w:ascii="Times New Roman" w:hAnsi="Times New Roman" w:cs="Times New Roman"/>
                <w:sz w:val="28"/>
                <w:szCs w:val="28"/>
              </w:rPr>
              <w:t>зам. директора по УПР</w:t>
            </w:r>
          </w:p>
          <w:p w14:paraId="55319502" w14:textId="77777777" w:rsidR="001B467A" w:rsidRPr="00B0379C" w:rsidRDefault="009E03CF" w:rsidP="00BF4D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cs="Times New Roman"/>
                <w:sz w:val="28"/>
                <w:szCs w:val="28"/>
              </w:rPr>
            </w:pPr>
            <w:r w:rsidRPr="00B0379C">
              <w:rPr>
                <w:rFonts w:ascii="Times New Roman" w:hAnsi="Times New Roman" w:cs="Times New Roman"/>
                <w:sz w:val="28"/>
                <w:szCs w:val="28"/>
              </w:rPr>
              <w:t>____________/Т.В. Пушкарева</w:t>
            </w:r>
          </w:p>
          <w:p w14:paraId="6A2E5DAB" w14:textId="77777777" w:rsidR="001B467A" w:rsidRPr="00B0379C" w:rsidRDefault="009E03CF" w:rsidP="00BF4D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cs="Times New Roman"/>
                <w:sz w:val="28"/>
                <w:szCs w:val="28"/>
              </w:rPr>
            </w:pPr>
            <w:r w:rsidRPr="00B0379C">
              <w:rPr>
                <w:rFonts w:ascii="Times New Roman" w:hAnsi="Times New Roman" w:cs="Times New Roman"/>
                <w:sz w:val="28"/>
                <w:szCs w:val="28"/>
              </w:rPr>
              <w:t>приказ № ___</w:t>
            </w:r>
          </w:p>
          <w:p w14:paraId="0FCC5133" w14:textId="77777777" w:rsidR="001B467A" w:rsidRPr="00B0379C" w:rsidRDefault="009E03CF" w:rsidP="00BF4DD9">
            <w:pPr>
              <w:widowControl w:val="0"/>
              <w:spacing w:after="0"/>
              <w:ind w:firstLine="720"/>
              <w:jc w:val="right"/>
              <w:rPr>
                <w:rFonts w:ascii="Times New Roman" w:hAnsi="Times New Roman" w:cs="Times New Roman"/>
                <w:sz w:val="28"/>
                <w:szCs w:val="28"/>
              </w:rPr>
            </w:pPr>
            <w:r w:rsidRPr="00B0379C">
              <w:rPr>
                <w:rFonts w:ascii="Times New Roman" w:hAnsi="Times New Roman" w:cs="Times New Roman"/>
                <w:sz w:val="28"/>
                <w:szCs w:val="28"/>
              </w:rPr>
              <w:t xml:space="preserve">от «___» ________ </w:t>
            </w:r>
            <w:r w:rsidR="002776B9">
              <w:rPr>
                <w:rFonts w:ascii="Times New Roman" w:hAnsi="Times New Roman" w:cs="Times New Roman"/>
                <w:sz w:val="28"/>
                <w:szCs w:val="28"/>
              </w:rPr>
              <w:t>2022</w:t>
            </w:r>
            <w:r w:rsidRPr="00B0379C">
              <w:rPr>
                <w:rFonts w:ascii="Times New Roman" w:hAnsi="Times New Roman" w:cs="Times New Roman"/>
                <w:sz w:val="28"/>
                <w:szCs w:val="28"/>
              </w:rPr>
              <w:t xml:space="preserve"> г</w:t>
            </w:r>
          </w:p>
        </w:tc>
      </w:tr>
      <w:tr w:rsidR="001B467A" w:rsidRPr="00B0379C" w14:paraId="0A27CBA6" w14:textId="77777777" w:rsidTr="00BF4DD9">
        <w:trPr>
          <w:trHeight w:val="1471"/>
        </w:trPr>
        <w:tc>
          <w:tcPr>
            <w:tcW w:w="10500" w:type="dxa"/>
            <w:gridSpan w:val="2"/>
            <w:tcBorders>
              <w:left w:val="single" w:sz="4" w:space="0" w:color="000000"/>
              <w:right w:val="single" w:sz="4" w:space="0" w:color="000000"/>
            </w:tcBorders>
          </w:tcPr>
          <w:p w14:paraId="26715540" w14:textId="77777777" w:rsidR="001B467A" w:rsidRPr="00B0379C" w:rsidRDefault="009E03CF" w:rsidP="00BF4DD9">
            <w:pPr>
              <w:widowControl w:val="0"/>
              <w:spacing w:after="0"/>
              <w:jc w:val="center"/>
              <w:rPr>
                <w:rFonts w:ascii="Times New Roman" w:hAnsi="Times New Roman" w:cs="Times New Roman"/>
                <w:b/>
                <w:sz w:val="28"/>
                <w:szCs w:val="28"/>
              </w:rPr>
            </w:pPr>
            <w:r w:rsidRPr="00B0379C">
              <w:rPr>
                <w:rFonts w:ascii="Times New Roman" w:hAnsi="Times New Roman" w:cs="Times New Roman"/>
                <w:b/>
                <w:sz w:val="28"/>
                <w:szCs w:val="28"/>
              </w:rPr>
              <w:t xml:space="preserve">Организация сети </w:t>
            </w:r>
            <w:proofErr w:type="spellStart"/>
            <w:r w:rsidRPr="00B0379C">
              <w:rPr>
                <w:rFonts w:ascii="Times New Roman" w:hAnsi="Times New Roman" w:cs="Times New Roman"/>
                <w:b/>
                <w:sz w:val="28"/>
                <w:szCs w:val="28"/>
              </w:rPr>
              <w:t>Wi</w:t>
            </w:r>
            <w:proofErr w:type="spellEnd"/>
            <w:r w:rsidRPr="00B0379C">
              <w:rPr>
                <w:rFonts w:ascii="Times New Roman" w:hAnsi="Times New Roman" w:cs="Times New Roman"/>
                <w:b/>
                <w:sz w:val="28"/>
                <w:szCs w:val="28"/>
              </w:rPr>
              <w:t xml:space="preserve">-Fi c регистрацией абонентов    </w:t>
            </w:r>
          </w:p>
          <w:p w14:paraId="64E040EE" w14:textId="77777777" w:rsidR="001B467A" w:rsidRPr="00B0379C" w:rsidRDefault="009E03CF" w:rsidP="00BF4DD9">
            <w:pPr>
              <w:widowControl w:val="0"/>
              <w:spacing w:after="0"/>
              <w:jc w:val="center"/>
              <w:rPr>
                <w:rFonts w:ascii="Times New Roman" w:hAnsi="Times New Roman" w:cs="Times New Roman"/>
                <w:b/>
                <w:sz w:val="28"/>
                <w:szCs w:val="28"/>
              </w:rPr>
            </w:pPr>
            <w:r w:rsidRPr="00B0379C">
              <w:rPr>
                <w:rFonts w:ascii="Times New Roman" w:hAnsi="Times New Roman" w:cs="Times New Roman"/>
                <w:b/>
                <w:sz w:val="28"/>
                <w:szCs w:val="28"/>
              </w:rPr>
              <w:t xml:space="preserve">Пояснительная записка к дипломному проекту </w:t>
            </w:r>
          </w:p>
        </w:tc>
      </w:tr>
      <w:tr w:rsidR="001B467A" w:rsidRPr="00B0379C" w14:paraId="5C78FEB9" w14:textId="77777777" w:rsidTr="00BF4DD9">
        <w:trPr>
          <w:trHeight w:val="1086"/>
        </w:trPr>
        <w:tc>
          <w:tcPr>
            <w:tcW w:w="10500" w:type="dxa"/>
            <w:gridSpan w:val="2"/>
            <w:tcBorders>
              <w:left w:val="single" w:sz="4" w:space="0" w:color="000000"/>
              <w:right w:val="single" w:sz="4" w:space="0" w:color="000000"/>
            </w:tcBorders>
          </w:tcPr>
          <w:p w14:paraId="33BC42F9" w14:textId="77777777" w:rsidR="001B467A" w:rsidRPr="00B0379C" w:rsidRDefault="001B467A" w:rsidP="00BF4DD9">
            <w:pPr>
              <w:widowControl w:val="0"/>
              <w:spacing w:after="0"/>
              <w:ind w:left="284" w:right="284" w:firstLine="567"/>
              <w:jc w:val="center"/>
              <w:rPr>
                <w:rFonts w:ascii="Times New Roman" w:hAnsi="Times New Roman" w:cs="Times New Roman"/>
                <w:b/>
                <w:sz w:val="28"/>
                <w:szCs w:val="28"/>
              </w:rPr>
            </w:pPr>
          </w:p>
          <w:p w14:paraId="58620F9D" w14:textId="77777777" w:rsidR="001B467A" w:rsidRPr="00B0379C" w:rsidRDefault="009E03CF" w:rsidP="00BF4DD9">
            <w:pPr>
              <w:widowControl w:val="0"/>
              <w:spacing w:after="0"/>
              <w:ind w:left="284" w:right="284" w:firstLine="567"/>
              <w:jc w:val="center"/>
              <w:rPr>
                <w:rFonts w:ascii="Times New Roman" w:hAnsi="Times New Roman" w:cs="Times New Roman"/>
                <w:b/>
                <w:sz w:val="28"/>
                <w:szCs w:val="28"/>
              </w:rPr>
            </w:pPr>
            <w:r w:rsidRPr="00B0379C">
              <w:rPr>
                <w:rFonts w:ascii="Times New Roman" w:hAnsi="Times New Roman" w:cs="Times New Roman"/>
                <w:b/>
                <w:sz w:val="28"/>
                <w:szCs w:val="28"/>
              </w:rPr>
              <w:t>Специальность 12.02.08 Средства связи с подвижными объектами</w:t>
            </w:r>
          </w:p>
          <w:p w14:paraId="44FDECFA" w14:textId="77777777" w:rsidR="001B467A" w:rsidRPr="00B0379C" w:rsidRDefault="001B467A" w:rsidP="00BF4DD9">
            <w:pPr>
              <w:widowControl w:val="0"/>
              <w:spacing w:after="0"/>
              <w:rPr>
                <w:rFonts w:ascii="Times New Roman" w:hAnsi="Times New Roman" w:cs="Times New Roman"/>
                <w:sz w:val="28"/>
                <w:szCs w:val="28"/>
              </w:rPr>
            </w:pPr>
          </w:p>
        </w:tc>
      </w:tr>
      <w:tr w:rsidR="001B467A" w:rsidRPr="00B0379C" w14:paraId="2C473D30" w14:textId="77777777" w:rsidTr="00BF4DD9">
        <w:trPr>
          <w:trHeight w:val="656"/>
        </w:trPr>
        <w:tc>
          <w:tcPr>
            <w:tcW w:w="10500" w:type="dxa"/>
            <w:gridSpan w:val="2"/>
            <w:tcBorders>
              <w:left w:val="single" w:sz="4" w:space="0" w:color="000000"/>
              <w:right w:val="single" w:sz="4" w:space="0" w:color="000000"/>
            </w:tcBorders>
          </w:tcPr>
          <w:p w14:paraId="28D0D91F" w14:textId="77777777" w:rsidR="001B467A" w:rsidRPr="00B0379C" w:rsidRDefault="009E03CF" w:rsidP="00BF4DD9">
            <w:pPr>
              <w:widowControl w:val="0"/>
              <w:spacing w:after="0"/>
              <w:ind w:right="284"/>
              <w:rPr>
                <w:rFonts w:ascii="Times New Roman" w:hAnsi="Times New Roman" w:cs="Times New Roman"/>
                <w:sz w:val="28"/>
                <w:szCs w:val="28"/>
              </w:rPr>
            </w:pPr>
            <w:r w:rsidRPr="00B0379C">
              <w:rPr>
                <w:rFonts w:ascii="Times New Roman" w:hAnsi="Times New Roman" w:cs="Times New Roman"/>
                <w:sz w:val="28"/>
                <w:szCs w:val="28"/>
              </w:rPr>
              <w:t>Студент ______________________        ____</w:t>
            </w:r>
            <w:r w:rsidRPr="00B0379C">
              <w:rPr>
                <w:rFonts w:ascii="Times New Roman" w:hAnsi="Times New Roman" w:cs="Times New Roman"/>
                <w:sz w:val="28"/>
                <w:szCs w:val="28"/>
                <w:u w:val="single"/>
              </w:rPr>
              <w:t xml:space="preserve">Морозов К. А. </w:t>
            </w:r>
            <w:r w:rsidRPr="00B0379C">
              <w:rPr>
                <w:rFonts w:ascii="Times New Roman" w:hAnsi="Times New Roman" w:cs="Times New Roman"/>
                <w:sz w:val="28"/>
                <w:szCs w:val="28"/>
              </w:rPr>
              <w:t>_____________________</w:t>
            </w:r>
          </w:p>
          <w:p w14:paraId="6F2652E6" w14:textId="77777777" w:rsidR="001B467A" w:rsidRPr="00B0379C" w:rsidRDefault="009E03CF" w:rsidP="00BF4DD9">
            <w:pPr>
              <w:widowControl w:val="0"/>
              <w:spacing w:after="0"/>
              <w:ind w:left="284" w:right="284" w:firstLine="567"/>
              <w:rPr>
                <w:rFonts w:ascii="Times New Roman" w:hAnsi="Times New Roman" w:cs="Times New Roman"/>
              </w:rPr>
            </w:pPr>
            <w:r w:rsidRPr="00B0379C">
              <w:rPr>
                <w:rFonts w:ascii="Times New Roman" w:hAnsi="Times New Roman" w:cs="Times New Roman"/>
                <w:sz w:val="28"/>
                <w:szCs w:val="28"/>
              </w:rPr>
              <w:t xml:space="preserve">                    </w:t>
            </w:r>
            <w:r w:rsidRPr="00B0379C">
              <w:rPr>
                <w:rFonts w:ascii="Times New Roman" w:hAnsi="Times New Roman" w:cs="Times New Roman"/>
              </w:rPr>
              <w:t>Подпись                                                Фамилия, И., О. студента</w:t>
            </w:r>
          </w:p>
        </w:tc>
      </w:tr>
      <w:tr w:rsidR="001B467A" w:rsidRPr="00B0379C" w14:paraId="2D7B5AFB" w14:textId="77777777" w:rsidTr="00BF4DD9">
        <w:trPr>
          <w:trHeight w:val="746"/>
        </w:trPr>
        <w:tc>
          <w:tcPr>
            <w:tcW w:w="5090" w:type="dxa"/>
            <w:tcBorders>
              <w:left w:val="single" w:sz="4" w:space="0" w:color="000000"/>
            </w:tcBorders>
          </w:tcPr>
          <w:p w14:paraId="44032930" w14:textId="77777777" w:rsidR="001B467A" w:rsidRPr="00B0379C" w:rsidRDefault="009E03CF" w:rsidP="00BF4DD9">
            <w:pPr>
              <w:widowControl w:val="0"/>
              <w:spacing w:after="0"/>
              <w:rPr>
                <w:rFonts w:ascii="Times New Roman" w:hAnsi="Times New Roman" w:cs="Times New Roman"/>
                <w:sz w:val="28"/>
                <w:szCs w:val="28"/>
              </w:rPr>
            </w:pPr>
            <w:r w:rsidRPr="00B0379C">
              <w:rPr>
                <w:rFonts w:ascii="Times New Roman" w:hAnsi="Times New Roman" w:cs="Times New Roman"/>
                <w:sz w:val="28"/>
                <w:szCs w:val="28"/>
              </w:rPr>
              <w:t>Группа   _____________</w:t>
            </w:r>
          </w:p>
          <w:p w14:paraId="484FEC9B" w14:textId="77777777" w:rsidR="001B467A" w:rsidRPr="00B0379C" w:rsidRDefault="001B467A" w:rsidP="00BF4DD9">
            <w:pPr>
              <w:widowControl w:val="0"/>
              <w:spacing w:after="0"/>
              <w:ind w:right="284"/>
              <w:rPr>
                <w:rFonts w:ascii="Times New Roman" w:hAnsi="Times New Roman" w:cs="Times New Roman"/>
                <w:sz w:val="28"/>
                <w:szCs w:val="28"/>
              </w:rPr>
            </w:pPr>
          </w:p>
        </w:tc>
        <w:tc>
          <w:tcPr>
            <w:tcW w:w="5410" w:type="dxa"/>
            <w:tcBorders>
              <w:right w:val="single" w:sz="4" w:space="0" w:color="000000"/>
            </w:tcBorders>
          </w:tcPr>
          <w:p w14:paraId="3D34CBCD" w14:textId="77777777" w:rsidR="001B467A" w:rsidRPr="00B0379C" w:rsidRDefault="001B467A" w:rsidP="00BF4DD9">
            <w:pPr>
              <w:widowControl w:val="0"/>
              <w:spacing w:after="0"/>
              <w:ind w:left="284" w:right="284" w:firstLine="567"/>
              <w:jc w:val="center"/>
              <w:rPr>
                <w:rFonts w:ascii="Times New Roman" w:hAnsi="Times New Roman" w:cs="Times New Roman"/>
                <w:sz w:val="28"/>
                <w:szCs w:val="28"/>
              </w:rPr>
            </w:pPr>
          </w:p>
        </w:tc>
      </w:tr>
      <w:tr w:rsidR="001B467A" w:rsidRPr="00B0379C" w14:paraId="7F80BC77" w14:textId="77777777" w:rsidTr="00BF4DD9">
        <w:trPr>
          <w:trHeight w:val="634"/>
        </w:trPr>
        <w:tc>
          <w:tcPr>
            <w:tcW w:w="10500" w:type="dxa"/>
            <w:gridSpan w:val="2"/>
            <w:tcBorders>
              <w:left w:val="single" w:sz="4" w:space="0" w:color="000000"/>
              <w:right w:val="single" w:sz="4" w:space="0" w:color="000000"/>
            </w:tcBorders>
          </w:tcPr>
          <w:p w14:paraId="705E0B0C" w14:textId="77777777" w:rsidR="001B467A" w:rsidRPr="00B0379C" w:rsidRDefault="009E03CF" w:rsidP="00BF4DD9">
            <w:pPr>
              <w:widowControl w:val="0"/>
              <w:spacing w:after="0"/>
              <w:ind w:right="284"/>
              <w:rPr>
                <w:rFonts w:ascii="Times New Roman" w:hAnsi="Times New Roman" w:cs="Times New Roman"/>
                <w:sz w:val="28"/>
                <w:szCs w:val="28"/>
              </w:rPr>
            </w:pPr>
            <w:r w:rsidRPr="00B0379C">
              <w:rPr>
                <w:rFonts w:ascii="Times New Roman" w:hAnsi="Times New Roman" w:cs="Times New Roman"/>
                <w:sz w:val="28"/>
                <w:szCs w:val="28"/>
              </w:rPr>
              <w:t xml:space="preserve">Руководитель        ____________________          </w:t>
            </w:r>
            <w:proofErr w:type="spellStart"/>
            <w:r w:rsidRPr="00B0379C">
              <w:rPr>
                <w:rFonts w:ascii="Times New Roman" w:hAnsi="Times New Roman" w:cs="Times New Roman"/>
                <w:sz w:val="28"/>
                <w:u w:val="single"/>
              </w:rPr>
              <w:t>Шабронов</w:t>
            </w:r>
            <w:proofErr w:type="spellEnd"/>
            <w:r w:rsidRPr="00B0379C">
              <w:rPr>
                <w:rFonts w:ascii="Times New Roman" w:hAnsi="Times New Roman" w:cs="Times New Roman"/>
                <w:sz w:val="28"/>
                <w:u w:val="single"/>
              </w:rPr>
              <w:t xml:space="preserve"> А.А</w:t>
            </w:r>
            <w:r w:rsidRPr="00B0379C">
              <w:rPr>
                <w:rFonts w:ascii="Times New Roman" w:hAnsi="Times New Roman" w:cs="Times New Roman"/>
                <w:sz w:val="28"/>
                <w:szCs w:val="28"/>
              </w:rPr>
              <w:t>_______________</w:t>
            </w:r>
          </w:p>
          <w:p w14:paraId="62DAD095" w14:textId="77777777" w:rsidR="001B467A" w:rsidRPr="00B0379C" w:rsidRDefault="009E03CF" w:rsidP="00BF4DD9">
            <w:pPr>
              <w:widowControl w:val="0"/>
              <w:spacing w:after="0"/>
              <w:ind w:left="284" w:right="284" w:firstLine="567"/>
              <w:rPr>
                <w:rFonts w:ascii="Times New Roman" w:hAnsi="Times New Roman" w:cs="Times New Roman"/>
              </w:rPr>
            </w:pPr>
            <w:r w:rsidRPr="00B0379C">
              <w:rPr>
                <w:rFonts w:ascii="Times New Roman" w:hAnsi="Times New Roman" w:cs="Times New Roman"/>
                <w:sz w:val="28"/>
                <w:szCs w:val="28"/>
              </w:rPr>
              <w:t xml:space="preserve">                                       </w:t>
            </w:r>
            <w:r w:rsidRPr="00B0379C">
              <w:rPr>
                <w:rFonts w:ascii="Times New Roman" w:hAnsi="Times New Roman" w:cs="Times New Roman"/>
              </w:rPr>
              <w:t>Подпись                                              Фамилия, И., О. руководителя</w:t>
            </w:r>
          </w:p>
        </w:tc>
      </w:tr>
      <w:tr w:rsidR="001B467A" w:rsidRPr="00B0379C" w14:paraId="57DA2EB7" w14:textId="77777777" w:rsidTr="00BF4DD9">
        <w:trPr>
          <w:trHeight w:val="1244"/>
        </w:trPr>
        <w:tc>
          <w:tcPr>
            <w:tcW w:w="10500" w:type="dxa"/>
            <w:gridSpan w:val="2"/>
            <w:tcBorders>
              <w:left w:val="single" w:sz="4" w:space="0" w:color="000000"/>
              <w:right w:val="single" w:sz="4" w:space="0" w:color="000000"/>
            </w:tcBorders>
          </w:tcPr>
          <w:p w14:paraId="08CB275B" w14:textId="77777777" w:rsidR="001B467A" w:rsidRPr="00B0379C" w:rsidRDefault="001B467A" w:rsidP="00BF4DD9">
            <w:pPr>
              <w:widowControl w:val="0"/>
              <w:spacing w:after="0"/>
              <w:ind w:right="284"/>
              <w:rPr>
                <w:rFonts w:ascii="Times New Roman" w:hAnsi="Times New Roman" w:cs="Times New Roman"/>
              </w:rPr>
            </w:pPr>
          </w:p>
          <w:p w14:paraId="74B186ED" w14:textId="77777777" w:rsidR="001B467A" w:rsidRPr="00B0379C" w:rsidRDefault="009E03CF" w:rsidP="00BF4DD9">
            <w:pPr>
              <w:widowControl w:val="0"/>
              <w:spacing w:after="0"/>
              <w:ind w:right="284"/>
              <w:rPr>
                <w:rFonts w:ascii="Times New Roman" w:hAnsi="Times New Roman" w:cs="Times New Roman"/>
                <w:sz w:val="28"/>
                <w:szCs w:val="28"/>
              </w:rPr>
            </w:pPr>
            <w:proofErr w:type="spellStart"/>
            <w:r w:rsidRPr="00B0379C">
              <w:rPr>
                <w:rFonts w:ascii="Times New Roman" w:hAnsi="Times New Roman" w:cs="Times New Roman"/>
                <w:sz w:val="28"/>
                <w:szCs w:val="28"/>
              </w:rPr>
              <w:t>Нормоконтроль</w:t>
            </w:r>
            <w:proofErr w:type="spellEnd"/>
            <w:r w:rsidRPr="00B0379C">
              <w:rPr>
                <w:rFonts w:ascii="Times New Roman" w:hAnsi="Times New Roman" w:cs="Times New Roman"/>
                <w:sz w:val="28"/>
                <w:szCs w:val="28"/>
              </w:rPr>
              <w:t xml:space="preserve">      ___________________              __________________________</w:t>
            </w:r>
          </w:p>
          <w:p w14:paraId="59922D21" w14:textId="77777777" w:rsidR="001B467A" w:rsidRPr="00B0379C" w:rsidRDefault="009E03CF" w:rsidP="00BF4DD9">
            <w:pPr>
              <w:widowControl w:val="0"/>
              <w:spacing w:after="0"/>
              <w:ind w:left="284" w:right="284" w:firstLine="567"/>
              <w:rPr>
                <w:rFonts w:ascii="Times New Roman" w:hAnsi="Times New Roman" w:cs="Times New Roman"/>
              </w:rPr>
            </w:pPr>
            <w:r w:rsidRPr="00B0379C">
              <w:rPr>
                <w:rFonts w:ascii="Times New Roman" w:hAnsi="Times New Roman" w:cs="Times New Roman"/>
                <w:sz w:val="28"/>
                <w:szCs w:val="28"/>
              </w:rPr>
              <w:t xml:space="preserve">                                       </w:t>
            </w:r>
            <w:r w:rsidRPr="00B0379C">
              <w:rPr>
                <w:rFonts w:ascii="Times New Roman" w:hAnsi="Times New Roman" w:cs="Times New Roman"/>
              </w:rPr>
              <w:t xml:space="preserve">Подпись                                              Фамилия, И., О. </w:t>
            </w:r>
            <w:proofErr w:type="spellStart"/>
            <w:r w:rsidRPr="00B0379C">
              <w:rPr>
                <w:rFonts w:ascii="Times New Roman" w:hAnsi="Times New Roman" w:cs="Times New Roman"/>
              </w:rPr>
              <w:t>нормоконтролера</w:t>
            </w:r>
            <w:proofErr w:type="spellEnd"/>
          </w:p>
        </w:tc>
      </w:tr>
      <w:tr w:rsidR="001B467A" w:rsidRPr="00B0379C" w14:paraId="6DACB87B" w14:textId="77777777" w:rsidTr="00BF4DD9">
        <w:trPr>
          <w:trHeight w:val="1403"/>
        </w:trPr>
        <w:tc>
          <w:tcPr>
            <w:tcW w:w="10500" w:type="dxa"/>
            <w:gridSpan w:val="2"/>
            <w:tcBorders>
              <w:left w:val="single" w:sz="4" w:space="0" w:color="000000"/>
              <w:right w:val="single" w:sz="4" w:space="0" w:color="000000"/>
            </w:tcBorders>
          </w:tcPr>
          <w:p w14:paraId="683F199D" w14:textId="77777777" w:rsidR="001B467A" w:rsidRPr="00B0379C" w:rsidRDefault="009E03CF" w:rsidP="00BF4DD9">
            <w:pPr>
              <w:widowControl w:val="0"/>
              <w:spacing w:after="0"/>
              <w:ind w:right="284"/>
              <w:rPr>
                <w:rFonts w:ascii="Times New Roman" w:hAnsi="Times New Roman" w:cs="Times New Roman"/>
                <w:sz w:val="28"/>
                <w:szCs w:val="28"/>
              </w:rPr>
            </w:pPr>
            <w:r w:rsidRPr="00B0379C">
              <w:rPr>
                <w:rFonts w:ascii="Times New Roman" w:hAnsi="Times New Roman" w:cs="Times New Roman"/>
                <w:sz w:val="28"/>
                <w:szCs w:val="28"/>
              </w:rPr>
              <w:t>Председатель</w:t>
            </w:r>
          </w:p>
          <w:p w14:paraId="57C694E5" w14:textId="77777777" w:rsidR="001B467A" w:rsidRPr="00B0379C" w:rsidRDefault="009E03CF" w:rsidP="00BF4DD9">
            <w:pPr>
              <w:widowControl w:val="0"/>
              <w:spacing w:after="0"/>
              <w:ind w:right="284"/>
              <w:rPr>
                <w:rFonts w:ascii="Times New Roman" w:hAnsi="Times New Roman" w:cs="Times New Roman"/>
                <w:sz w:val="28"/>
                <w:szCs w:val="28"/>
              </w:rPr>
            </w:pPr>
            <w:r w:rsidRPr="00B0379C">
              <w:rPr>
                <w:rFonts w:ascii="Times New Roman" w:hAnsi="Times New Roman" w:cs="Times New Roman"/>
                <w:sz w:val="28"/>
                <w:szCs w:val="28"/>
              </w:rPr>
              <w:t xml:space="preserve">цикловой </w:t>
            </w:r>
            <w:proofErr w:type="gramStart"/>
            <w:r w:rsidRPr="00B0379C">
              <w:rPr>
                <w:rFonts w:ascii="Times New Roman" w:hAnsi="Times New Roman" w:cs="Times New Roman"/>
                <w:sz w:val="28"/>
                <w:szCs w:val="28"/>
              </w:rPr>
              <w:t>комиссии  _</w:t>
            </w:r>
            <w:proofErr w:type="gramEnd"/>
            <w:r w:rsidRPr="00B0379C">
              <w:rPr>
                <w:rFonts w:ascii="Times New Roman" w:hAnsi="Times New Roman" w:cs="Times New Roman"/>
                <w:sz w:val="28"/>
                <w:szCs w:val="28"/>
              </w:rPr>
              <w:t>_________________             __________________________</w:t>
            </w:r>
          </w:p>
          <w:p w14:paraId="784AEE81" w14:textId="77777777" w:rsidR="001B467A" w:rsidRPr="00B0379C" w:rsidRDefault="009E03CF" w:rsidP="00BF4DD9">
            <w:pPr>
              <w:widowControl w:val="0"/>
              <w:spacing w:after="0"/>
              <w:ind w:left="284" w:right="284" w:firstLine="567"/>
              <w:rPr>
                <w:rFonts w:ascii="Times New Roman" w:hAnsi="Times New Roman" w:cs="Times New Roman"/>
              </w:rPr>
            </w:pPr>
            <w:r w:rsidRPr="00B0379C">
              <w:rPr>
                <w:rFonts w:ascii="Times New Roman" w:hAnsi="Times New Roman" w:cs="Times New Roman"/>
                <w:sz w:val="28"/>
                <w:szCs w:val="28"/>
              </w:rPr>
              <w:t xml:space="preserve">                                       </w:t>
            </w:r>
            <w:r w:rsidRPr="00B0379C">
              <w:rPr>
                <w:rFonts w:ascii="Times New Roman" w:hAnsi="Times New Roman" w:cs="Times New Roman"/>
              </w:rPr>
              <w:t>Подпись                                              Фамилия, И., О. председателя</w:t>
            </w:r>
          </w:p>
        </w:tc>
      </w:tr>
      <w:tr w:rsidR="001B467A" w:rsidRPr="00B0379C" w14:paraId="387C0529" w14:textId="77777777" w:rsidTr="00BF4DD9">
        <w:trPr>
          <w:trHeight w:val="2804"/>
        </w:trPr>
        <w:tc>
          <w:tcPr>
            <w:tcW w:w="10500" w:type="dxa"/>
            <w:gridSpan w:val="2"/>
            <w:tcBorders>
              <w:left w:val="single" w:sz="4" w:space="0" w:color="000000"/>
              <w:bottom w:val="single" w:sz="4" w:space="0" w:color="000000"/>
              <w:right w:val="single" w:sz="4" w:space="0" w:color="000000"/>
            </w:tcBorders>
          </w:tcPr>
          <w:p w14:paraId="162E3D00" w14:textId="77777777" w:rsidR="001B467A" w:rsidRPr="00B0379C" w:rsidRDefault="001B467A" w:rsidP="00BF4DD9">
            <w:pPr>
              <w:widowControl w:val="0"/>
              <w:ind w:right="284"/>
              <w:rPr>
                <w:rFonts w:ascii="Times New Roman" w:hAnsi="Times New Roman" w:cs="Times New Roman"/>
                <w:sz w:val="28"/>
                <w:szCs w:val="28"/>
              </w:rPr>
            </w:pPr>
          </w:p>
          <w:p w14:paraId="06E6D549" w14:textId="77777777" w:rsidR="001B467A" w:rsidRPr="00B0379C" w:rsidRDefault="001B467A" w:rsidP="00BF4DD9">
            <w:pPr>
              <w:widowControl w:val="0"/>
              <w:ind w:right="284"/>
              <w:rPr>
                <w:rFonts w:ascii="Times New Roman" w:hAnsi="Times New Roman" w:cs="Times New Roman"/>
                <w:sz w:val="28"/>
                <w:szCs w:val="28"/>
              </w:rPr>
            </w:pPr>
          </w:p>
          <w:p w14:paraId="60911268" w14:textId="77777777" w:rsidR="001B467A" w:rsidRPr="00B0379C" w:rsidRDefault="009E03CF" w:rsidP="00BF4DD9">
            <w:pPr>
              <w:widowControl w:val="0"/>
              <w:ind w:left="284" w:right="284" w:firstLine="567"/>
              <w:jc w:val="center"/>
              <w:rPr>
                <w:rFonts w:ascii="Times New Roman" w:hAnsi="Times New Roman" w:cs="Times New Roman"/>
                <w:sz w:val="28"/>
                <w:szCs w:val="28"/>
              </w:rPr>
            </w:pPr>
            <w:r w:rsidRPr="00B0379C">
              <w:rPr>
                <w:rFonts w:ascii="Times New Roman" w:hAnsi="Times New Roman" w:cs="Times New Roman"/>
                <w:sz w:val="28"/>
                <w:szCs w:val="28"/>
              </w:rPr>
              <w:t xml:space="preserve">Новосибирск, </w:t>
            </w:r>
            <w:r w:rsidR="002776B9">
              <w:rPr>
                <w:rFonts w:ascii="Times New Roman" w:hAnsi="Times New Roman" w:cs="Times New Roman"/>
                <w:sz w:val="28"/>
                <w:szCs w:val="28"/>
              </w:rPr>
              <w:t>2022</w:t>
            </w:r>
            <w:r w:rsidRPr="00B0379C">
              <w:rPr>
                <w:rFonts w:ascii="Times New Roman" w:hAnsi="Times New Roman" w:cs="Times New Roman"/>
                <w:sz w:val="28"/>
                <w:szCs w:val="28"/>
              </w:rPr>
              <w:t xml:space="preserve"> г.</w:t>
            </w:r>
          </w:p>
        </w:tc>
      </w:tr>
    </w:tbl>
    <w:p w14:paraId="08DEC685" w14:textId="77777777" w:rsidR="001B467A" w:rsidRPr="00B0379C" w:rsidRDefault="001B467A">
      <w:pPr>
        <w:spacing w:line="276" w:lineRule="auto"/>
        <w:rPr>
          <w:rFonts w:ascii="Times New Roman" w:hAnsi="Times New Roman" w:cs="Times New Roman"/>
          <w:b/>
          <w:sz w:val="28"/>
          <w:szCs w:val="28"/>
        </w:rPr>
      </w:pPr>
    </w:p>
    <w:p w14:paraId="6572A0E0" w14:textId="77777777" w:rsidR="001B467A" w:rsidRPr="00B0379C" w:rsidRDefault="009E03CF">
      <w:pPr>
        <w:widowControl w:val="0"/>
        <w:spacing w:after="0" w:line="240" w:lineRule="auto"/>
        <w:ind w:right="282"/>
        <w:jc w:val="center"/>
        <w:rPr>
          <w:rFonts w:ascii="Times New Roman" w:eastAsia="Times New Roman" w:hAnsi="Times New Roman" w:cs="Times New Roman"/>
          <w:b/>
          <w:sz w:val="24"/>
          <w:szCs w:val="24"/>
          <w:lang w:eastAsia="ru-RU"/>
        </w:rPr>
      </w:pPr>
      <w:r w:rsidRPr="00B0379C">
        <w:rPr>
          <w:rFonts w:ascii="Times New Roman" w:eastAsia="Times New Roman" w:hAnsi="Times New Roman" w:cs="Times New Roman"/>
          <w:b/>
          <w:sz w:val="24"/>
          <w:szCs w:val="24"/>
          <w:lang w:eastAsia="ru-RU"/>
        </w:rPr>
        <w:t xml:space="preserve">Государственное бюджетное профессиональное образовательное учреждение Новосибирской области </w:t>
      </w:r>
    </w:p>
    <w:p w14:paraId="799292EE" w14:textId="77777777" w:rsidR="001B467A" w:rsidRPr="00B0379C" w:rsidRDefault="009E03CF">
      <w:pPr>
        <w:widowControl w:val="0"/>
        <w:spacing w:after="0" w:line="240" w:lineRule="auto"/>
        <w:ind w:right="282"/>
        <w:jc w:val="center"/>
        <w:rPr>
          <w:rFonts w:ascii="Times New Roman" w:eastAsia="Times New Roman" w:hAnsi="Times New Roman" w:cs="Times New Roman"/>
          <w:b/>
          <w:sz w:val="24"/>
          <w:szCs w:val="24"/>
          <w:lang w:eastAsia="ru-RU"/>
        </w:rPr>
      </w:pPr>
      <w:r w:rsidRPr="00B0379C">
        <w:rPr>
          <w:rFonts w:ascii="Times New Roman" w:eastAsia="Times New Roman" w:hAnsi="Times New Roman" w:cs="Times New Roman"/>
          <w:b/>
          <w:sz w:val="24"/>
          <w:szCs w:val="24"/>
          <w:lang w:eastAsia="ru-RU"/>
        </w:rPr>
        <w:t>«Новосибирский колледж почтовой связи и сервиса»</w:t>
      </w:r>
    </w:p>
    <w:p w14:paraId="071BA156" w14:textId="77777777" w:rsidR="001B467A" w:rsidRPr="00B0379C" w:rsidRDefault="001B467A">
      <w:pPr>
        <w:widowControl w:val="0"/>
        <w:shd w:val="clear" w:color="auto" w:fill="FFFFFF"/>
        <w:spacing w:after="0" w:line="240" w:lineRule="auto"/>
        <w:ind w:right="282"/>
        <w:rPr>
          <w:rFonts w:ascii="Times New Roman" w:eastAsia="Times New Roman" w:hAnsi="Times New Roman" w:cs="Times New Roman"/>
          <w:b/>
          <w:sz w:val="24"/>
          <w:szCs w:val="24"/>
          <w:lang w:eastAsia="ru-RU"/>
        </w:rPr>
      </w:pPr>
    </w:p>
    <w:tbl>
      <w:tblPr>
        <w:tblpPr w:leftFromText="180" w:rightFromText="180" w:vertAnchor="text" w:horzAnchor="margin" w:tblpXSpec="center" w:tblpY="6"/>
        <w:tblW w:w="10031" w:type="dxa"/>
        <w:jc w:val="center"/>
        <w:tblLayout w:type="fixed"/>
        <w:tblLook w:val="04A0" w:firstRow="1" w:lastRow="0" w:firstColumn="1" w:lastColumn="0" w:noHBand="0" w:noVBand="1"/>
      </w:tblPr>
      <w:tblGrid>
        <w:gridCol w:w="3833"/>
        <w:gridCol w:w="2396"/>
        <w:gridCol w:w="3802"/>
      </w:tblGrid>
      <w:tr w:rsidR="001B467A" w:rsidRPr="00B0379C" w14:paraId="11B31A43" w14:textId="77777777">
        <w:trPr>
          <w:jc w:val="center"/>
        </w:trPr>
        <w:tc>
          <w:tcPr>
            <w:tcW w:w="3833" w:type="dxa"/>
            <w:shd w:val="clear" w:color="auto" w:fill="auto"/>
          </w:tcPr>
          <w:p w14:paraId="4A0910DF" w14:textId="77777777" w:rsidR="001B467A" w:rsidRPr="00B0379C" w:rsidRDefault="009E03CF">
            <w:pPr>
              <w:widowControl w:val="0"/>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РАССМОТРЕНО</w:t>
            </w:r>
          </w:p>
          <w:p w14:paraId="58D9106E" w14:textId="77777777" w:rsidR="001B467A" w:rsidRPr="00B0379C" w:rsidRDefault="009E03CF">
            <w:pPr>
              <w:widowControl w:val="0"/>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на заседании ПЦК</w:t>
            </w:r>
          </w:p>
          <w:p w14:paraId="1A582880" w14:textId="77777777" w:rsidR="001B467A" w:rsidRPr="00B0379C" w:rsidRDefault="009E03CF">
            <w:pPr>
              <w:widowControl w:val="0"/>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протокол № _____ от __________</w:t>
            </w:r>
          </w:p>
          <w:p w14:paraId="4316767D" w14:textId="77777777" w:rsidR="001B467A" w:rsidRPr="00B0379C" w:rsidRDefault="009E03CF">
            <w:pPr>
              <w:widowControl w:val="0"/>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Председатель ПЦК</w:t>
            </w:r>
          </w:p>
          <w:p w14:paraId="4FCC77E5" w14:textId="77777777" w:rsidR="001B467A" w:rsidRPr="00B0379C" w:rsidRDefault="009E03CF">
            <w:pPr>
              <w:widowControl w:val="0"/>
              <w:spacing w:after="0" w:line="240" w:lineRule="auto"/>
              <w:ind w:right="282"/>
              <w:rPr>
                <w:rFonts w:ascii="Times New Roman" w:eastAsia="Times New Roman" w:hAnsi="Times New Roman" w:cs="Times New Roman"/>
                <w:b/>
                <w:sz w:val="24"/>
                <w:szCs w:val="24"/>
                <w:lang w:eastAsia="ru-RU"/>
              </w:rPr>
            </w:pPr>
            <w:r w:rsidRPr="00B0379C">
              <w:rPr>
                <w:rFonts w:ascii="Times New Roman" w:eastAsia="Times New Roman" w:hAnsi="Times New Roman" w:cs="Times New Roman"/>
                <w:sz w:val="24"/>
                <w:szCs w:val="24"/>
                <w:lang w:eastAsia="ru-RU"/>
              </w:rPr>
              <w:t>_____ / ______________________</w:t>
            </w:r>
          </w:p>
        </w:tc>
        <w:tc>
          <w:tcPr>
            <w:tcW w:w="2396" w:type="dxa"/>
            <w:shd w:val="clear" w:color="auto" w:fill="auto"/>
          </w:tcPr>
          <w:p w14:paraId="722067E7" w14:textId="77777777" w:rsidR="001B467A" w:rsidRPr="00B0379C" w:rsidRDefault="001B467A">
            <w:pPr>
              <w:widowControl w:val="0"/>
              <w:spacing w:after="0" w:line="240" w:lineRule="auto"/>
              <w:ind w:right="282"/>
              <w:jc w:val="center"/>
              <w:rPr>
                <w:rFonts w:ascii="Times New Roman" w:eastAsia="Times New Roman" w:hAnsi="Times New Roman" w:cs="Times New Roman"/>
                <w:b/>
                <w:sz w:val="24"/>
                <w:szCs w:val="24"/>
                <w:lang w:eastAsia="ru-RU"/>
              </w:rPr>
            </w:pPr>
          </w:p>
        </w:tc>
        <w:tc>
          <w:tcPr>
            <w:tcW w:w="3802" w:type="dxa"/>
            <w:shd w:val="clear" w:color="auto" w:fill="auto"/>
          </w:tcPr>
          <w:p w14:paraId="603EEF58" w14:textId="77777777" w:rsidR="001B467A" w:rsidRPr="00B0379C" w:rsidRDefault="009E03CF">
            <w:pPr>
              <w:widowControl w:val="0"/>
              <w:spacing w:after="0" w:line="240" w:lineRule="auto"/>
              <w:ind w:right="282"/>
              <w:jc w:val="right"/>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УТВЕРЖДЕНО</w:t>
            </w:r>
          </w:p>
          <w:p w14:paraId="6970E87F" w14:textId="77777777" w:rsidR="001B467A" w:rsidRPr="00B0379C" w:rsidRDefault="009E03CF">
            <w:pPr>
              <w:widowControl w:val="0"/>
              <w:spacing w:after="0" w:line="240" w:lineRule="auto"/>
              <w:ind w:right="282"/>
              <w:jc w:val="right"/>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заместитель директора по УПР</w:t>
            </w:r>
          </w:p>
          <w:p w14:paraId="2B942EB3" w14:textId="77777777" w:rsidR="001B467A" w:rsidRPr="00B0379C" w:rsidRDefault="009E03CF">
            <w:pPr>
              <w:widowControl w:val="0"/>
              <w:spacing w:after="0" w:line="240" w:lineRule="auto"/>
              <w:ind w:right="282"/>
              <w:jc w:val="right"/>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________ / ________________</w:t>
            </w:r>
          </w:p>
          <w:p w14:paraId="6ED04558" w14:textId="77777777" w:rsidR="001B467A" w:rsidRPr="00B0379C" w:rsidRDefault="001B467A">
            <w:pPr>
              <w:widowControl w:val="0"/>
              <w:spacing w:after="0" w:line="240" w:lineRule="auto"/>
              <w:ind w:right="282"/>
              <w:jc w:val="right"/>
              <w:rPr>
                <w:rFonts w:ascii="Times New Roman" w:eastAsia="Times New Roman" w:hAnsi="Times New Roman" w:cs="Times New Roman"/>
                <w:sz w:val="24"/>
                <w:szCs w:val="24"/>
                <w:lang w:eastAsia="ru-RU"/>
              </w:rPr>
            </w:pPr>
          </w:p>
          <w:p w14:paraId="47012346" w14:textId="77777777" w:rsidR="001B467A" w:rsidRPr="00B0379C" w:rsidRDefault="009E03CF">
            <w:pPr>
              <w:widowControl w:val="0"/>
              <w:spacing w:after="0" w:line="240" w:lineRule="auto"/>
              <w:ind w:right="282"/>
              <w:jc w:val="right"/>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«_____» ____________ 20_____</w:t>
            </w:r>
          </w:p>
        </w:tc>
      </w:tr>
    </w:tbl>
    <w:p w14:paraId="1F032A0C" w14:textId="77777777" w:rsidR="001B467A" w:rsidRPr="00B0379C" w:rsidRDefault="001B467A">
      <w:pPr>
        <w:widowControl w:val="0"/>
        <w:shd w:val="clear" w:color="auto" w:fill="FFFFFF"/>
        <w:spacing w:after="0" w:line="240" w:lineRule="auto"/>
        <w:ind w:right="282"/>
        <w:rPr>
          <w:rFonts w:ascii="Times New Roman" w:eastAsia="Times New Roman" w:hAnsi="Times New Roman" w:cs="Times New Roman"/>
          <w:b/>
          <w:sz w:val="24"/>
          <w:szCs w:val="24"/>
          <w:lang w:eastAsia="ru-RU"/>
        </w:rPr>
      </w:pPr>
    </w:p>
    <w:p w14:paraId="5770E08E" w14:textId="77777777" w:rsidR="001B467A" w:rsidRPr="00B0379C" w:rsidRDefault="009E03CF">
      <w:pPr>
        <w:widowControl w:val="0"/>
        <w:shd w:val="clear" w:color="auto" w:fill="FFFFFF"/>
        <w:spacing w:after="0" w:line="240" w:lineRule="auto"/>
        <w:ind w:right="282" w:firstLine="567"/>
        <w:jc w:val="center"/>
        <w:rPr>
          <w:rFonts w:ascii="Times New Roman" w:eastAsia="Times New Roman" w:hAnsi="Times New Roman" w:cs="Times New Roman"/>
          <w:b/>
          <w:sz w:val="24"/>
          <w:szCs w:val="24"/>
          <w:lang w:eastAsia="ru-RU"/>
        </w:rPr>
      </w:pPr>
      <w:r w:rsidRPr="00B0379C">
        <w:rPr>
          <w:rFonts w:ascii="Times New Roman" w:eastAsia="Times New Roman" w:hAnsi="Times New Roman" w:cs="Times New Roman"/>
          <w:b/>
          <w:sz w:val="24"/>
          <w:szCs w:val="24"/>
          <w:lang w:eastAsia="ru-RU"/>
        </w:rPr>
        <w:t xml:space="preserve">ЗАДАНИЕ </w:t>
      </w:r>
    </w:p>
    <w:p w14:paraId="20638B65" w14:textId="77777777" w:rsidR="001B467A" w:rsidRPr="00B0379C" w:rsidRDefault="009E03CF">
      <w:pPr>
        <w:widowControl w:val="0"/>
        <w:shd w:val="clear" w:color="auto" w:fill="FFFFFF"/>
        <w:spacing w:after="120" w:line="240" w:lineRule="auto"/>
        <w:ind w:right="282" w:firstLine="567"/>
        <w:jc w:val="center"/>
        <w:rPr>
          <w:rFonts w:ascii="Times New Roman" w:eastAsia="Times New Roman" w:hAnsi="Times New Roman" w:cs="Times New Roman"/>
          <w:b/>
          <w:sz w:val="24"/>
          <w:szCs w:val="24"/>
          <w:lang w:eastAsia="ru-RU"/>
        </w:rPr>
      </w:pPr>
      <w:r w:rsidRPr="00B0379C">
        <w:rPr>
          <w:rFonts w:ascii="Times New Roman" w:eastAsia="Times New Roman" w:hAnsi="Times New Roman" w:cs="Times New Roman"/>
          <w:b/>
          <w:sz w:val="24"/>
          <w:szCs w:val="24"/>
          <w:lang w:eastAsia="ru-RU"/>
        </w:rPr>
        <w:t>на выпускную квалификационную работу (ВКР)</w:t>
      </w:r>
    </w:p>
    <w:tbl>
      <w:tblPr>
        <w:tblW w:w="10137" w:type="dxa"/>
        <w:tblLayout w:type="fixed"/>
        <w:tblLook w:val="04A0" w:firstRow="1" w:lastRow="0" w:firstColumn="1" w:lastColumn="0" w:noHBand="0" w:noVBand="1"/>
      </w:tblPr>
      <w:tblGrid>
        <w:gridCol w:w="2800"/>
        <w:gridCol w:w="7337"/>
      </w:tblGrid>
      <w:tr w:rsidR="001B467A" w:rsidRPr="00B0379C" w14:paraId="34B895B3" w14:textId="77777777">
        <w:tc>
          <w:tcPr>
            <w:tcW w:w="2800" w:type="dxa"/>
            <w:shd w:val="clear" w:color="auto" w:fill="auto"/>
          </w:tcPr>
          <w:p w14:paraId="25E75312" w14:textId="77777777" w:rsidR="001B467A" w:rsidRPr="00B0379C" w:rsidRDefault="009E03CF">
            <w:pPr>
              <w:widowControl w:val="0"/>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Обучающемуся</w:t>
            </w:r>
          </w:p>
        </w:tc>
        <w:tc>
          <w:tcPr>
            <w:tcW w:w="7336" w:type="dxa"/>
            <w:shd w:val="clear" w:color="auto" w:fill="auto"/>
          </w:tcPr>
          <w:p w14:paraId="366AA7EA" w14:textId="77777777" w:rsidR="001B467A" w:rsidRPr="00B0379C" w:rsidRDefault="009E03CF">
            <w:pPr>
              <w:widowControl w:val="0"/>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______________________________________________________</w:t>
            </w:r>
          </w:p>
        </w:tc>
      </w:tr>
      <w:tr w:rsidR="001B467A" w:rsidRPr="00B0379C" w14:paraId="3A1C106F" w14:textId="77777777">
        <w:tc>
          <w:tcPr>
            <w:tcW w:w="2800" w:type="dxa"/>
            <w:shd w:val="clear" w:color="auto" w:fill="auto"/>
          </w:tcPr>
          <w:p w14:paraId="2853B7C4" w14:textId="77777777" w:rsidR="001B467A" w:rsidRPr="00B0379C" w:rsidRDefault="009E03CF">
            <w:pPr>
              <w:widowControl w:val="0"/>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Специальность</w:t>
            </w:r>
          </w:p>
        </w:tc>
        <w:tc>
          <w:tcPr>
            <w:tcW w:w="7336" w:type="dxa"/>
            <w:shd w:val="clear" w:color="auto" w:fill="auto"/>
          </w:tcPr>
          <w:p w14:paraId="2EBD9579" w14:textId="77777777" w:rsidR="001B467A" w:rsidRPr="00B0379C" w:rsidRDefault="009E03CF">
            <w:pPr>
              <w:widowControl w:val="0"/>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_______  ______________________________________________</w:t>
            </w:r>
          </w:p>
        </w:tc>
      </w:tr>
      <w:tr w:rsidR="001B467A" w:rsidRPr="00B0379C" w14:paraId="1B2D7A21" w14:textId="77777777">
        <w:tc>
          <w:tcPr>
            <w:tcW w:w="2800" w:type="dxa"/>
            <w:shd w:val="clear" w:color="auto" w:fill="auto"/>
          </w:tcPr>
          <w:p w14:paraId="61AF451E" w14:textId="77777777" w:rsidR="001B467A" w:rsidRPr="00B0379C" w:rsidRDefault="009E03CF">
            <w:pPr>
              <w:widowControl w:val="0"/>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Курс</w:t>
            </w:r>
          </w:p>
        </w:tc>
        <w:tc>
          <w:tcPr>
            <w:tcW w:w="7336" w:type="dxa"/>
            <w:shd w:val="clear" w:color="auto" w:fill="auto"/>
          </w:tcPr>
          <w:p w14:paraId="1BFB8517" w14:textId="77777777" w:rsidR="001B467A" w:rsidRPr="00B0379C" w:rsidRDefault="009E03CF">
            <w:pPr>
              <w:widowControl w:val="0"/>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_________________________</w:t>
            </w:r>
          </w:p>
        </w:tc>
      </w:tr>
      <w:tr w:rsidR="001B467A" w:rsidRPr="00B0379C" w14:paraId="6193BEAE" w14:textId="77777777">
        <w:tc>
          <w:tcPr>
            <w:tcW w:w="2800" w:type="dxa"/>
            <w:shd w:val="clear" w:color="auto" w:fill="auto"/>
          </w:tcPr>
          <w:p w14:paraId="3AB3155C" w14:textId="77777777" w:rsidR="001B467A" w:rsidRPr="00B0379C" w:rsidRDefault="009E03CF">
            <w:pPr>
              <w:widowControl w:val="0"/>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Группа</w:t>
            </w:r>
          </w:p>
        </w:tc>
        <w:tc>
          <w:tcPr>
            <w:tcW w:w="7336" w:type="dxa"/>
            <w:shd w:val="clear" w:color="auto" w:fill="auto"/>
          </w:tcPr>
          <w:p w14:paraId="03474E4E" w14:textId="77777777" w:rsidR="001B467A" w:rsidRPr="00B0379C" w:rsidRDefault="009E03CF">
            <w:pPr>
              <w:widowControl w:val="0"/>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_________________________</w:t>
            </w:r>
          </w:p>
        </w:tc>
      </w:tr>
      <w:tr w:rsidR="001B467A" w:rsidRPr="00B0379C" w14:paraId="677D3236" w14:textId="77777777">
        <w:tc>
          <w:tcPr>
            <w:tcW w:w="2800" w:type="dxa"/>
            <w:shd w:val="clear" w:color="auto" w:fill="auto"/>
          </w:tcPr>
          <w:p w14:paraId="7C0709D4" w14:textId="77777777" w:rsidR="001B467A" w:rsidRPr="00B0379C" w:rsidRDefault="009E03CF">
            <w:pPr>
              <w:widowControl w:val="0"/>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Тема ВКР</w:t>
            </w:r>
          </w:p>
        </w:tc>
        <w:tc>
          <w:tcPr>
            <w:tcW w:w="7336" w:type="dxa"/>
            <w:shd w:val="clear" w:color="auto" w:fill="auto"/>
          </w:tcPr>
          <w:p w14:paraId="3510FB15" w14:textId="77777777" w:rsidR="001B467A" w:rsidRPr="00B0379C" w:rsidRDefault="009E03CF">
            <w:pPr>
              <w:widowControl w:val="0"/>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_____________________________________________________</w:t>
            </w:r>
          </w:p>
        </w:tc>
      </w:tr>
      <w:tr w:rsidR="001B467A" w:rsidRPr="00B0379C" w14:paraId="39BC8E15" w14:textId="77777777">
        <w:tc>
          <w:tcPr>
            <w:tcW w:w="2800" w:type="dxa"/>
            <w:shd w:val="clear" w:color="auto" w:fill="auto"/>
          </w:tcPr>
          <w:p w14:paraId="48FC3CCD" w14:textId="77777777" w:rsidR="001B467A" w:rsidRPr="00B0379C" w:rsidRDefault="009E03CF">
            <w:pPr>
              <w:widowControl w:val="0"/>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Срок сдачи ВКР</w:t>
            </w:r>
          </w:p>
        </w:tc>
        <w:tc>
          <w:tcPr>
            <w:tcW w:w="7336" w:type="dxa"/>
            <w:shd w:val="clear" w:color="auto" w:fill="auto"/>
          </w:tcPr>
          <w:p w14:paraId="0FB54FA1" w14:textId="77777777" w:rsidR="001B467A" w:rsidRPr="00B0379C" w:rsidRDefault="009E03CF">
            <w:pPr>
              <w:widowControl w:val="0"/>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_________________________</w:t>
            </w:r>
          </w:p>
        </w:tc>
      </w:tr>
    </w:tbl>
    <w:p w14:paraId="11A3971F" w14:textId="77777777" w:rsidR="001B467A" w:rsidRPr="00B0379C" w:rsidRDefault="009E03CF">
      <w:pPr>
        <w:widowControl w:val="0"/>
        <w:shd w:val="clear" w:color="auto" w:fill="FFFFFF"/>
        <w:spacing w:before="120"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Перечень вопросов, подлежащих разработке (План ВКР):</w:t>
      </w:r>
    </w:p>
    <w:p w14:paraId="4BE92B6C" w14:textId="77777777" w:rsidR="001B467A" w:rsidRPr="00B0379C" w:rsidRDefault="009E03CF">
      <w:pPr>
        <w:widowControl w:val="0"/>
        <w:shd w:val="clear" w:color="auto" w:fill="FFFFFF"/>
        <w:spacing w:before="120"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рассмотреть___________________________________________________________________</w:t>
      </w:r>
    </w:p>
    <w:p w14:paraId="4B3399B0" w14:textId="77777777" w:rsidR="001B467A" w:rsidRPr="00B0379C" w:rsidRDefault="009E03CF">
      <w:pPr>
        <w:widowControl w:val="0"/>
        <w:shd w:val="clear" w:color="auto" w:fill="FFFFFF"/>
        <w:spacing w:before="120"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представить___________________________________________________________________</w:t>
      </w:r>
    </w:p>
    <w:p w14:paraId="159BCB68" w14:textId="77777777" w:rsidR="001B467A" w:rsidRPr="00B0379C" w:rsidRDefault="009E03CF">
      <w:pPr>
        <w:widowControl w:val="0"/>
        <w:shd w:val="clear" w:color="auto" w:fill="FFFFFF"/>
        <w:spacing w:before="120"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определить____________________________________________________________________</w:t>
      </w:r>
    </w:p>
    <w:p w14:paraId="14D71FCA" w14:textId="77777777" w:rsidR="001B467A" w:rsidRPr="00B0379C" w:rsidRDefault="009E03CF">
      <w:pPr>
        <w:widowControl w:val="0"/>
        <w:shd w:val="clear" w:color="auto" w:fill="FFFFFF"/>
        <w:spacing w:before="120"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составить_____________________________________________________________________</w:t>
      </w:r>
    </w:p>
    <w:p w14:paraId="1BEB350B" w14:textId="77777777" w:rsidR="001B467A" w:rsidRPr="00B0379C" w:rsidRDefault="009E03CF">
      <w:pPr>
        <w:widowControl w:val="0"/>
        <w:shd w:val="clear" w:color="auto" w:fill="FFFFFF"/>
        <w:spacing w:before="120"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указать _______________________________________________________________________</w:t>
      </w:r>
    </w:p>
    <w:p w14:paraId="295EA45D" w14:textId="77777777" w:rsidR="001B467A" w:rsidRPr="00B0379C" w:rsidRDefault="009E03CF">
      <w:pPr>
        <w:widowControl w:val="0"/>
        <w:shd w:val="clear" w:color="auto" w:fill="FFFFFF"/>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предложить___________________________________________________________________</w:t>
      </w:r>
    </w:p>
    <w:p w14:paraId="2ED4548F" w14:textId="77777777" w:rsidR="001B467A" w:rsidRPr="00B0379C" w:rsidRDefault="009E03CF">
      <w:pPr>
        <w:widowControl w:val="0"/>
        <w:shd w:val="clear" w:color="auto" w:fill="FFFFFF"/>
        <w:spacing w:before="120" w:after="0" w:line="240" w:lineRule="auto"/>
        <w:ind w:right="282"/>
        <w:jc w:val="both"/>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Перечень графического/ иллюстративного/ практического материала:</w:t>
      </w:r>
    </w:p>
    <w:p w14:paraId="22BCC473" w14:textId="77777777" w:rsidR="001B467A" w:rsidRPr="00B0379C" w:rsidRDefault="009E03CF">
      <w:pPr>
        <w:widowControl w:val="0"/>
        <w:shd w:val="clear" w:color="auto" w:fill="FFFFFF"/>
        <w:spacing w:after="0" w:line="240" w:lineRule="auto"/>
        <w:ind w:right="282"/>
        <w:jc w:val="both"/>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w:t>
      </w:r>
    </w:p>
    <w:p w14:paraId="3EC922BB" w14:textId="77777777" w:rsidR="001B467A" w:rsidRPr="00B0379C" w:rsidRDefault="009E03CF">
      <w:pPr>
        <w:widowControl w:val="0"/>
        <w:spacing w:before="120"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Рекомендуемая литература и информационные источники для выполнения:</w:t>
      </w:r>
    </w:p>
    <w:p w14:paraId="45462731" w14:textId="77777777" w:rsidR="001B467A" w:rsidRPr="00B0379C" w:rsidRDefault="009E03CF">
      <w:pPr>
        <w:widowControl w:val="0"/>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w:t>
      </w:r>
    </w:p>
    <w:p w14:paraId="2F5A52AD" w14:textId="77777777" w:rsidR="001B467A" w:rsidRPr="00B0379C" w:rsidRDefault="009E03CF">
      <w:pPr>
        <w:widowControl w:val="0"/>
        <w:shd w:val="clear" w:color="auto" w:fill="FFFFFF"/>
        <w:spacing w:before="120" w:after="0" w:line="240" w:lineRule="auto"/>
        <w:ind w:right="282"/>
        <w:jc w:val="both"/>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График выполнения ВКР (в днях):</w:t>
      </w:r>
    </w:p>
    <w:p w14:paraId="37228273" w14:textId="77777777" w:rsidR="001B467A" w:rsidRPr="00B0379C" w:rsidRDefault="009E03CF">
      <w:pPr>
        <w:widowControl w:val="0"/>
        <w:shd w:val="clear" w:color="auto" w:fill="FFFFFF"/>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 xml:space="preserve">- изучение литературных источников, разработка развернутого плана, определение целевой функции сбора фактического материала – до __ _______ </w:t>
      </w:r>
      <w:r w:rsidR="002776B9">
        <w:rPr>
          <w:rFonts w:ascii="Times New Roman" w:eastAsia="Times New Roman" w:hAnsi="Times New Roman" w:cs="Times New Roman"/>
          <w:sz w:val="24"/>
          <w:szCs w:val="24"/>
          <w:lang w:eastAsia="ru-RU"/>
        </w:rPr>
        <w:t>202</w:t>
      </w:r>
      <w:r w:rsidRPr="00B0379C">
        <w:rPr>
          <w:rFonts w:ascii="Times New Roman" w:eastAsia="Times New Roman" w:hAnsi="Times New Roman" w:cs="Times New Roman"/>
          <w:sz w:val="24"/>
          <w:szCs w:val="24"/>
          <w:lang w:eastAsia="ru-RU"/>
        </w:rPr>
        <w:t>___</w:t>
      </w:r>
    </w:p>
    <w:p w14:paraId="41F35A2E" w14:textId="77777777" w:rsidR="001B467A" w:rsidRPr="00B0379C" w:rsidRDefault="009E03CF">
      <w:pPr>
        <w:widowControl w:val="0"/>
        <w:shd w:val="clear" w:color="auto" w:fill="FFFFFF"/>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 разработка и написание введения – до</w:t>
      </w:r>
      <w:r w:rsidRPr="00B0379C">
        <w:rPr>
          <w:rFonts w:ascii="Times New Roman" w:eastAsia="Times New Roman" w:hAnsi="Times New Roman" w:cs="Times New Roman"/>
          <w:sz w:val="28"/>
          <w:szCs w:val="28"/>
          <w:lang w:eastAsia="ru-RU"/>
        </w:rPr>
        <w:t xml:space="preserve"> </w:t>
      </w:r>
      <w:r w:rsidRPr="00B0379C">
        <w:rPr>
          <w:rFonts w:ascii="Times New Roman" w:eastAsia="Times New Roman" w:hAnsi="Times New Roman" w:cs="Times New Roman"/>
          <w:sz w:val="24"/>
          <w:szCs w:val="24"/>
          <w:lang w:eastAsia="ru-RU"/>
        </w:rPr>
        <w:t xml:space="preserve">__ _______ </w:t>
      </w:r>
      <w:r w:rsidR="002776B9">
        <w:rPr>
          <w:rFonts w:ascii="Times New Roman" w:eastAsia="Times New Roman" w:hAnsi="Times New Roman" w:cs="Times New Roman"/>
          <w:sz w:val="24"/>
          <w:szCs w:val="24"/>
          <w:lang w:eastAsia="ru-RU"/>
        </w:rPr>
        <w:t>202</w:t>
      </w:r>
      <w:r w:rsidRPr="00B0379C">
        <w:rPr>
          <w:rFonts w:ascii="Times New Roman" w:eastAsia="Times New Roman" w:hAnsi="Times New Roman" w:cs="Times New Roman"/>
          <w:sz w:val="24"/>
          <w:szCs w:val="24"/>
          <w:lang w:eastAsia="ru-RU"/>
        </w:rPr>
        <w:t>___</w:t>
      </w:r>
    </w:p>
    <w:p w14:paraId="2FD77FD6" w14:textId="77777777" w:rsidR="001B467A" w:rsidRPr="00B0379C" w:rsidRDefault="009E03CF">
      <w:pPr>
        <w:widowControl w:val="0"/>
        <w:shd w:val="clear" w:color="auto" w:fill="FFFFFF"/>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 xml:space="preserve">- разработка и написание теоретической части работы – до __ ______ </w:t>
      </w:r>
      <w:r w:rsidR="002776B9">
        <w:rPr>
          <w:rFonts w:ascii="Times New Roman" w:eastAsia="Times New Roman" w:hAnsi="Times New Roman" w:cs="Times New Roman"/>
          <w:sz w:val="24"/>
          <w:szCs w:val="24"/>
          <w:lang w:eastAsia="ru-RU"/>
        </w:rPr>
        <w:t>202</w:t>
      </w:r>
      <w:r w:rsidRPr="00B0379C">
        <w:rPr>
          <w:rFonts w:ascii="Times New Roman" w:eastAsia="Times New Roman" w:hAnsi="Times New Roman" w:cs="Times New Roman"/>
          <w:sz w:val="24"/>
          <w:szCs w:val="24"/>
          <w:lang w:eastAsia="ru-RU"/>
        </w:rPr>
        <w:t>___</w:t>
      </w:r>
    </w:p>
    <w:p w14:paraId="79500882" w14:textId="77777777" w:rsidR="001B467A" w:rsidRPr="00B0379C" w:rsidRDefault="009E03CF">
      <w:pPr>
        <w:widowControl w:val="0"/>
        <w:shd w:val="clear" w:color="auto" w:fill="FFFFFF"/>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 xml:space="preserve">- разработка и написание практической части работы – до __ ______ </w:t>
      </w:r>
      <w:r w:rsidR="002776B9">
        <w:rPr>
          <w:rFonts w:ascii="Times New Roman" w:eastAsia="Times New Roman" w:hAnsi="Times New Roman" w:cs="Times New Roman"/>
          <w:sz w:val="24"/>
          <w:szCs w:val="24"/>
          <w:lang w:eastAsia="ru-RU"/>
        </w:rPr>
        <w:t>202</w:t>
      </w:r>
      <w:r w:rsidRPr="00B0379C">
        <w:rPr>
          <w:rFonts w:ascii="Times New Roman" w:eastAsia="Times New Roman" w:hAnsi="Times New Roman" w:cs="Times New Roman"/>
          <w:sz w:val="24"/>
          <w:szCs w:val="24"/>
          <w:lang w:eastAsia="ru-RU"/>
        </w:rPr>
        <w:t>___</w:t>
      </w:r>
    </w:p>
    <w:p w14:paraId="0E636648" w14:textId="77777777" w:rsidR="001B467A" w:rsidRPr="00B0379C" w:rsidRDefault="009E03CF">
      <w:pPr>
        <w:widowControl w:val="0"/>
        <w:shd w:val="clear" w:color="auto" w:fill="FFFFFF"/>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 разработка и написание заключения, приложений и библиографического списка – до ___</w:t>
      </w:r>
    </w:p>
    <w:p w14:paraId="16577FCC" w14:textId="77777777" w:rsidR="001B467A" w:rsidRPr="00B0379C" w:rsidRDefault="009E03CF">
      <w:pPr>
        <w:widowControl w:val="0"/>
        <w:shd w:val="clear" w:color="auto" w:fill="FFFFFF"/>
        <w:spacing w:after="0" w:line="240" w:lineRule="auto"/>
        <w:ind w:right="282"/>
        <w:rPr>
          <w:rFonts w:ascii="Times New Roman" w:eastAsia="Times New Roman" w:hAnsi="Times New Roman" w:cs="Times New Roman"/>
          <w:sz w:val="24"/>
          <w:szCs w:val="24"/>
          <w:u w:val="single"/>
          <w:lang w:eastAsia="ru-RU"/>
        </w:rPr>
      </w:pPr>
      <w:r w:rsidRPr="00B0379C">
        <w:rPr>
          <w:rFonts w:ascii="Times New Roman" w:eastAsia="Times New Roman" w:hAnsi="Times New Roman" w:cs="Times New Roman"/>
          <w:sz w:val="24"/>
          <w:szCs w:val="24"/>
          <w:lang w:eastAsia="ru-RU"/>
        </w:rPr>
        <w:t xml:space="preserve">- сдача работы руководителю – до __ _____ </w:t>
      </w:r>
      <w:r w:rsidR="002776B9">
        <w:rPr>
          <w:rFonts w:ascii="Times New Roman" w:eastAsia="Times New Roman" w:hAnsi="Times New Roman" w:cs="Times New Roman"/>
          <w:sz w:val="24"/>
          <w:szCs w:val="24"/>
          <w:lang w:eastAsia="ru-RU"/>
        </w:rPr>
        <w:t>202</w:t>
      </w:r>
      <w:r w:rsidRPr="00B0379C">
        <w:rPr>
          <w:rFonts w:ascii="Times New Roman" w:eastAsia="Times New Roman" w:hAnsi="Times New Roman" w:cs="Times New Roman"/>
          <w:sz w:val="24"/>
          <w:szCs w:val="24"/>
          <w:lang w:eastAsia="ru-RU"/>
        </w:rPr>
        <w:t>___</w:t>
      </w:r>
    </w:p>
    <w:p w14:paraId="35CE6BF5" w14:textId="77777777" w:rsidR="001B467A" w:rsidRPr="00B0379C" w:rsidRDefault="009E03CF">
      <w:pPr>
        <w:widowControl w:val="0"/>
        <w:shd w:val="clear" w:color="auto" w:fill="FFFFFF"/>
        <w:spacing w:before="120" w:after="120" w:line="240" w:lineRule="auto"/>
        <w:ind w:right="282"/>
        <w:jc w:val="both"/>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 xml:space="preserve">Дата выдачи задания «___» _________________ </w:t>
      </w:r>
      <w:r w:rsidR="002776B9">
        <w:rPr>
          <w:rFonts w:ascii="Times New Roman" w:eastAsia="Times New Roman" w:hAnsi="Times New Roman" w:cs="Times New Roman"/>
          <w:sz w:val="24"/>
          <w:szCs w:val="24"/>
          <w:lang w:eastAsia="ru-RU"/>
        </w:rPr>
        <w:t>202</w:t>
      </w:r>
      <w:r w:rsidRPr="00B0379C">
        <w:rPr>
          <w:rFonts w:ascii="Times New Roman" w:eastAsia="Times New Roman" w:hAnsi="Times New Roman" w:cs="Times New Roman"/>
          <w:sz w:val="24"/>
          <w:szCs w:val="24"/>
          <w:lang w:eastAsia="ru-RU"/>
        </w:rPr>
        <w:t>___ г.</w:t>
      </w:r>
    </w:p>
    <w:p w14:paraId="4B106E58" w14:textId="77777777" w:rsidR="001B467A" w:rsidRPr="00B0379C" w:rsidRDefault="009E03CF">
      <w:pPr>
        <w:widowControl w:val="0"/>
        <w:shd w:val="clear" w:color="auto" w:fill="FFFFFF"/>
        <w:spacing w:before="120" w:after="120" w:line="240" w:lineRule="auto"/>
        <w:ind w:right="282"/>
        <w:jc w:val="both"/>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Руководитель ВКР              ____________________        /       _______________________</w:t>
      </w:r>
    </w:p>
    <w:p w14:paraId="506605BA" w14:textId="77777777" w:rsidR="001B467A" w:rsidRPr="00B0379C" w:rsidRDefault="009E03CF">
      <w:pPr>
        <w:widowControl w:val="0"/>
        <w:spacing w:after="0" w:line="240" w:lineRule="auto"/>
        <w:ind w:right="282"/>
        <w:rPr>
          <w:rFonts w:ascii="Times New Roman" w:eastAsia="Times New Roman" w:hAnsi="Times New Roman" w:cs="Times New Roman"/>
          <w:sz w:val="24"/>
          <w:szCs w:val="24"/>
          <w:lang w:eastAsia="ru-RU"/>
        </w:rPr>
      </w:pPr>
      <w:r w:rsidRPr="00B0379C">
        <w:rPr>
          <w:rFonts w:ascii="Times New Roman" w:eastAsia="Times New Roman" w:hAnsi="Times New Roman" w:cs="Times New Roman"/>
          <w:sz w:val="24"/>
          <w:szCs w:val="24"/>
          <w:lang w:eastAsia="ru-RU"/>
        </w:rPr>
        <w:t xml:space="preserve">Задание принял к исполнению    </w:t>
      </w:r>
      <w:proofErr w:type="gramStart"/>
      <w:r w:rsidRPr="00B0379C">
        <w:rPr>
          <w:rFonts w:ascii="Times New Roman" w:eastAsia="Times New Roman" w:hAnsi="Times New Roman" w:cs="Times New Roman"/>
          <w:sz w:val="24"/>
          <w:szCs w:val="24"/>
          <w:lang w:eastAsia="ru-RU"/>
        </w:rPr>
        <w:t xml:space="preserve">   «</w:t>
      </w:r>
      <w:proofErr w:type="gramEnd"/>
      <w:r w:rsidRPr="00B0379C">
        <w:rPr>
          <w:rFonts w:ascii="Times New Roman" w:eastAsia="Times New Roman" w:hAnsi="Times New Roman" w:cs="Times New Roman"/>
          <w:sz w:val="24"/>
          <w:szCs w:val="24"/>
          <w:lang w:eastAsia="ru-RU"/>
        </w:rPr>
        <w:t>___» __________</w:t>
      </w:r>
      <w:r w:rsidR="002776B9">
        <w:rPr>
          <w:rFonts w:ascii="Times New Roman" w:eastAsia="Times New Roman" w:hAnsi="Times New Roman" w:cs="Times New Roman"/>
          <w:sz w:val="24"/>
          <w:szCs w:val="24"/>
          <w:lang w:eastAsia="ru-RU"/>
        </w:rPr>
        <w:t>202</w:t>
      </w:r>
      <w:r w:rsidRPr="00B0379C">
        <w:rPr>
          <w:rFonts w:ascii="Times New Roman" w:eastAsia="Times New Roman" w:hAnsi="Times New Roman" w:cs="Times New Roman"/>
          <w:sz w:val="24"/>
          <w:szCs w:val="24"/>
          <w:lang w:eastAsia="ru-RU"/>
        </w:rPr>
        <w:t>__ г.              _____________</w:t>
      </w:r>
    </w:p>
    <w:p w14:paraId="74F68FA7" w14:textId="77777777" w:rsidR="001B467A" w:rsidRPr="00B0379C" w:rsidRDefault="001B467A">
      <w:pPr>
        <w:spacing w:line="276" w:lineRule="auto"/>
        <w:jc w:val="center"/>
        <w:rPr>
          <w:rFonts w:ascii="Times New Roman" w:hAnsi="Times New Roman" w:cs="Times New Roman"/>
          <w:b/>
          <w:sz w:val="28"/>
          <w:szCs w:val="28"/>
        </w:rPr>
      </w:pPr>
    </w:p>
    <w:p w14:paraId="31F1E6C4" w14:textId="77777777" w:rsidR="001B467A" w:rsidRPr="00B0379C" w:rsidRDefault="001B467A">
      <w:pPr>
        <w:spacing w:line="276" w:lineRule="auto"/>
        <w:rPr>
          <w:rFonts w:ascii="Times New Roman" w:hAnsi="Times New Roman" w:cs="Times New Roman"/>
          <w:b/>
          <w:sz w:val="28"/>
          <w:szCs w:val="28"/>
        </w:rPr>
      </w:pPr>
    </w:p>
    <w:p w14:paraId="282EB2AA" w14:textId="77777777" w:rsidR="001B467A" w:rsidRPr="00B0379C" w:rsidRDefault="001B467A">
      <w:pPr>
        <w:widowControl w:val="0"/>
        <w:spacing w:after="0" w:line="240" w:lineRule="auto"/>
        <w:ind w:right="282"/>
        <w:jc w:val="center"/>
        <w:rPr>
          <w:rFonts w:ascii="Times New Roman" w:eastAsia="Times New Roman" w:hAnsi="Times New Roman" w:cs="Times New Roman"/>
          <w:b/>
          <w:sz w:val="28"/>
          <w:szCs w:val="28"/>
          <w:lang w:eastAsia="ru-RU"/>
        </w:rPr>
      </w:pPr>
    </w:p>
    <w:p w14:paraId="2288E5D9" w14:textId="77777777" w:rsidR="001B467A" w:rsidRPr="00B0379C" w:rsidRDefault="001B467A">
      <w:pPr>
        <w:widowControl w:val="0"/>
        <w:spacing w:after="0" w:line="240" w:lineRule="auto"/>
        <w:ind w:right="282"/>
        <w:jc w:val="center"/>
        <w:rPr>
          <w:rFonts w:ascii="Times New Roman" w:eastAsia="Times New Roman" w:hAnsi="Times New Roman" w:cs="Times New Roman"/>
          <w:b/>
          <w:sz w:val="28"/>
          <w:szCs w:val="28"/>
          <w:lang w:eastAsia="ru-RU"/>
        </w:rPr>
      </w:pPr>
    </w:p>
    <w:p w14:paraId="78E6713F" w14:textId="77777777" w:rsidR="001B467A" w:rsidRPr="00B0379C" w:rsidRDefault="009E03CF">
      <w:pPr>
        <w:widowControl w:val="0"/>
        <w:spacing w:after="0" w:line="240" w:lineRule="auto"/>
        <w:ind w:right="282"/>
        <w:jc w:val="center"/>
        <w:rPr>
          <w:rFonts w:ascii="Times New Roman" w:eastAsia="Times New Roman" w:hAnsi="Times New Roman" w:cs="Times New Roman"/>
          <w:b/>
          <w:sz w:val="28"/>
          <w:szCs w:val="28"/>
          <w:lang w:eastAsia="ru-RU"/>
        </w:rPr>
      </w:pPr>
      <w:r w:rsidRPr="00B0379C">
        <w:rPr>
          <w:rFonts w:ascii="Times New Roman" w:eastAsia="Times New Roman" w:hAnsi="Times New Roman" w:cs="Times New Roman"/>
          <w:b/>
          <w:sz w:val="28"/>
          <w:szCs w:val="28"/>
          <w:lang w:eastAsia="ru-RU"/>
        </w:rPr>
        <w:t>Отзыв</w:t>
      </w:r>
    </w:p>
    <w:p w14:paraId="3B937FAA" w14:textId="77777777" w:rsidR="001B467A" w:rsidRPr="00B0379C" w:rsidRDefault="009E03CF">
      <w:pPr>
        <w:widowControl w:val="0"/>
        <w:spacing w:after="0" w:line="240" w:lineRule="auto"/>
        <w:ind w:right="282"/>
        <w:jc w:val="both"/>
        <w:rPr>
          <w:rFonts w:ascii="Times New Roman" w:eastAsia="Times New Roman" w:hAnsi="Times New Roman" w:cs="Times New Roman"/>
          <w:b/>
          <w:sz w:val="28"/>
          <w:szCs w:val="28"/>
          <w:lang w:eastAsia="ru-RU"/>
        </w:rPr>
      </w:pPr>
      <w:r w:rsidRPr="00B0379C">
        <w:rPr>
          <w:rFonts w:ascii="Times New Roman" w:eastAsia="Times New Roman" w:hAnsi="Times New Roman" w:cs="Times New Roman"/>
          <w:b/>
          <w:sz w:val="28"/>
          <w:szCs w:val="28"/>
          <w:lang w:eastAsia="ru-RU"/>
        </w:rPr>
        <w:t>на выпускную квалификационную работу (дипломную работу) студента __________________________________________________________________</w:t>
      </w:r>
    </w:p>
    <w:p w14:paraId="24956750" w14:textId="77777777" w:rsidR="001B467A" w:rsidRPr="00B0379C" w:rsidRDefault="009E03CF">
      <w:pPr>
        <w:widowControl w:val="0"/>
        <w:spacing w:after="0" w:line="240" w:lineRule="auto"/>
        <w:ind w:right="282"/>
        <w:jc w:val="both"/>
        <w:rPr>
          <w:rFonts w:ascii="Times New Roman" w:eastAsia="Times New Roman" w:hAnsi="Times New Roman" w:cs="Times New Roman"/>
          <w:sz w:val="28"/>
          <w:szCs w:val="28"/>
          <w:lang w:eastAsia="ru-RU"/>
        </w:rPr>
      </w:pPr>
      <w:r w:rsidRPr="00B0379C">
        <w:rPr>
          <w:rFonts w:ascii="Times New Roman" w:eastAsia="Times New Roman" w:hAnsi="Times New Roman" w:cs="Times New Roman"/>
          <w:sz w:val="28"/>
          <w:szCs w:val="28"/>
          <w:lang w:eastAsia="ru-RU"/>
        </w:rPr>
        <w:t>специальность ____________________________________________________</w:t>
      </w:r>
    </w:p>
    <w:p w14:paraId="12A937A4" w14:textId="77777777" w:rsidR="001B467A" w:rsidRPr="00B0379C" w:rsidRDefault="009E03CF">
      <w:pPr>
        <w:widowControl w:val="0"/>
        <w:spacing w:after="0" w:line="240" w:lineRule="auto"/>
        <w:ind w:right="282"/>
        <w:jc w:val="both"/>
        <w:rPr>
          <w:rFonts w:ascii="Times New Roman" w:eastAsia="Times New Roman" w:hAnsi="Times New Roman" w:cs="Times New Roman"/>
          <w:sz w:val="28"/>
          <w:szCs w:val="28"/>
          <w:lang w:eastAsia="ru-RU"/>
        </w:rPr>
      </w:pPr>
      <w:r w:rsidRPr="00B0379C">
        <w:rPr>
          <w:rFonts w:ascii="Times New Roman" w:eastAsia="Times New Roman" w:hAnsi="Times New Roman" w:cs="Times New Roman"/>
          <w:sz w:val="28"/>
          <w:szCs w:val="28"/>
          <w:lang w:eastAsia="ru-RU"/>
        </w:rPr>
        <w:t>тема _____________________________________________________________</w:t>
      </w:r>
    </w:p>
    <w:p w14:paraId="00C83E50" w14:textId="77777777" w:rsidR="001B467A" w:rsidRPr="00B0379C" w:rsidRDefault="001B467A">
      <w:pPr>
        <w:widowControl w:val="0"/>
        <w:spacing w:after="0" w:line="240" w:lineRule="auto"/>
        <w:ind w:right="282"/>
        <w:jc w:val="both"/>
        <w:rPr>
          <w:rFonts w:ascii="Times New Roman" w:eastAsia="Times New Roman" w:hAnsi="Times New Roman" w:cs="Times New Roman"/>
          <w:sz w:val="21"/>
          <w:szCs w:val="21"/>
          <w:lang w:eastAsia="ru-RU"/>
        </w:rPr>
      </w:pPr>
    </w:p>
    <w:p w14:paraId="1D0B2B3A" w14:textId="77777777" w:rsidR="001B467A" w:rsidRPr="00B0379C" w:rsidRDefault="009E03CF">
      <w:pPr>
        <w:widowControl w:val="0"/>
        <w:spacing w:after="0" w:line="240" w:lineRule="auto"/>
        <w:ind w:right="282"/>
        <w:jc w:val="both"/>
        <w:rPr>
          <w:rFonts w:ascii="Times New Roman" w:eastAsia="Times New Roman" w:hAnsi="Times New Roman" w:cs="Times New Roman"/>
          <w:sz w:val="28"/>
          <w:szCs w:val="28"/>
          <w:lang w:eastAsia="ru-RU"/>
        </w:rPr>
      </w:pPr>
      <w:r w:rsidRPr="00B0379C">
        <w:rPr>
          <w:rFonts w:ascii="Times New Roman" w:eastAsia="Times New Roman" w:hAnsi="Times New Roman" w:cs="Times New Roman"/>
          <w:sz w:val="28"/>
          <w:szCs w:val="28"/>
          <w:lang w:eastAsia="ru-RU"/>
        </w:rPr>
        <w:t xml:space="preserve">Дипломная работа выполнена в соответствии с индивидуальным заданием. </w:t>
      </w:r>
    </w:p>
    <w:p w14:paraId="50861155" w14:textId="77777777" w:rsidR="001B467A" w:rsidRPr="00B0379C" w:rsidRDefault="009E03CF">
      <w:pPr>
        <w:widowControl w:val="0"/>
        <w:spacing w:after="0" w:line="240" w:lineRule="auto"/>
        <w:ind w:right="282"/>
        <w:jc w:val="both"/>
        <w:rPr>
          <w:rFonts w:ascii="Times New Roman" w:eastAsia="Times New Roman" w:hAnsi="Times New Roman" w:cs="Times New Roman"/>
          <w:sz w:val="28"/>
          <w:szCs w:val="28"/>
          <w:lang w:eastAsia="ru-RU"/>
        </w:rPr>
      </w:pPr>
      <w:r w:rsidRPr="00B0379C">
        <w:rPr>
          <w:rFonts w:ascii="Times New Roman" w:eastAsia="Times New Roman" w:hAnsi="Times New Roman" w:cs="Times New Roman"/>
          <w:sz w:val="28"/>
          <w:szCs w:val="28"/>
          <w:lang w:eastAsia="ru-RU"/>
        </w:rPr>
        <w:t xml:space="preserve">В работе решены следующие задачи: рассмотрено ________________________, представлено ______________________, определено ____________________, указано ________________________, предложено ______________________. </w:t>
      </w:r>
    </w:p>
    <w:p w14:paraId="4253D73D" w14:textId="77777777" w:rsidR="001B467A" w:rsidRPr="00B0379C" w:rsidRDefault="009E03CF">
      <w:pPr>
        <w:widowControl w:val="0"/>
        <w:spacing w:after="0" w:line="240" w:lineRule="auto"/>
        <w:ind w:right="282"/>
        <w:jc w:val="both"/>
        <w:rPr>
          <w:rFonts w:ascii="Times New Roman" w:eastAsia="Times New Roman" w:hAnsi="Times New Roman" w:cs="Times New Roman"/>
          <w:sz w:val="16"/>
          <w:szCs w:val="16"/>
          <w:lang w:eastAsia="ru-RU"/>
        </w:rPr>
      </w:pPr>
      <w:r w:rsidRPr="00B0379C">
        <w:rPr>
          <w:rFonts w:ascii="Times New Roman" w:eastAsia="Times New Roman" w:hAnsi="Times New Roman" w:cs="Times New Roman"/>
          <w:sz w:val="28"/>
          <w:szCs w:val="28"/>
          <w:lang w:eastAsia="ru-RU"/>
        </w:rPr>
        <w:t xml:space="preserve">При выполнении дипломной работы автор _____________________________ проявил такие способности, как ______________________________________, продемонстрировал ___________________________________ уровень знаний, </w:t>
      </w:r>
      <w:r w:rsidRPr="00B0379C">
        <w:rPr>
          <w:rFonts w:ascii="Times New Roman" w:eastAsia="Times New Roman" w:hAnsi="Times New Roman" w:cs="Times New Roman"/>
          <w:sz w:val="16"/>
          <w:szCs w:val="16"/>
          <w:lang w:eastAsia="ru-RU"/>
        </w:rPr>
        <w:t xml:space="preserve">                      </w:t>
      </w:r>
    </w:p>
    <w:p w14:paraId="257509CA" w14:textId="77777777" w:rsidR="001B467A" w:rsidRPr="00B0379C" w:rsidRDefault="009E03CF">
      <w:pPr>
        <w:widowControl w:val="0"/>
        <w:spacing w:after="0" w:line="240" w:lineRule="auto"/>
        <w:ind w:right="282"/>
        <w:jc w:val="both"/>
        <w:rPr>
          <w:rFonts w:ascii="Times New Roman" w:eastAsia="Times New Roman" w:hAnsi="Times New Roman" w:cs="Times New Roman"/>
          <w:sz w:val="16"/>
          <w:szCs w:val="16"/>
          <w:lang w:eastAsia="ru-RU"/>
        </w:rPr>
      </w:pPr>
      <w:r w:rsidRPr="00B0379C">
        <w:rPr>
          <w:rFonts w:ascii="Times New Roman" w:eastAsia="Times New Roman" w:hAnsi="Times New Roman" w:cs="Times New Roman"/>
          <w:sz w:val="16"/>
          <w:szCs w:val="16"/>
          <w:lang w:eastAsia="ru-RU"/>
        </w:rPr>
        <w:t xml:space="preserve">                                                                                               высокий/ средний/ достаточный</w:t>
      </w:r>
    </w:p>
    <w:p w14:paraId="160560EE" w14:textId="77777777" w:rsidR="001B467A" w:rsidRPr="00B0379C" w:rsidRDefault="009E03CF">
      <w:pPr>
        <w:widowControl w:val="0"/>
        <w:spacing w:after="0" w:line="240" w:lineRule="auto"/>
        <w:ind w:right="282"/>
        <w:jc w:val="both"/>
        <w:rPr>
          <w:rFonts w:ascii="Times New Roman" w:eastAsia="Times New Roman" w:hAnsi="Times New Roman" w:cs="Times New Roman"/>
          <w:sz w:val="16"/>
          <w:szCs w:val="16"/>
          <w:lang w:eastAsia="ru-RU"/>
        </w:rPr>
      </w:pPr>
      <w:r w:rsidRPr="00B0379C">
        <w:rPr>
          <w:rFonts w:ascii="Times New Roman" w:eastAsia="Times New Roman" w:hAnsi="Times New Roman" w:cs="Times New Roman"/>
          <w:sz w:val="28"/>
          <w:szCs w:val="28"/>
          <w:lang w:eastAsia="ru-RU"/>
        </w:rPr>
        <w:t xml:space="preserve"> умений, общих и профессиональных компетенций, ______________________ </w:t>
      </w:r>
    </w:p>
    <w:p w14:paraId="67643611" w14:textId="77777777" w:rsidR="001B467A" w:rsidRPr="00B0379C" w:rsidRDefault="009E03CF">
      <w:pPr>
        <w:widowControl w:val="0"/>
        <w:spacing w:after="0" w:line="240" w:lineRule="auto"/>
        <w:ind w:right="282"/>
        <w:jc w:val="both"/>
        <w:rPr>
          <w:rFonts w:ascii="Times New Roman" w:eastAsia="Times New Roman" w:hAnsi="Times New Roman" w:cs="Times New Roman"/>
          <w:sz w:val="28"/>
          <w:szCs w:val="28"/>
          <w:lang w:eastAsia="ru-RU"/>
        </w:rPr>
      </w:pPr>
      <w:r w:rsidRPr="00B0379C">
        <w:rPr>
          <w:rFonts w:ascii="Times New Roman" w:eastAsia="Times New Roman" w:hAnsi="Times New Roman" w:cs="Times New Roman"/>
          <w:sz w:val="16"/>
          <w:szCs w:val="16"/>
          <w:lang w:eastAsia="ru-RU"/>
        </w:rPr>
        <w:t xml:space="preserve">                                                                                                                                                                          высокую/ среднюю/достаточную</w:t>
      </w:r>
    </w:p>
    <w:p w14:paraId="0A7B1F71" w14:textId="77777777" w:rsidR="001B467A" w:rsidRPr="00B0379C" w:rsidRDefault="009E03CF">
      <w:pPr>
        <w:widowControl w:val="0"/>
        <w:spacing w:after="0" w:line="240" w:lineRule="auto"/>
        <w:ind w:right="282"/>
        <w:jc w:val="both"/>
        <w:rPr>
          <w:rFonts w:ascii="Times New Roman" w:eastAsia="Times New Roman" w:hAnsi="Times New Roman" w:cs="Times New Roman"/>
          <w:sz w:val="16"/>
          <w:szCs w:val="16"/>
          <w:lang w:eastAsia="ru-RU"/>
        </w:rPr>
      </w:pPr>
      <w:r w:rsidRPr="00B0379C">
        <w:rPr>
          <w:rFonts w:ascii="Times New Roman" w:eastAsia="Times New Roman" w:hAnsi="Times New Roman" w:cs="Times New Roman"/>
          <w:sz w:val="28"/>
          <w:szCs w:val="28"/>
          <w:lang w:eastAsia="ru-RU"/>
        </w:rPr>
        <w:t>степень самостоятельности, внес ________________________ личный вклад в</w:t>
      </w:r>
    </w:p>
    <w:p w14:paraId="3071EFCB" w14:textId="77777777" w:rsidR="001B467A" w:rsidRPr="00B0379C" w:rsidRDefault="009E03CF">
      <w:pPr>
        <w:widowControl w:val="0"/>
        <w:spacing w:after="0" w:line="240" w:lineRule="auto"/>
        <w:ind w:right="282"/>
        <w:jc w:val="both"/>
        <w:rPr>
          <w:rFonts w:ascii="Times New Roman" w:eastAsia="Times New Roman" w:hAnsi="Times New Roman" w:cs="Times New Roman"/>
          <w:sz w:val="16"/>
          <w:szCs w:val="16"/>
          <w:lang w:eastAsia="ru-RU"/>
        </w:rPr>
      </w:pPr>
      <w:r w:rsidRPr="00B0379C">
        <w:rPr>
          <w:rFonts w:ascii="Times New Roman" w:eastAsia="Times New Roman" w:hAnsi="Times New Roman" w:cs="Times New Roman"/>
          <w:sz w:val="16"/>
          <w:szCs w:val="16"/>
          <w:lang w:eastAsia="ru-RU"/>
        </w:rPr>
        <w:t xml:space="preserve">                                                                                                                   большой/необходимый </w:t>
      </w:r>
    </w:p>
    <w:p w14:paraId="1E090C00" w14:textId="77777777" w:rsidR="001B467A" w:rsidRPr="00B0379C" w:rsidRDefault="009E03CF">
      <w:pPr>
        <w:widowControl w:val="0"/>
        <w:spacing w:after="0" w:line="240" w:lineRule="auto"/>
        <w:ind w:right="282"/>
        <w:jc w:val="both"/>
        <w:rPr>
          <w:rFonts w:ascii="Times New Roman" w:eastAsia="Times New Roman" w:hAnsi="Times New Roman" w:cs="Times New Roman"/>
          <w:sz w:val="28"/>
          <w:szCs w:val="28"/>
          <w:lang w:eastAsia="ru-RU"/>
        </w:rPr>
      </w:pPr>
      <w:r w:rsidRPr="00B0379C">
        <w:rPr>
          <w:rFonts w:ascii="Times New Roman" w:eastAsia="Times New Roman" w:hAnsi="Times New Roman" w:cs="Times New Roman"/>
          <w:sz w:val="28"/>
          <w:szCs w:val="28"/>
          <w:lang w:eastAsia="ru-RU"/>
        </w:rPr>
        <w:t xml:space="preserve">раскрытие темы и разработку предложений по ее развитию. </w:t>
      </w:r>
    </w:p>
    <w:p w14:paraId="5C1E19E4" w14:textId="77777777" w:rsidR="001B467A" w:rsidRPr="00B0379C" w:rsidRDefault="009E03CF">
      <w:pPr>
        <w:widowControl w:val="0"/>
        <w:spacing w:after="0" w:line="240" w:lineRule="auto"/>
        <w:ind w:right="282"/>
        <w:jc w:val="both"/>
        <w:rPr>
          <w:rFonts w:ascii="Times New Roman" w:eastAsia="Times New Roman" w:hAnsi="Times New Roman" w:cs="Times New Roman"/>
          <w:sz w:val="28"/>
          <w:szCs w:val="28"/>
          <w:lang w:eastAsia="ru-RU"/>
        </w:rPr>
      </w:pPr>
      <w:r w:rsidRPr="00B0379C">
        <w:rPr>
          <w:rFonts w:ascii="Times New Roman" w:eastAsia="Times New Roman" w:hAnsi="Times New Roman" w:cs="Times New Roman"/>
          <w:sz w:val="28"/>
          <w:szCs w:val="28"/>
          <w:lang w:eastAsia="ru-RU"/>
        </w:rPr>
        <w:t>Недостатком работы является недоработка _________________________________________</w:t>
      </w:r>
    </w:p>
    <w:p w14:paraId="09D41B05" w14:textId="77777777" w:rsidR="001B467A" w:rsidRPr="00B0379C" w:rsidRDefault="009E03CF">
      <w:pPr>
        <w:widowControl w:val="0"/>
        <w:spacing w:after="0" w:line="240" w:lineRule="auto"/>
        <w:ind w:right="282"/>
        <w:jc w:val="both"/>
        <w:rPr>
          <w:rFonts w:ascii="Times New Roman" w:eastAsia="Times New Roman" w:hAnsi="Times New Roman" w:cs="Times New Roman"/>
          <w:sz w:val="16"/>
          <w:szCs w:val="16"/>
          <w:lang w:eastAsia="ru-RU"/>
        </w:rPr>
      </w:pPr>
      <w:r w:rsidRPr="00B0379C">
        <w:rPr>
          <w:rFonts w:ascii="Times New Roman" w:eastAsia="Times New Roman" w:hAnsi="Times New Roman" w:cs="Times New Roman"/>
          <w:sz w:val="28"/>
          <w:szCs w:val="28"/>
          <w:lang w:eastAsia="ru-RU"/>
        </w:rPr>
        <w:t>В целом дипломная работа выполнена _____________________ в соответствии</w:t>
      </w:r>
      <w:r w:rsidRPr="00B0379C">
        <w:rPr>
          <w:rFonts w:ascii="Times New Roman" w:eastAsia="Times New Roman" w:hAnsi="Times New Roman" w:cs="Times New Roman"/>
          <w:sz w:val="16"/>
          <w:szCs w:val="16"/>
          <w:lang w:eastAsia="ru-RU"/>
        </w:rPr>
        <w:t xml:space="preserve">                                                                                                                               </w:t>
      </w:r>
    </w:p>
    <w:p w14:paraId="291D4477" w14:textId="77777777" w:rsidR="001B467A" w:rsidRPr="00B0379C" w:rsidRDefault="009E03CF">
      <w:pPr>
        <w:widowControl w:val="0"/>
        <w:spacing w:after="0" w:line="240" w:lineRule="auto"/>
        <w:ind w:right="282"/>
        <w:jc w:val="both"/>
        <w:rPr>
          <w:rFonts w:ascii="Times New Roman" w:eastAsia="Times New Roman" w:hAnsi="Times New Roman" w:cs="Times New Roman"/>
          <w:sz w:val="28"/>
          <w:szCs w:val="28"/>
          <w:lang w:eastAsia="ru-RU"/>
        </w:rPr>
      </w:pPr>
      <w:r w:rsidRPr="00B0379C">
        <w:rPr>
          <w:rFonts w:ascii="Times New Roman" w:eastAsia="Times New Roman" w:hAnsi="Times New Roman" w:cs="Times New Roman"/>
          <w:sz w:val="16"/>
          <w:szCs w:val="16"/>
          <w:lang w:eastAsia="ru-RU"/>
        </w:rPr>
        <w:t xml:space="preserve">                                                                                                                                          полностью /в основном</w:t>
      </w:r>
      <w:r w:rsidRPr="00B0379C">
        <w:rPr>
          <w:rFonts w:ascii="Times New Roman" w:eastAsia="Times New Roman" w:hAnsi="Times New Roman" w:cs="Times New Roman"/>
          <w:sz w:val="28"/>
          <w:szCs w:val="28"/>
          <w:lang w:eastAsia="ru-RU"/>
        </w:rPr>
        <w:t xml:space="preserve"> </w:t>
      </w:r>
    </w:p>
    <w:p w14:paraId="62D8652A" w14:textId="77777777" w:rsidR="001B467A" w:rsidRPr="00B0379C" w:rsidRDefault="009E03CF">
      <w:pPr>
        <w:widowControl w:val="0"/>
        <w:spacing w:after="0" w:line="240" w:lineRule="auto"/>
        <w:ind w:right="282"/>
        <w:jc w:val="both"/>
        <w:rPr>
          <w:rFonts w:ascii="Times New Roman" w:eastAsia="Times New Roman" w:hAnsi="Times New Roman" w:cs="Times New Roman"/>
          <w:sz w:val="28"/>
          <w:szCs w:val="28"/>
          <w:lang w:eastAsia="ru-RU"/>
        </w:rPr>
      </w:pPr>
      <w:r w:rsidRPr="00B0379C">
        <w:rPr>
          <w:rFonts w:ascii="Times New Roman" w:eastAsia="Times New Roman" w:hAnsi="Times New Roman" w:cs="Times New Roman"/>
          <w:sz w:val="28"/>
          <w:szCs w:val="28"/>
          <w:lang w:eastAsia="ru-RU"/>
        </w:rPr>
        <w:t>с предъявляемыми требованиями и может быть допущена к защите.</w:t>
      </w:r>
    </w:p>
    <w:p w14:paraId="22ADF798" w14:textId="77777777" w:rsidR="001B467A" w:rsidRPr="00B0379C" w:rsidRDefault="001B467A">
      <w:pPr>
        <w:widowControl w:val="0"/>
        <w:spacing w:after="0" w:line="240" w:lineRule="auto"/>
        <w:ind w:right="282"/>
        <w:rPr>
          <w:rFonts w:ascii="Times New Roman" w:eastAsia="Times New Roman" w:hAnsi="Times New Roman" w:cs="Times New Roman"/>
          <w:sz w:val="28"/>
          <w:szCs w:val="28"/>
          <w:lang w:eastAsia="ru-RU"/>
        </w:rPr>
      </w:pPr>
    </w:p>
    <w:p w14:paraId="070034F3" w14:textId="77777777" w:rsidR="001B467A" w:rsidRPr="00B0379C" w:rsidRDefault="009E03CF">
      <w:pPr>
        <w:widowControl w:val="0"/>
        <w:spacing w:after="0" w:line="240" w:lineRule="auto"/>
        <w:ind w:right="282"/>
        <w:rPr>
          <w:rFonts w:ascii="Times New Roman" w:eastAsia="Times New Roman" w:hAnsi="Times New Roman" w:cs="Times New Roman"/>
          <w:sz w:val="28"/>
          <w:szCs w:val="28"/>
          <w:lang w:eastAsia="ru-RU"/>
        </w:rPr>
      </w:pPr>
      <w:r w:rsidRPr="00B0379C">
        <w:rPr>
          <w:rFonts w:ascii="Times New Roman" w:eastAsia="Times New Roman" w:hAnsi="Times New Roman" w:cs="Times New Roman"/>
          <w:sz w:val="28"/>
          <w:szCs w:val="28"/>
          <w:lang w:eastAsia="ru-RU"/>
        </w:rPr>
        <w:t xml:space="preserve">Руководитель дипломной работы     ____________ /______________/    </w:t>
      </w:r>
    </w:p>
    <w:p w14:paraId="2DFC00A1" w14:textId="77777777" w:rsidR="009C0A6F" w:rsidRDefault="009C0A6F">
      <w:pPr>
        <w:spacing w:after="0" w:line="240" w:lineRule="auto"/>
        <w:rPr>
          <w:rFonts w:ascii="Times New Roman" w:hAnsi="Times New Roman" w:cs="Times New Roman"/>
          <w:b/>
          <w:sz w:val="28"/>
          <w:szCs w:val="28"/>
        </w:rPr>
      </w:pPr>
      <w:r>
        <w:rPr>
          <w:rFonts w:ascii="Times New Roman" w:hAnsi="Times New Roman" w:cs="Times New Roman"/>
          <w:b/>
          <w:sz w:val="28"/>
          <w:szCs w:val="28"/>
        </w:rPr>
        <w:br w:type="page"/>
      </w:r>
    </w:p>
    <w:p w14:paraId="37B0FCBA" w14:textId="77777777" w:rsidR="001B467A" w:rsidRPr="00B0379C" w:rsidRDefault="001B467A" w:rsidP="009C0A6F">
      <w:pPr>
        <w:widowControl w:val="0"/>
        <w:spacing w:after="0" w:line="240" w:lineRule="auto"/>
        <w:ind w:right="282"/>
        <w:rPr>
          <w:rFonts w:ascii="Times New Roman" w:eastAsia="Times New Roman" w:hAnsi="Times New Roman" w:cs="Times New Roman"/>
          <w:b/>
          <w:sz w:val="28"/>
          <w:szCs w:val="28"/>
          <w:lang w:eastAsia="ru-RU"/>
        </w:rPr>
      </w:pPr>
    </w:p>
    <w:p w14:paraId="1BDC360D" w14:textId="77777777" w:rsidR="001B467A" w:rsidRPr="00B0379C" w:rsidRDefault="009E03CF">
      <w:pPr>
        <w:widowControl w:val="0"/>
        <w:spacing w:after="0" w:line="240" w:lineRule="auto"/>
        <w:ind w:right="282"/>
        <w:jc w:val="center"/>
        <w:rPr>
          <w:rFonts w:ascii="Times New Roman" w:eastAsia="Times New Roman" w:hAnsi="Times New Roman" w:cs="Times New Roman"/>
          <w:b/>
          <w:sz w:val="28"/>
          <w:szCs w:val="28"/>
          <w:lang w:eastAsia="ru-RU"/>
        </w:rPr>
      </w:pPr>
      <w:r w:rsidRPr="00B0379C">
        <w:rPr>
          <w:rFonts w:ascii="Times New Roman" w:eastAsia="Times New Roman" w:hAnsi="Times New Roman" w:cs="Times New Roman"/>
          <w:b/>
          <w:sz w:val="28"/>
          <w:szCs w:val="28"/>
          <w:lang w:eastAsia="ru-RU"/>
        </w:rPr>
        <w:t>РЕЦЕНЗИЯ</w:t>
      </w:r>
    </w:p>
    <w:p w14:paraId="6A125953" w14:textId="77777777" w:rsidR="001B467A" w:rsidRPr="00B0379C" w:rsidRDefault="009E03CF">
      <w:pPr>
        <w:widowControl w:val="0"/>
        <w:spacing w:after="0" w:line="240" w:lineRule="auto"/>
        <w:ind w:right="282"/>
        <w:jc w:val="center"/>
        <w:rPr>
          <w:rFonts w:ascii="Times New Roman" w:eastAsia="Times New Roman" w:hAnsi="Times New Roman" w:cs="Times New Roman"/>
          <w:b/>
          <w:sz w:val="28"/>
          <w:szCs w:val="28"/>
          <w:lang w:eastAsia="ru-RU"/>
        </w:rPr>
      </w:pPr>
      <w:r w:rsidRPr="00B0379C">
        <w:rPr>
          <w:rFonts w:ascii="Times New Roman" w:eastAsia="Times New Roman" w:hAnsi="Times New Roman" w:cs="Times New Roman"/>
          <w:b/>
          <w:sz w:val="28"/>
          <w:szCs w:val="28"/>
          <w:lang w:eastAsia="ru-RU"/>
        </w:rPr>
        <w:t>на выпускную квалификационную работу (дипломную работу) студента __________________________________________________________________</w:t>
      </w:r>
    </w:p>
    <w:p w14:paraId="5CF9C5BA" w14:textId="77777777" w:rsidR="001B467A" w:rsidRPr="00B0379C" w:rsidRDefault="009E03CF">
      <w:pPr>
        <w:widowControl w:val="0"/>
        <w:spacing w:after="0" w:line="240" w:lineRule="auto"/>
        <w:ind w:right="282"/>
        <w:rPr>
          <w:rFonts w:ascii="Times New Roman" w:eastAsia="Times New Roman" w:hAnsi="Times New Roman" w:cs="Times New Roman"/>
          <w:sz w:val="28"/>
          <w:szCs w:val="28"/>
          <w:lang w:eastAsia="ru-RU"/>
        </w:rPr>
      </w:pPr>
      <w:r w:rsidRPr="00B0379C">
        <w:rPr>
          <w:rFonts w:ascii="Times New Roman" w:eastAsia="Times New Roman" w:hAnsi="Times New Roman" w:cs="Times New Roman"/>
          <w:sz w:val="28"/>
          <w:szCs w:val="28"/>
          <w:lang w:eastAsia="ru-RU"/>
        </w:rPr>
        <w:t>специальность ____________________________________________________</w:t>
      </w:r>
    </w:p>
    <w:p w14:paraId="75236515" w14:textId="77777777" w:rsidR="001B467A" w:rsidRPr="00B0379C" w:rsidRDefault="009E03CF">
      <w:pPr>
        <w:widowControl w:val="0"/>
        <w:spacing w:after="0" w:line="240" w:lineRule="auto"/>
        <w:ind w:right="282"/>
        <w:rPr>
          <w:rFonts w:ascii="Times New Roman" w:eastAsia="Times New Roman" w:hAnsi="Times New Roman" w:cs="Times New Roman"/>
          <w:sz w:val="28"/>
          <w:szCs w:val="28"/>
          <w:lang w:eastAsia="ru-RU"/>
        </w:rPr>
      </w:pPr>
      <w:r w:rsidRPr="00B0379C">
        <w:rPr>
          <w:rFonts w:ascii="Times New Roman" w:eastAsia="Times New Roman" w:hAnsi="Times New Roman" w:cs="Times New Roman"/>
          <w:sz w:val="28"/>
          <w:szCs w:val="28"/>
          <w:lang w:eastAsia="ru-RU"/>
        </w:rPr>
        <w:t>тема _____________________________________________________________</w:t>
      </w:r>
    </w:p>
    <w:p w14:paraId="69E9C1C6" w14:textId="77777777" w:rsidR="001B467A" w:rsidRPr="00B0379C" w:rsidRDefault="001B467A">
      <w:pPr>
        <w:widowControl w:val="0"/>
        <w:spacing w:after="0" w:line="240" w:lineRule="auto"/>
        <w:ind w:right="282"/>
        <w:jc w:val="center"/>
        <w:rPr>
          <w:rFonts w:ascii="Times New Roman" w:eastAsia="Times New Roman" w:hAnsi="Times New Roman" w:cs="Times New Roman"/>
          <w:b/>
          <w:sz w:val="28"/>
          <w:szCs w:val="28"/>
          <w:lang w:eastAsia="ru-RU"/>
        </w:rPr>
      </w:pPr>
    </w:p>
    <w:p w14:paraId="47BBBF8B" w14:textId="77777777" w:rsidR="001B467A" w:rsidRPr="00B0379C" w:rsidRDefault="009E03CF">
      <w:pPr>
        <w:widowControl w:val="0"/>
        <w:spacing w:after="0" w:line="240" w:lineRule="auto"/>
        <w:ind w:right="282" w:firstLine="708"/>
        <w:jc w:val="both"/>
        <w:rPr>
          <w:rFonts w:ascii="Times New Roman" w:eastAsia="Times New Roman" w:hAnsi="Times New Roman" w:cs="Times New Roman"/>
          <w:sz w:val="16"/>
          <w:szCs w:val="16"/>
          <w:lang w:eastAsia="ru-RU"/>
        </w:rPr>
      </w:pPr>
      <w:r w:rsidRPr="00B0379C">
        <w:rPr>
          <w:rFonts w:ascii="Times New Roman" w:eastAsia="Times New Roman" w:hAnsi="Times New Roman" w:cs="Times New Roman"/>
          <w:sz w:val="28"/>
          <w:szCs w:val="28"/>
          <w:lang w:eastAsia="ru-RU"/>
        </w:rPr>
        <w:t>Представленная выпускная квалификационная работа _______________</w:t>
      </w:r>
    </w:p>
    <w:p w14:paraId="08AFFF95" w14:textId="77777777" w:rsidR="001B467A" w:rsidRPr="00B0379C" w:rsidRDefault="009E03CF">
      <w:pPr>
        <w:widowControl w:val="0"/>
        <w:spacing w:after="0" w:line="240" w:lineRule="auto"/>
        <w:ind w:right="282"/>
        <w:jc w:val="both"/>
        <w:rPr>
          <w:rFonts w:ascii="Times New Roman" w:eastAsia="Times New Roman" w:hAnsi="Times New Roman" w:cs="Times New Roman"/>
          <w:sz w:val="16"/>
          <w:szCs w:val="16"/>
          <w:lang w:eastAsia="ru-RU"/>
        </w:rPr>
      </w:pPr>
      <w:r w:rsidRPr="00B0379C">
        <w:rPr>
          <w:rFonts w:ascii="Times New Roman" w:eastAsia="Times New Roman" w:hAnsi="Times New Roman" w:cs="Times New Roman"/>
          <w:sz w:val="16"/>
          <w:szCs w:val="16"/>
          <w:lang w:eastAsia="ru-RU"/>
        </w:rPr>
        <w:t xml:space="preserve">                                                                                                                                                                                   полностью/ в достаточной </w:t>
      </w:r>
      <w:proofErr w:type="gramStart"/>
      <w:r w:rsidRPr="00B0379C">
        <w:rPr>
          <w:rFonts w:ascii="Times New Roman" w:eastAsia="Times New Roman" w:hAnsi="Times New Roman" w:cs="Times New Roman"/>
          <w:sz w:val="16"/>
          <w:szCs w:val="16"/>
          <w:lang w:eastAsia="ru-RU"/>
        </w:rPr>
        <w:t xml:space="preserve">мере </w:t>
      </w:r>
      <w:r w:rsidRPr="00B0379C">
        <w:rPr>
          <w:rFonts w:ascii="Times New Roman" w:eastAsia="Times New Roman" w:hAnsi="Times New Roman" w:cs="Times New Roman"/>
          <w:sz w:val="28"/>
          <w:szCs w:val="28"/>
          <w:lang w:eastAsia="ru-RU"/>
        </w:rPr>
        <w:t xml:space="preserve"> соответствует</w:t>
      </w:r>
      <w:proofErr w:type="gramEnd"/>
      <w:r w:rsidRPr="00B0379C">
        <w:rPr>
          <w:rFonts w:ascii="Times New Roman" w:eastAsia="Times New Roman" w:hAnsi="Times New Roman" w:cs="Times New Roman"/>
          <w:sz w:val="28"/>
          <w:szCs w:val="28"/>
          <w:lang w:eastAsia="ru-RU"/>
        </w:rPr>
        <w:t xml:space="preserve"> заявленной теме и заданию на нее. Автором ________________</w:t>
      </w:r>
    </w:p>
    <w:p w14:paraId="62ECA090" w14:textId="77777777" w:rsidR="001B467A" w:rsidRPr="00B0379C" w:rsidRDefault="009E03CF">
      <w:pPr>
        <w:widowControl w:val="0"/>
        <w:spacing w:after="0" w:line="240" w:lineRule="auto"/>
        <w:ind w:right="282"/>
        <w:jc w:val="both"/>
        <w:rPr>
          <w:rFonts w:ascii="Times New Roman" w:eastAsia="Times New Roman" w:hAnsi="Times New Roman" w:cs="Times New Roman"/>
          <w:sz w:val="16"/>
          <w:szCs w:val="16"/>
          <w:lang w:eastAsia="ru-RU"/>
        </w:rPr>
      </w:pPr>
      <w:r w:rsidRPr="00B0379C">
        <w:rPr>
          <w:rFonts w:ascii="Times New Roman" w:eastAsia="Times New Roman" w:hAnsi="Times New Roman" w:cs="Times New Roman"/>
          <w:sz w:val="16"/>
          <w:szCs w:val="16"/>
          <w:lang w:eastAsia="ru-RU"/>
        </w:rPr>
        <w:t xml:space="preserve">                                                                                                                                                                                                        ФИО                     </w:t>
      </w:r>
      <w:r w:rsidRPr="00B0379C">
        <w:rPr>
          <w:rFonts w:ascii="Times New Roman" w:eastAsia="Times New Roman" w:hAnsi="Times New Roman" w:cs="Times New Roman"/>
          <w:sz w:val="28"/>
          <w:szCs w:val="28"/>
          <w:lang w:eastAsia="ru-RU"/>
        </w:rPr>
        <w:t xml:space="preserve"> обработано ___________________________ количество нормативно-правовой</w:t>
      </w:r>
    </w:p>
    <w:p w14:paraId="2AD89F50" w14:textId="77777777" w:rsidR="001B467A" w:rsidRPr="00B0379C" w:rsidRDefault="009E03CF">
      <w:pPr>
        <w:widowControl w:val="0"/>
        <w:spacing w:after="0" w:line="240" w:lineRule="auto"/>
        <w:ind w:right="282"/>
        <w:jc w:val="both"/>
        <w:rPr>
          <w:rFonts w:ascii="Times New Roman" w:eastAsia="Times New Roman" w:hAnsi="Times New Roman" w:cs="Times New Roman"/>
          <w:b/>
          <w:sz w:val="16"/>
          <w:szCs w:val="16"/>
          <w:lang w:eastAsia="ru-RU"/>
        </w:rPr>
      </w:pPr>
      <w:r w:rsidRPr="00B0379C">
        <w:rPr>
          <w:rFonts w:ascii="Times New Roman" w:eastAsia="Times New Roman" w:hAnsi="Times New Roman" w:cs="Times New Roman"/>
          <w:sz w:val="28"/>
          <w:szCs w:val="28"/>
          <w:lang w:eastAsia="ru-RU"/>
        </w:rPr>
        <w:t xml:space="preserve">                               </w:t>
      </w:r>
      <w:r w:rsidRPr="00B0379C">
        <w:rPr>
          <w:rFonts w:ascii="Times New Roman" w:eastAsia="Times New Roman" w:hAnsi="Times New Roman" w:cs="Times New Roman"/>
          <w:sz w:val="16"/>
          <w:szCs w:val="16"/>
          <w:lang w:eastAsia="ru-RU"/>
        </w:rPr>
        <w:t xml:space="preserve">большое/достаточное/необходимое </w:t>
      </w:r>
      <w:r w:rsidRPr="00B0379C">
        <w:rPr>
          <w:rFonts w:ascii="Times New Roman" w:eastAsia="Times New Roman" w:hAnsi="Times New Roman" w:cs="Times New Roman"/>
          <w:sz w:val="28"/>
          <w:szCs w:val="28"/>
          <w:lang w:eastAsia="ru-RU"/>
        </w:rPr>
        <w:t xml:space="preserve">   </w:t>
      </w:r>
      <w:r w:rsidRPr="00B0379C">
        <w:rPr>
          <w:rFonts w:ascii="Times New Roman" w:eastAsia="Times New Roman" w:hAnsi="Times New Roman" w:cs="Times New Roman"/>
          <w:b/>
          <w:sz w:val="16"/>
          <w:szCs w:val="16"/>
          <w:lang w:eastAsia="ru-RU"/>
        </w:rPr>
        <w:t xml:space="preserve">                                                                                                                                                                                 </w:t>
      </w:r>
    </w:p>
    <w:p w14:paraId="53648239" w14:textId="77777777" w:rsidR="001B467A" w:rsidRPr="00B0379C" w:rsidRDefault="009E03CF">
      <w:pPr>
        <w:widowControl w:val="0"/>
        <w:spacing w:after="0" w:line="240" w:lineRule="auto"/>
        <w:ind w:right="282"/>
        <w:jc w:val="both"/>
        <w:rPr>
          <w:rFonts w:ascii="Times New Roman" w:eastAsia="Calibri" w:hAnsi="Times New Roman" w:cs="Times New Roman"/>
          <w:sz w:val="28"/>
          <w:szCs w:val="28"/>
          <w:lang w:eastAsia="ru-RU"/>
        </w:rPr>
      </w:pPr>
      <w:r w:rsidRPr="00B0379C">
        <w:rPr>
          <w:rFonts w:ascii="Times New Roman" w:eastAsia="Times New Roman" w:hAnsi="Times New Roman" w:cs="Times New Roman"/>
          <w:sz w:val="28"/>
          <w:szCs w:val="28"/>
          <w:lang w:eastAsia="ru-RU"/>
        </w:rPr>
        <w:t xml:space="preserve">документации, методического материала, проведен анализ </w:t>
      </w:r>
      <w:r w:rsidRPr="00B0379C">
        <w:rPr>
          <w:rFonts w:ascii="Times New Roman" w:eastAsia="Calibri" w:hAnsi="Times New Roman" w:cs="Times New Roman"/>
          <w:sz w:val="28"/>
          <w:szCs w:val="28"/>
          <w:lang w:eastAsia="ru-RU"/>
        </w:rPr>
        <w:t>организации работ по предоставлению услуг почтовой связи на примере отделения почтовой связи (далее – ОПС    _____________</w:t>
      </w:r>
      <w:proofErr w:type="gramStart"/>
      <w:r w:rsidRPr="00B0379C">
        <w:rPr>
          <w:rFonts w:ascii="Times New Roman" w:eastAsia="Calibri" w:hAnsi="Times New Roman" w:cs="Times New Roman"/>
          <w:sz w:val="28"/>
          <w:szCs w:val="28"/>
          <w:lang w:eastAsia="ru-RU"/>
        </w:rPr>
        <w:t xml:space="preserve">_)   </w:t>
      </w:r>
      <w:proofErr w:type="gramEnd"/>
      <w:r w:rsidRPr="00B0379C">
        <w:rPr>
          <w:rFonts w:ascii="Times New Roman" w:eastAsia="Calibri" w:hAnsi="Times New Roman" w:cs="Times New Roman"/>
          <w:sz w:val="28"/>
          <w:szCs w:val="28"/>
          <w:lang w:eastAsia="ru-RU"/>
        </w:rPr>
        <w:t xml:space="preserve">    ______________________  почтамта.</w:t>
      </w:r>
    </w:p>
    <w:p w14:paraId="51E4AD75" w14:textId="77777777" w:rsidR="001B467A" w:rsidRPr="00B0379C" w:rsidRDefault="009E03CF">
      <w:pPr>
        <w:widowControl w:val="0"/>
        <w:spacing w:after="0" w:line="240" w:lineRule="auto"/>
        <w:ind w:right="282" w:firstLine="708"/>
        <w:jc w:val="both"/>
        <w:rPr>
          <w:rFonts w:ascii="Times New Roman" w:eastAsia="Calibri" w:hAnsi="Times New Roman" w:cs="Times New Roman"/>
          <w:sz w:val="28"/>
          <w:szCs w:val="28"/>
          <w:lang w:eastAsia="ru-RU"/>
        </w:rPr>
      </w:pPr>
      <w:r w:rsidRPr="00B0379C">
        <w:rPr>
          <w:rFonts w:ascii="Times New Roman" w:eastAsia="Calibri" w:hAnsi="Times New Roman" w:cs="Times New Roman"/>
          <w:sz w:val="28"/>
          <w:szCs w:val="28"/>
          <w:lang w:eastAsia="ru-RU"/>
        </w:rPr>
        <w:t>Материал в дипломной работе логически структурирован, требования к объему выполнены: объем дипломной работы составляет _________ страниц, в том числе ______ приложений, _____ рисунков, ______ таблиц.</w:t>
      </w:r>
    </w:p>
    <w:p w14:paraId="4CDF38CB" w14:textId="77777777" w:rsidR="001B467A" w:rsidRPr="00B0379C" w:rsidRDefault="009E03CF">
      <w:pPr>
        <w:widowControl w:val="0"/>
        <w:spacing w:after="0" w:line="240" w:lineRule="auto"/>
        <w:ind w:right="282"/>
        <w:jc w:val="both"/>
        <w:rPr>
          <w:rFonts w:ascii="Times New Roman" w:eastAsia="Calibri" w:hAnsi="Times New Roman" w:cs="Times New Roman"/>
          <w:sz w:val="16"/>
          <w:szCs w:val="16"/>
          <w:lang w:eastAsia="ru-RU"/>
        </w:rPr>
      </w:pPr>
      <w:r w:rsidRPr="00B0379C">
        <w:rPr>
          <w:rFonts w:ascii="Times New Roman" w:eastAsia="Calibri" w:hAnsi="Times New Roman" w:cs="Times New Roman"/>
          <w:sz w:val="28"/>
          <w:szCs w:val="28"/>
          <w:lang w:eastAsia="ru-RU"/>
        </w:rPr>
        <w:tab/>
        <w:t>В первой главе автором проведен квалифицированный анализ теоретических основ и методики организации производственной деятельности отделения почтовой связи по _________________________________________</w:t>
      </w:r>
    </w:p>
    <w:p w14:paraId="2A92B50A" w14:textId="77777777" w:rsidR="001B467A" w:rsidRPr="00B0379C" w:rsidRDefault="009E03CF">
      <w:pPr>
        <w:widowControl w:val="0"/>
        <w:spacing w:after="0" w:line="240" w:lineRule="auto"/>
        <w:ind w:right="282"/>
        <w:jc w:val="both"/>
        <w:rPr>
          <w:rFonts w:ascii="Times New Roman" w:eastAsia="Calibri" w:hAnsi="Times New Roman" w:cs="Times New Roman"/>
          <w:sz w:val="16"/>
          <w:szCs w:val="16"/>
          <w:lang w:eastAsia="ru-RU"/>
        </w:rPr>
      </w:pPr>
      <w:r w:rsidRPr="00B0379C">
        <w:rPr>
          <w:rFonts w:ascii="Times New Roman" w:eastAsia="Calibri" w:hAnsi="Times New Roman" w:cs="Times New Roman"/>
          <w:sz w:val="16"/>
          <w:szCs w:val="16"/>
          <w:lang w:eastAsia="ru-RU"/>
        </w:rPr>
        <w:t xml:space="preserve">                                                                                                                                                          (см. тему дипломной работы)            </w:t>
      </w:r>
    </w:p>
    <w:p w14:paraId="59380CAF" w14:textId="77777777" w:rsidR="001B467A" w:rsidRPr="00B0379C" w:rsidRDefault="009E03CF">
      <w:pPr>
        <w:widowControl w:val="0"/>
        <w:spacing w:after="0" w:line="240" w:lineRule="auto"/>
        <w:ind w:right="282"/>
        <w:jc w:val="both"/>
        <w:rPr>
          <w:rFonts w:ascii="Times New Roman" w:eastAsia="Calibri" w:hAnsi="Times New Roman" w:cs="Times New Roman"/>
          <w:sz w:val="28"/>
          <w:szCs w:val="28"/>
          <w:lang w:eastAsia="ru-RU"/>
        </w:rPr>
      </w:pPr>
      <w:r w:rsidRPr="00B0379C">
        <w:rPr>
          <w:rFonts w:ascii="Times New Roman" w:eastAsia="Calibri" w:hAnsi="Times New Roman" w:cs="Times New Roman"/>
          <w:sz w:val="28"/>
          <w:szCs w:val="28"/>
          <w:lang w:eastAsia="ru-RU"/>
        </w:rPr>
        <w:t>____________________, определены основные этапы и требования технологии оказания почтовых услуг, эксплуатации средств и сетей почтовой связи.</w:t>
      </w:r>
    </w:p>
    <w:p w14:paraId="564B7D6C" w14:textId="77777777" w:rsidR="001B467A" w:rsidRPr="00B0379C" w:rsidRDefault="009E03CF">
      <w:pPr>
        <w:widowControl w:val="0"/>
        <w:spacing w:after="0" w:line="240" w:lineRule="auto"/>
        <w:ind w:right="282"/>
        <w:jc w:val="both"/>
        <w:rPr>
          <w:rFonts w:ascii="Times New Roman" w:eastAsia="Times New Roman" w:hAnsi="Times New Roman" w:cs="Times New Roman"/>
          <w:sz w:val="28"/>
          <w:szCs w:val="28"/>
          <w:lang w:eastAsia="ru-RU"/>
        </w:rPr>
      </w:pPr>
      <w:r w:rsidRPr="00B0379C">
        <w:rPr>
          <w:rFonts w:ascii="Times New Roman" w:eastAsia="Calibri" w:hAnsi="Times New Roman" w:cs="Times New Roman"/>
          <w:sz w:val="28"/>
          <w:szCs w:val="28"/>
          <w:lang w:eastAsia="ru-RU"/>
        </w:rPr>
        <w:tab/>
      </w:r>
      <w:r w:rsidRPr="00B0379C">
        <w:rPr>
          <w:rFonts w:ascii="Times New Roman" w:eastAsia="Times New Roman" w:hAnsi="Times New Roman" w:cs="Times New Roman"/>
          <w:sz w:val="28"/>
          <w:szCs w:val="28"/>
          <w:lang w:eastAsia="ru-RU"/>
        </w:rPr>
        <w:t>Во второй главе автором выявлены особенности реализации производственного процесса по оказанию данной почтовой услуги, его организации и контроля непосредственно в отделении почтовой связи. Автором дипломной работы представлена характеристика ОПС, проведен анализ востребованности исследуемой услуги среди населения, рассмотрено влияние качества и объемов реализации почтовой услуги на изменение финансово-экономических показателей деятельности данного отделения почтовой связи.</w:t>
      </w:r>
    </w:p>
    <w:p w14:paraId="29178EFF" w14:textId="77777777" w:rsidR="001B467A" w:rsidRPr="00B0379C" w:rsidRDefault="009E03CF">
      <w:pPr>
        <w:widowControl w:val="0"/>
        <w:spacing w:after="0" w:line="240" w:lineRule="auto"/>
        <w:ind w:right="282"/>
        <w:jc w:val="both"/>
        <w:rPr>
          <w:rFonts w:ascii="Times New Roman" w:eastAsia="Times New Roman" w:hAnsi="Times New Roman" w:cs="Times New Roman"/>
          <w:sz w:val="16"/>
          <w:szCs w:val="16"/>
          <w:lang w:eastAsia="ru-RU"/>
        </w:rPr>
      </w:pPr>
      <w:r w:rsidRPr="00B0379C">
        <w:rPr>
          <w:rFonts w:ascii="Times New Roman" w:eastAsia="Times New Roman" w:hAnsi="Times New Roman" w:cs="Times New Roman"/>
          <w:sz w:val="28"/>
          <w:szCs w:val="28"/>
          <w:lang w:eastAsia="ru-RU"/>
        </w:rPr>
        <w:tab/>
        <w:t>Дипломная работа выполнена на _________________________________</w:t>
      </w:r>
      <w:r w:rsidRPr="00B0379C">
        <w:rPr>
          <w:rFonts w:ascii="Times New Roman" w:eastAsia="Times New Roman" w:hAnsi="Times New Roman" w:cs="Times New Roman"/>
          <w:sz w:val="16"/>
          <w:szCs w:val="16"/>
          <w:lang w:eastAsia="ru-RU"/>
        </w:rPr>
        <w:t xml:space="preserve"> </w:t>
      </w:r>
    </w:p>
    <w:p w14:paraId="07D5A2A8" w14:textId="77777777" w:rsidR="001B467A" w:rsidRPr="00B0379C" w:rsidRDefault="009E03CF">
      <w:pPr>
        <w:widowControl w:val="0"/>
        <w:spacing w:after="0" w:line="240" w:lineRule="auto"/>
        <w:ind w:right="282"/>
        <w:jc w:val="both"/>
        <w:rPr>
          <w:rFonts w:ascii="Times New Roman" w:eastAsia="Times New Roman" w:hAnsi="Times New Roman" w:cs="Times New Roman"/>
          <w:sz w:val="16"/>
          <w:szCs w:val="16"/>
          <w:lang w:eastAsia="ru-RU"/>
        </w:rPr>
      </w:pPr>
      <w:r w:rsidRPr="00B0379C">
        <w:rPr>
          <w:rFonts w:ascii="Times New Roman" w:eastAsia="Times New Roman" w:hAnsi="Times New Roman" w:cs="Times New Roman"/>
          <w:sz w:val="16"/>
          <w:szCs w:val="16"/>
          <w:lang w:eastAsia="ru-RU"/>
        </w:rPr>
        <w:t xml:space="preserve">                                                                                                                                              высоком/достаточном/необходимом </w:t>
      </w:r>
      <w:r w:rsidRPr="00B0379C">
        <w:rPr>
          <w:rFonts w:ascii="Times New Roman" w:eastAsia="Times New Roman" w:hAnsi="Times New Roman" w:cs="Times New Roman"/>
          <w:sz w:val="28"/>
          <w:szCs w:val="28"/>
          <w:lang w:eastAsia="ru-RU"/>
        </w:rPr>
        <w:t xml:space="preserve"> </w:t>
      </w:r>
    </w:p>
    <w:p w14:paraId="29CDCE97" w14:textId="77777777" w:rsidR="001B467A" w:rsidRPr="00B0379C" w:rsidRDefault="009E03CF">
      <w:pPr>
        <w:widowControl w:val="0"/>
        <w:spacing w:after="0" w:line="240" w:lineRule="auto"/>
        <w:ind w:right="282"/>
        <w:jc w:val="both"/>
        <w:rPr>
          <w:rFonts w:ascii="Times New Roman" w:eastAsia="Times New Roman" w:hAnsi="Times New Roman" w:cs="Times New Roman"/>
          <w:sz w:val="16"/>
          <w:szCs w:val="16"/>
          <w:lang w:eastAsia="ru-RU"/>
        </w:rPr>
      </w:pPr>
      <w:r w:rsidRPr="00B0379C">
        <w:rPr>
          <w:rFonts w:ascii="Times New Roman" w:eastAsia="Times New Roman" w:hAnsi="Times New Roman" w:cs="Times New Roman"/>
          <w:sz w:val="28"/>
          <w:szCs w:val="28"/>
          <w:lang w:eastAsia="ru-RU"/>
        </w:rPr>
        <w:t xml:space="preserve">методологическом уровне, является актуальной, т.к. развитие данного почтового продукта отвечает важнейшим запросам потребителей почтовых услуг и гарантированное обеспечение качества оказания услуги существенно влияет на повышение имиджа предприятия «Почта России». Сформулированные в работе </w:t>
      </w:r>
      <w:proofErr w:type="gramStart"/>
      <w:r w:rsidRPr="00B0379C">
        <w:rPr>
          <w:rFonts w:ascii="Times New Roman" w:eastAsia="Times New Roman" w:hAnsi="Times New Roman" w:cs="Times New Roman"/>
          <w:sz w:val="28"/>
          <w:szCs w:val="28"/>
          <w:lang w:eastAsia="ru-RU"/>
        </w:rPr>
        <w:t>выводы  _</w:t>
      </w:r>
      <w:proofErr w:type="gramEnd"/>
      <w:r w:rsidRPr="00B0379C">
        <w:rPr>
          <w:rFonts w:ascii="Times New Roman" w:eastAsia="Times New Roman" w:hAnsi="Times New Roman" w:cs="Times New Roman"/>
          <w:sz w:val="28"/>
          <w:szCs w:val="28"/>
          <w:lang w:eastAsia="ru-RU"/>
        </w:rPr>
        <w:t>_________________________________</w:t>
      </w:r>
    </w:p>
    <w:p w14:paraId="577B3C3D" w14:textId="77777777" w:rsidR="001B467A" w:rsidRPr="00B0379C" w:rsidRDefault="009E03CF">
      <w:pPr>
        <w:widowControl w:val="0"/>
        <w:spacing w:after="0" w:line="240" w:lineRule="auto"/>
        <w:ind w:right="282"/>
        <w:jc w:val="both"/>
        <w:rPr>
          <w:rFonts w:ascii="Times New Roman" w:eastAsia="Times New Roman" w:hAnsi="Times New Roman" w:cs="Times New Roman"/>
          <w:sz w:val="28"/>
          <w:szCs w:val="28"/>
          <w:lang w:eastAsia="ru-RU"/>
        </w:rPr>
      </w:pPr>
      <w:r w:rsidRPr="00B0379C">
        <w:rPr>
          <w:rFonts w:ascii="Times New Roman" w:eastAsia="Times New Roman" w:hAnsi="Times New Roman" w:cs="Times New Roman"/>
          <w:sz w:val="16"/>
          <w:szCs w:val="16"/>
          <w:lang w:eastAsia="ru-RU"/>
        </w:rPr>
        <w:t xml:space="preserve">                                                                                                                                                                  полностью/достаточно</w:t>
      </w:r>
    </w:p>
    <w:p w14:paraId="2DC2D1A5" w14:textId="77777777" w:rsidR="001B467A" w:rsidRPr="00B0379C" w:rsidRDefault="009E03CF">
      <w:pPr>
        <w:widowControl w:val="0"/>
        <w:spacing w:after="0" w:line="240" w:lineRule="auto"/>
        <w:ind w:right="282"/>
        <w:jc w:val="both"/>
        <w:rPr>
          <w:rFonts w:ascii="Times New Roman" w:eastAsia="Times New Roman" w:hAnsi="Times New Roman" w:cs="Times New Roman"/>
          <w:sz w:val="28"/>
          <w:szCs w:val="28"/>
          <w:lang w:eastAsia="ru-RU"/>
        </w:rPr>
      </w:pPr>
      <w:r w:rsidRPr="00B0379C">
        <w:rPr>
          <w:rFonts w:ascii="Times New Roman" w:eastAsia="Times New Roman" w:hAnsi="Times New Roman" w:cs="Times New Roman"/>
          <w:sz w:val="28"/>
          <w:szCs w:val="28"/>
          <w:lang w:eastAsia="ru-RU"/>
        </w:rPr>
        <w:t>обоснованы и могут быть использованы в практической деятельности.</w:t>
      </w:r>
    </w:p>
    <w:p w14:paraId="25F1667C" w14:textId="77777777" w:rsidR="001B467A" w:rsidRPr="00B0379C" w:rsidRDefault="009E03CF">
      <w:pPr>
        <w:widowControl w:val="0"/>
        <w:spacing w:after="0" w:line="240" w:lineRule="auto"/>
        <w:ind w:right="282"/>
        <w:jc w:val="both"/>
        <w:rPr>
          <w:rFonts w:ascii="Times New Roman" w:eastAsia="Times New Roman" w:hAnsi="Times New Roman" w:cs="Times New Roman"/>
          <w:sz w:val="16"/>
          <w:szCs w:val="16"/>
          <w:lang w:eastAsia="ru-RU"/>
        </w:rPr>
      </w:pPr>
      <w:r w:rsidRPr="00B0379C">
        <w:rPr>
          <w:rFonts w:ascii="Times New Roman" w:eastAsia="Times New Roman" w:hAnsi="Times New Roman" w:cs="Times New Roman"/>
          <w:sz w:val="21"/>
          <w:szCs w:val="21"/>
          <w:lang w:eastAsia="ru-RU"/>
        </w:rPr>
        <w:tab/>
      </w:r>
      <w:r w:rsidRPr="00B0379C">
        <w:rPr>
          <w:rFonts w:ascii="Times New Roman" w:eastAsia="Times New Roman" w:hAnsi="Times New Roman" w:cs="Times New Roman"/>
          <w:sz w:val="28"/>
          <w:szCs w:val="28"/>
          <w:lang w:eastAsia="ru-RU"/>
        </w:rPr>
        <w:t>Дипломная работа выполнена _____________________ в соответствии с</w:t>
      </w:r>
    </w:p>
    <w:p w14:paraId="38F557B9" w14:textId="77777777" w:rsidR="001B467A" w:rsidRPr="00B0379C" w:rsidRDefault="009E03CF">
      <w:pPr>
        <w:widowControl w:val="0"/>
        <w:spacing w:after="0" w:line="240" w:lineRule="auto"/>
        <w:ind w:right="282"/>
        <w:jc w:val="both"/>
        <w:rPr>
          <w:rFonts w:ascii="Times New Roman" w:eastAsia="Times New Roman" w:hAnsi="Times New Roman" w:cs="Times New Roman"/>
          <w:sz w:val="28"/>
          <w:szCs w:val="28"/>
          <w:lang w:eastAsia="ru-RU"/>
        </w:rPr>
      </w:pPr>
      <w:r w:rsidRPr="00B0379C">
        <w:rPr>
          <w:rFonts w:ascii="Times New Roman" w:eastAsia="Times New Roman" w:hAnsi="Times New Roman" w:cs="Times New Roman"/>
          <w:sz w:val="16"/>
          <w:szCs w:val="16"/>
          <w:lang w:eastAsia="ru-RU"/>
        </w:rPr>
        <w:t xml:space="preserve">                                                                                                                             полностью /в основном</w:t>
      </w:r>
      <w:r w:rsidRPr="00B0379C">
        <w:rPr>
          <w:rFonts w:ascii="Times New Roman" w:eastAsia="Times New Roman" w:hAnsi="Times New Roman" w:cs="Times New Roman"/>
          <w:sz w:val="28"/>
          <w:szCs w:val="28"/>
          <w:lang w:eastAsia="ru-RU"/>
        </w:rPr>
        <w:t xml:space="preserve"> </w:t>
      </w:r>
    </w:p>
    <w:p w14:paraId="37332248" w14:textId="77777777" w:rsidR="001B467A" w:rsidRPr="00B0379C" w:rsidRDefault="009E03CF">
      <w:pPr>
        <w:widowControl w:val="0"/>
        <w:spacing w:after="0" w:line="240" w:lineRule="auto"/>
        <w:ind w:right="282"/>
        <w:jc w:val="both"/>
        <w:rPr>
          <w:rFonts w:ascii="Times New Roman" w:eastAsia="Times New Roman" w:hAnsi="Times New Roman" w:cs="Times New Roman"/>
          <w:sz w:val="28"/>
          <w:szCs w:val="28"/>
          <w:lang w:eastAsia="ru-RU"/>
        </w:rPr>
      </w:pPr>
      <w:r w:rsidRPr="00B0379C">
        <w:rPr>
          <w:rFonts w:ascii="Times New Roman" w:eastAsia="Times New Roman" w:hAnsi="Times New Roman" w:cs="Times New Roman"/>
          <w:sz w:val="28"/>
          <w:szCs w:val="28"/>
          <w:lang w:eastAsia="ru-RU"/>
        </w:rPr>
        <w:t>предъявляемыми требованиями, рекомендована к защите и заслуживает оценки ____________.</w:t>
      </w:r>
    </w:p>
    <w:p w14:paraId="3FB70856" w14:textId="77777777" w:rsidR="001B467A" w:rsidRPr="009C0A6F" w:rsidRDefault="009E03CF" w:rsidP="009C0A6F">
      <w:pPr>
        <w:widowControl w:val="0"/>
        <w:spacing w:before="120" w:after="0" w:line="240" w:lineRule="auto"/>
        <w:ind w:right="282"/>
        <w:jc w:val="both"/>
        <w:rPr>
          <w:rFonts w:ascii="Times New Roman" w:eastAsia="Times New Roman" w:hAnsi="Times New Roman" w:cs="Times New Roman"/>
          <w:sz w:val="28"/>
          <w:szCs w:val="28"/>
          <w:lang w:eastAsia="ru-RU"/>
        </w:rPr>
        <w:sectPr w:rsidR="001B467A" w:rsidRPr="009C0A6F">
          <w:footerReference w:type="default" r:id="rId7"/>
          <w:pgSz w:w="11906" w:h="16838"/>
          <w:pgMar w:top="284" w:right="284" w:bottom="284" w:left="1134" w:header="0" w:footer="0" w:gutter="0"/>
          <w:cols w:space="720"/>
          <w:formProt w:val="0"/>
          <w:docGrid w:linePitch="360" w:charSpace="8192"/>
        </w:sectPr>
      </w:pPr>
      <w:r w:rsidRPr="00B0379C">
        <w:rPr>
          <w:rFonts w:ascii="Times New Roman" w:eastAsia="Times New Roman" w:hAnsi="Times New Roman" w:cs="Times New Roman"/>
          <w:sz w:val="28"/>
          <w:szCs w:val="28"/>
          <w:lang w:eastAsia="ru-RU"/>
        </w:rPr>
        <w:t>Рецензент:</w:t>
      </w:r>
    </w:p>
    <w:p w14:paraId="6BC79F76" w14:textId="77777777" w:rsidR="001B467A" w:rsidRPr="00B0379C" w:rsidRDefault="001B467A" w:rsidP="00BF4DD9">
      <w:pPr>
        <w:spacing w:line="276" w:lineRule="auto"/>
        <w:ind w:right="282"/>
        <w:rPr>
          <w:rFonts w:ascii="Times New Roman" w:hAnsi="Times New Roman" w:cs="Times New Roman"/>
          <w:b/>
          <w:sz w:val="28"/>
          <w:szCs w:val="28"/>
        </w:rPr>
      </w:pPr>
    </w:p>
    <w:p w14:paraId="643D5200" w14:textId="77777777" w:rsidR="001B467A" w:rsidRPr="00B0379C" w:rsidRDefault="009E03CF" w:rsidP="00BF4DD9">
      <w:pPr>
        <w:spacing w:line="276" w:lineRule="auto"/>
        <w:ind w:right="282"/>
        <w:rPr>
          <w:rFonts w:ascii="Times New Roman" w:hAnsi="Times New Roman" w:cs="Times New Roman"/>
          <w:b/>
          <w:sz w:val="28"/>
          <w:szCs w:val="28"/>
        </w:rPr>
      </w:pPr>
      <w:r w:rsidRPr="00B0379C">
        <w:rPr>
          <w:rFonts w:ascii="Times New Roman" w:hAnsi="Times New Roman" w:cs="Times New Roman"/>
          <w:b/>
          <w:sz w:val="28"/>
          <w:szCs w:val="28"/>
        </w:rPr>
        <w:t>Содержание</w:t>
      </w:r>
    </w:p>
    <w:p w14:paraId="1F7FA5A4" w14:textId="77777777" w:rsidR="009C0A6F" w:rsidRDefault="009E03CF" w:rsidP="0046455C">
      <w:pPr>
        <w:spacing w:before="240" w:line="360" w:lineRule="auto"/>
        <w:ind w:right="282"/>
        <w:rPr>
          <w:rFonts w:ascii="Times New Roman" w:eastAsiaTheme="minorEastAsia" w:hAnsi="Times New Roman" w:cs="Times New Roman"/>
          <w:sz w:val="28"/>
          <w:szCs w:val="28"/>
        </w:rPr>
      </w:pPr>
      <w:r w:rsidRPr="00B0379C">
        <w:rPr>
          <w:rFonts w:ascii="Times New Roman" w:hAnsi="Times New Roman" w:cs="Times New Roman"/>
          <w:sz w:val="28"/>
          <w:szCs w:val="28"/>
        </w:rPr>
        <w:t>В</w:t>
      </w:r>
      <w:r w:rsidRPr="00B0379C">
        <w:rPr>
          <w:rFonts w:ascii="Times New Roman" w:eastAsiaTheme="minorEastAsia" w:hAnsi="Times New Roman" w:cs="Times New Roman"/>
          <w:sz w:val="28"/>
          <w:szCs w:val="28"/>
        </w:rPr>
        <w:t>ведени</w:t>
      </w:r>
      <w:r w:rsidR="00BF4DD9" w:rsidRPr="00B0379C">
        <w:rPr>
          <w:rFonts w:ascii="Times New Roman" w:eastAsiaTheme="minorEastAsia" w:hAnsi="Times New Roman" w:cs="Times New Roman"/>
          <w:sz w:val="28"/>
          <w:szCs w:val="28"/>
        </w:rPr>
        <w:t>е………………………………………………………………………...</w:t>
      </w:r>
    </w:p>
    <w:p w14:paraId="7F023DAC" w14:textId="77777777" w:rsidR="00ED65C3" w:rsidRPr="00935134" w:rsidRDefault="00ED65C3" w:rsidP="0046455C">
      <w:pPr>
        <w:spacing w:before="240" w:line="360" w:lineRule="auto"/>
        <w:contextualSpacing/>
        <w:jc w:val="both"/>
        <w:rPr>
          <w:rFonts w:ascii="Times New Roman" w:hAnsi="Times New Roman" w:cs="Times New Roman"/>
          <w:color w:val="000000"/>
          <w:sz w:val="28"/>
          <w:szCs w:val="28"/>
        </w:rPr>
      </w:pPr>
      <w:r w:rsidRPr="00935134">
        <w:rPr>
          <w:rFonts w:ascii="Times New Roman" w:hAnsi="Times New Roman" w:cs="Times New Roman"/>
          <w:color w:val="000000"/>
          <w:sz w:val="28"/>
          <w:szCs w:val="28"/>
        </w:rPr>
        <w:t xml:space="preserve">1.1 Обоснование организации </w:t>
      </w:r>
      <w:r w:rsidRPr="00935134">
        <w:rPr>
          <w:rFonts w:ascii="Times New Roman" w:hAnsi="Times New Roman" w:cs="Times New Roman"/>
          <w:color w:val="000000"/>
          <w:sz w:val="28"/>
          <w:szCs w:val="28"/>
          <w:lang w:val="en-US"/>
        </w:rPr>
        <w:t>Wi</w:t>
      </w:r>
      <w:r w:rsidRPr="00935134">
        <w:rPr>
          <w:rFonts w:ascii="Times New Roman" w:hAnsi="Times New Roman" w:cs="Times New Roman"/>
          <w:color w:val="000000"/>
          <w:sz w:val="28"/>
          <w:szCs w:val="28"/>
        </w:rPr>
        <w:t>-</w:t>
      </w:r>
      <w:r w:rsidRPr="00935134">
        <w:rPr>
          <w:rFonts w:ascii="Times New Roman" w:hAnsi="Times New Roman" w:cs="Times New Roman"/>
          <w:color w:val="000000"/>
          <w:sz w:val="28"/>
          <w:szCs w:val="28"/>
          <w:lang w:val="en-US"/>
        </w:rPr>
        <w:t>Fi</w:t>
      </w:r>
      <w:r w:rsidRPr="00935134">
        <w:rPr>
          <w:rFonts w:ascii="Times New Roman" w:hAnsi="Times New Roman" w:cs="Times New Roman"/>
          <w:color w:val="000000"/>
          <w:sz w:val="28"/>
          <w:szCs w:val="28"/>
        </w:rPr>
        <w:t xml:space="preserve"> сети в офисном помещении</w:t>
      </w:r>
    </w:p>
    <w:p w14:paraId="1404D910" w14:textId="77777777" w:rsidR="007D52B5" w:rsidRPr="00935134" w:rsidRDefault="00913DCF" w:rsidP="0046455C">
      <w:pPr>
        <w:spacing w:before="240" w:line="360" w:lineRule="auto"/>
        <w:contextualSpacing/>
        <w:jc w:val="both"/>
        <w:rPr>
          <w:rFonts w:ascii="Times New Roman" w:hAnsi="Times New Roman" w:cs="Times New Roman"/>
          <w:color w:val="000000"/>
          <w:sz w:val="28"/>
          <w:szCs w:val="28"/>
        </w:rPr>
      </w:pPr>
      <w:r w:rsidRPr="00935134">
        <w:rPr>
          <w:rFonts w:ascii="Times New Roman" w:hAnsi="Times New Roman" w:cs="Times New Roman"/>
          <w:color w:val="000000"/>
          <w:sz w:val="28"/>
          <w:szCs w:val="28"/>
        </w:rPr>
        <w:t xml:space="preserve">1.2 Топологии построения </w:t>
      </w:r>
      <w:r w:rsidRPr="00935134">
        <w:rPr>
          <w:rFonts w:ascii="Times New Roman" w:hAnsi="Times New Roman" w:cs="Times New Roman"/>
          <w:color w:val="000000"/>
          <w:sz w:val="28"/>
          <w:szCs w:val="28"/>
          <w:lang w:val="en-US"/>
        </w:rPr>
        <w:t>Wi</w:t>
      </w:r>
      <w:r w:rsidRPr="00935134">
        <w:rPr>
          <w:rFonts w:ascii="Times New Roman" w:hAnsi="Times New Roman" w:cs="Times New Roman"/>
          <w:color w:val="000000"/>
          <w:sz w:val="28"/>
          <w:szCs w:val="28"/>
        </w:rPr>
        <w:t>-</w:t>
      </w:r>
      <w:r w:rsidRPr="00935134">
        <w:rPr>
          <w:rFonts w:ascii="Times New Roman" w:hAnsi="Times New Roman" w:cs="Times New Roman"/>
          <w:color w:val="000000"/>
          <w:sz w:val="28"/>
          <w:szCs w:val="28"/>
          <w:lang w:val="en-US"/>
        </w:rPr>
        <w:t>Fi</w:t>
      </w:r>
      <w:r w:rsidRPr="00935134">
        <w:rPr>
          <w:rFonts w:ascii="Times New Roman" w:hAnsi="Times New Roman" w:cs="Times New Roman"/>
          <w:color w:val="000000"/>
          <w:sz w:val="28"/>
          <w:szCs w:val="28"/>
        </w:rPr>
        <w:t xml:space="preserve"> сетей</w:t>
      </w:r>
    </w:p>
    <w:p w14:paraId="1907EBBE" w14:textId="77777777" w:rsidR="007B53CF" w:rsidRPr="00523687" w:rsidRDefault="007B53CF" w:rsidP="0046455C">
      <w:pPr>
        <w:spacing w:before="240" w:line="360" w:lineRule="auto"/>
        <w:contextualSpacing/>
        <w:jc w:val="both"/>
        <w:rPr>
          <w:rFonts w:ascii="Times New Roman" w:hAnsi="Times New Roman" w:cs="Times New Roman"/>
          <w:color w:val="000000"/>
          <w:sz w:val="28"/>
          <w:szCs w:val="28"/>
        </w:rPr>
      </w:pPr>
      <w:r w:rsidRPr="00935134">
        <w:rPr>
          <w:rFonts w:ascii="Times New Roman" w:hAnsi="Times New Roman" w:cs="Times New Roman"/>
          <w:color w:val="000000"/>
          <w:sz w:val="28"/>
          <w:szCs w:val="28"/>
        </w:rPr>
        <w:t xml:space="preserve">1.3 Частотные полосы и каналы в </w:t>
      </w:r>
      <w:r w:rsidRPr="00935134">
        <w:rPr>
          <w:rFonts w:ascii="Times New Roman" w:hAnsi="Times New Roman" w:cs="Times New Roman"/>
          <w:color w:val="000000"/>
          <w:sz w:val="28"/>
          <w:szCs w:val="28"/>
          <w:lang w:val="en-US"/>
        </w:rPr>
        <w:t>Wi</w:t>
      </w:r>
      <w:r w:rsidRPr="00935134">
        <w:rPr>
          <w:rFonts w:ascii="Times New Roman" w:hAnsi="Times New Roman" w:cs="Times New Roman"/>
          <w:color w:val="000000"/>
          <w:sz w:val="28"/>
          <w:szCs w:val="28"/>
        </w:rPr>
        <w:t>-</w:t>
      </w:r>
      <w:r w:rsidRPr="00935134">
        <w:rPr>
          <w:rFonts w:ascii="Times New Roman" w:hAnsi="Times New Roman" w:cs="Times New Roman"/>
          <w:color w:val="000000"/>
          <w:sz w:val="28"/>
          <w:szCs w:val="28"/>
          <w:lang w:val="en-US"/>
        </w:rPr>
        <w:t>Fi</w:t>
      </w:r>
    </w:p>
    <w:p w14:paraId="5FEBA2F3" w14:textId="77777777" w:rsidR="00520AEF" w:rsidRPr="00935134" w:rsidRDefault="00520AEF" w:rsidP="0046455C">
      <w:pPr>
        <w:spacing w:before="240" w:line="360" w:lineRule="auto"/>
        <w:contextualSpacing/>
        <w:jc w:val="both"/>
        <w:rPr>
          <w:rFonts w:ascii="Times New Roman" w:hAnsi="Times New Roman" w:cs="Times New Roman"/>
          <w:color w:val="000000"/>
          <w:sz w:val="28"/>
          <w:szCs w:val="28"/>
        </w:rPr>
      </w:pPr>
      <w:r w:rsidRPr="00935134">
        <w:rPr>
          <w:rFonts w:ascii="Times New Roman" w:hAnsi="Times New Roman" w:cs="Times New Roman"/>
          <w:color w:val="000000"/>
          <w:sz w:val="28"/>
          <w:szCs w:val="28"/>
        </w:rPr>
        <w:t>1.4 Выбор оборудования</w:t>
      </w:r>
    </w:p>
    <w:p w14:paraId="6DD736B1" w14:textId="77777777" w:rsidR="00A0477C" w:rsidRPr="00935134" w:rsidRDefault="00A0477C" w:rsidP="0046455C">
      <w:pPr>
        <w:spacing w:before="240" w:line="360" w:lineRule="auto"/>
        <w:contextualSpacing/>
        <w:jc w:val="both"/>
        <w:rPr>
          <w:rFonts w:ascii="Times New Roman" w:hAnsi="Times New Roman" w:cs="Times New Roman"/>
          <w:color w:val="000000"/>
          <w:sz w:val="28"/>
          <w:szCs w:val="28"/>
        </w:rPr>
      </w:pPr>
      <w:r w:rsidRPr="00935134">
        <w:rPr>
          <w:rFonts w:ascii="Times New Roman" w:hAnsi="Times New Roman" w:cs="Times New Roman"/>
          <w:color w:val="000000"/>
          <w:sz w:val="28"/>
          <w:szCs w:val="28"/>
        </w:rPr>
        <w:t>1.5 Выбор внутренних точек доступа</w:t>
      </w:r>
    </w:p>
    <w:p w14:paraId="745A0C26" w14:textId="77777777" w:rsidR="00520AEF" w:rsidRPr="00935134" w:rsidRDefault="00B45DDA" w:rsidP="0046455C">
      <w:pPr>
        <w:spacing w:before="240" w:line="360" w:lineRule="auto"/>
        <w:contextualSpacing/>
        <w:jc w:val="both"/>
        <w:rPr>
          <w:rFonts w:ascii="Times New Roman" w:hAnsi="Times New Roman" w:cs="Times New Roman"/>
          <w:color w:val="000000"/>
          <w:sz w:val="28"/>
          <w:szCs w:val="28"/>
        </w:rPr>
      </w:pPr>
      <w:r w:rsidRPr="00935134">
        <w:rPr>
          <w:rFonts w:ascii="Times New Roman" w:hAnsi="Times New Roman" w:cs="Times New Roman"/>
          <w:color w:val="000000"/>
          <w:sz w:val="28"/>
          <w:szCs w:val="28"/>
        </w:rPr>
        <w:t>1.6 Выбор антенн</w:t>
      </w:r>
    </w:p>
    <w:p w14:paraId="3D9104B7" w14:textId="07977D05" w:rsidR="00520AEF" w:rsidRPr="00523687" w:rsidRDefault="00523687" w:rsidP="0046455C">
      <w:pPr>
        <w:spacing w:before="240" w:line="360" w:lineRule="auto"/>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Литература</w:t>
      </w:r>
    </w:p>
    <w:p w14:paraId="7F6EC482" w14:textId="77777777" w:rsidR="00520AEF" w:rsidRDefault="00520AEF" w:rsidP="00520AEF">
      <w:pPr>
        <w:spacing w:line="360" w:lineRule="auto"/>
        <w:contextualSpacing/>
        <w:jc w:val="both"/>
        <w:rPr>
          <w:rFonts w:ascii="Times New Roman" w:hAnsi="Times New Roman" w:cs="Times New Roman"/>
          <w:b/>
          <w:bCs/>
          <w:color w:val="000000"/>
          <w:sz w:val="28"/>
          <w:szCs w:val="28"/>
        </w:rPr>
      </w:pPr>
    </w:p>
    <w:p w14:paraId="57759BDF" w14:textId="77777777" w:rsidR="00520AEF" w:rsidRDefault="00520AEF" w:rsidP="00520AEF">
      <w:pPr>
        <w:spacing w:line="360" w:lineRule="auto"/>
        <w:contextualSpacing/>
        <w:jc w:val="both"/>
        <w:rPr>
          <w:rFonts w:ascii="Times New Roman" w:hAnsi="Times New Roman" w:cs="Times New Roman"/>
          <w:b/>
          <w:bCs/>
          <w:color w:val="000000"/>
          <w:sz w:val="28"/>
          <w:szCs w:val="28"/>
        </w:rPr>
      </w:pPr>
    </w:p>
    <w:p w14:paraId="55E9A289" w14:textId="77777777" w:rsidR="00520AEF" w:rsidRDefault="00520AEF" w:rsidP="00520AEF">
      <w:pPr>
        <w:spacing w:line="360" w:lineRule="auto"/>
        <w:contextualSpacing/>
        <w:jc w:val="both"/>
        <w:rPr>
          <w:rFonts w:ascii="Times New Roman" w:hAnsi="Times New Roman" w:cs="Times New Roman"/>
          <w:b/>
          <w:bCs/>
          <w:color w:val="000000"/>
          <w:sz w:val="28"/>
          <w:szCs w:val="28"/>
        </w:rPr>
      </w:pPr>
    </w:p>
    <w:p w14:paraId="7F0D4A84" w14:textId="77777777" w:rsidR="00520AEF" w:rsidRDefault="00520AEF" w:rsidP="00520AEF">
      <w:pPr>
        <w:spacing w:line="360" w:lineRule="auto"/>
        <w:contextualSpacing/>
        <w:jc w:val="both"/>
        <w:rPr>
          <w:rFonts w:ascii="Times New Roman" w:hAnsi="Times New Roman" w:cs="Times New Roman"/>
          <w:b/>
          <w:bCs/>
          <w:color w:val="000000"/>
          <w:sz w:val="28"/>
          <w:szCs w:val="28"/>
        </w:rPr>
      </w:pPr>
    </w:p>
    <w:p w14:paraId="3BF0A79C" w14:textId="77777777" w:rsidR="00520AEF" w:rsidRDefault="00520AEF" w:rsidP="00520AEF">
      <w:pPr>
        <w:spacing w:line="360" w:lineRule="auto"/>
        <w:contextualSpacing/>
        <w:jc w:val="both"/>
        <w:rPr>
          <w:rFonts w:ascii="Times New Roman" w:hAnsi="Times New Roman" w:cs="Times New Roman"/>
          <w:b/>
          <w:bCs/>
          <w:color w:val="000000"/>
          <w:sz w:val="28"/>
          <w:szCs w:val="28"/>
        </w:rPr>
      </w:pPr>
    </w:p>
    <w:p w14:paraId="1A5AD6AD" w14:textId="77777777" w:rsidR="00520AEF" w:rsidRDefault="00520AEF" w:rsidP="00520AEF">
      <w:pPr>
        <w:spacing w:line="360" w:lineRule="auto"/>
        <w:contextualSpacing/>
        <w:jc w:val="both"/>
        <w:rPr>
          <w:rFonts w:ascii="Times New Roman" w:hAnsi="Times New Roman" w:cs="Times New Roman"/>
          <w:b/>
          <w:bCs/>
          <w:color w:val="000000"/>
          <w:sz w:val="28"/>
          <w:szCs w:val="28"/>
        </w:rPr>
      </w:pPr>
    </w:p>
    <w:p w14:paraId="29EA7DDF" w14:textId="77777777" w:rsidR="00520AEF" w:rsidRDefault="00520AEF" w:rsidP="00520AEF">
      <w:pPr>
        <w:spacing w:line="360" w:lineRule="auto"/>
        <w:contextualSpacing/>
        <w:jc w:val="both"/>
        <w:rPr>
          <w:rFonts w:ascii="Times New Roman" w:hAnsi="Times New Roman" w:cs="Times New Roman"/>
          <w:b/>
          <w:bCs/>
          <w:color w:val="000000"/>
          <w:sz w:val="28"/>
          <w:szCs w:val="28"/>
        </w:rPr>
      </w:pPr>
    </w:p>
    <w:p w14:paraId="23EB9161" w14:textId="77777777" w:rsidR="00520AEF" w:rsidRDefault="00520AEF" w:rsidP="00520AEF">
      <w:pPr>
        <w:spacing w:line="360" w:lineRule="auto"/>
        <w:contextualSpacing/>
        <w:jc w:val="both"/>
        <w:rPr>
          <w:rFonts w:ascii="Times New Roman" w:hAnsi="Times New Roman" w:cs="Times New Roman"/>
          <w:b/>
          <w:bCs/>
          <w:color w:val="000000"/>
          <w:sz w:val="28"/>
          <w:szCs w:val="28"/>
        </w:rPr>
      </w:pPr>
    </w:p>
    <w:p w14:paraId="1F350703" w14:textId="77777777" w:rsidR="00520AEF" w:rsidRDefault="00520AEF" w:rsidP="00520AEF">
      <w:pPr>
        <w:spacing w:line="360" w:lineRule="auto"/>
        <w:contextualSpacing/>
        <w:jc w:val="both"/>
        <w:rPr>
          <w:rFonts w:ascii="Times New Roman" w:hAnsi="Times New Roman" w:cs="Times New Roman"/>
          <w:b/>
          <w:bCs/>
          <w:color w:val="000000"/>
          <w:sz w:val="28"/>
          <w:szCs w:val="28"/>
        </w:rPr>
      </w:pPr>
    </w:p>
    <w:p w14:paraId="505AD096" w14:textId="77777777" w:rsidR="00520AEF" w:rsidRDefault="00520AEF" w:rsidP="00520AEF">
      <w:pPr>
        <w:spacing w:line="360" w:lineRule="auto"/>
        <w:contextualSpacing/>
        <w:jc w:val="both"/>
        <w:rPr>
          <w:rFonts w:ascii="Times New Roman" w:hAnsi="Times New Roman" w:cs="Times New Roman"/>
          <w:b/>
          <w:bCs/>
          <w:color w:val="000000"/>
          <w:sz w:val="28"/>
          <w:szCs w:val="28"/>
        </w:rPr>
      </w:pPr>
    </w:p>
    <w:p w14:paraId="4700E3CE" w14:textId="77777777" w:rsidR="00520AEF" w:rsidRDefault="00520AEF" w:rsidP="00520AEF">
      <w:pPr>
        <w:spacing w:line="360" w:lineRule="auto"/>
        <w:contextualSpacing/>
        <w:jc w:val="both"/>
        <w:rPr>
          <w:rFonts w:ascii="Times New Roman" w:hAnsi="Times New Roman" w:cs="Times New Roman"/>
          <w:b/>
          <w:bCs/>
          <w:color w:val="000000"/>
          <w:sz w:val="28"/>
          <w:szCs w:val="28"/>
        </w:rPr>
      </w:pPr>
    </w:p>
    <w:p w14:paraId="08304376" w14:textId="77777777" w:rsidR="00520AEF" w:rsidRDefault="00520AEF" w:rsidP="00520AEF">
      <w:pPr>
        <w:spacing w:line="360" w:lineRule="auto"/>
        <w:contextualSpacing/>
        <w:jc w:val="both"/>
        <w:rPr>
          <w:rFonts w:ascii="Times New Roman" w:hAnsi="Times New Roman" w:cs="Times New Roman"/>
          <w:b/>
          <w:bCs/>
          <w:color w:val="000000"/>
          <w:sz w:val="28"/>
          <w:szCs w:val="28"/>
        </w:rPr>
      </w:pPr>
    </w:p>
    <w:p w14:paraId="3E98AF61" w14:textId="77777777" w:rsidR="00520AEF" w:rsidRDefault="00520AEF" w:rsidP="00520AEF">
      <w:pPr>
        <w:spacing w:line="360" w:lineRule="auto"/>
        <w:contextualSpacing/>
        <w:jc w:val="both"/>
        <w:rPr>
          <w:rFonts w:ascii="Times New Roman" w:hAnsi="Times New Roman" w:cs="Times New Roman"/>
          <w:b/>
          <w:bCs/>
          <w:color w:val="000000"/>
          <w:sz w:val="28"/>
          <w:szCs w:val="28"/>
        </w:rPr>
      </w:pPr>
    </w:p>
    <w:p w14:paraId="028CE7D8" w14:textId="77777777" w:rsidR="00520AEF" w:rsidRDefault="00520AEF" w:rsidP="00520AEF">
      <w:pPr>
        <w:spacing w:line="360" w:lineRule="auto"/>
        <w:contextualSpacing/>
        <w:jc w:val="both"/>
        <w:rPr>
          <w:rFonts w:ascii="Times New Roman" w:hAnsi="Times New Roman" w:cs="Times New Roman"/>
          <w:b/>
          <w:bCs/>
          <w:color w:val="000000"/>
          <w:sz w:val="28"/>
          <w:szCs w:val="28"/>
        </w:rPr>
      </w:pPr>
    </w:p>
    <w:p w14:paraId="72A70782" w14:textId="77777777" w:rsidR="00520AEF" w:rsidRDefault="00520AEF" w:rsidP="00520AEF">
      <w:pPr>
        <w:spacing w:line="360" w:lineRule="auto"/>
        <w:contextualSpacing/>
        <w:jc w:val="both"/>
        <w:rPr>
          <w:rFonts w:ascii="Times New Roman" w:hAnsi="Times New Roman" w:cs="Times New Roman"/>
          <w:b/>
          <w:bCs/>
          <w:color w:val="000000"/>
          <w:sz w:val="28"/>
          <w:szCs w:val="28"/>
        </w:rPr>
      </w:pPr>
    </w:p>
    <w:p w14:paraId="0CD7EF5B" w14:textId="77777777" w:rsidR="00520AEF" w:rsidRDefault="00520AEF" w:rsidP="00520AEF">
      <w:pPr>
        <w:spacing w:line="360" w:lineRule="auto"/>
        <w:contextualSpacing/>
        <w:jc w:val="both"/>
        <w:rPr>
          <w:rFonts w:ascii="Times New Roman" w:hAnsi="Times New Roman" w:cs="Times New Roman"/>
          <w:b/>
          <w:bCs/>
          <w:color w:val="000000"/>
          <w:sz w:val="28"/>
          <w:szCs w:val="28"/>
        </w:rPr>
      </w:pPr>
    </w:p>
    <w:p w14:paraId="53063A78" w14:textId="77777777" w:rsidR="00520AEF" w:rsidRDefault="00520AEF" w:rsidP="00520AEF">
      <w:pPr>
        <w:spacing w:line="360" w:lineRule="auto"/>
        <w:contextualSpacing/>
        <w:jc w:val="both"/>
        <w:rPr>
          <w:rFonts w:ascii="Times New Roman" w:hAnsi="Times New Roman" w:cs="Times New Roman"/>
          <w:b/>
          <w:bCs/>
          <w:color w:val="000000"/>
          <w:sz w:val="28"/>
          <w:szCs w:val="28"/>
        </w:rPr>
      </w:pPr>
    </w:p>
    <w:p w14:paraId="30FDE137" w14:textId="77777777" w:rsidR="00520AEF" w:rsidRDefault="00520AEF" w:rsidP="00520AEF">
      <w:pPr>
        <w:spacing w:line="360" w:lineRule="auto"/>
        <w:contextualSpacing/>
        <w:jc w:val="both"/>
        <w:rPr>
          <w:rFonts w:ascii="Times New Roman" w:hAnsi="Times New Roman" w:cs="Times New Roman"/>
          <w:b/>
          <w:bCs/>
          <w:color w:val="000000"/>
          <w:sz w:val="28"/>
          <w:szCs w:val="28"/>
        </w:rPr>
      </w:pPr>
    </w:p>
    <w:p w14:paraId="16B5C9BC" w14:textId="77777777" w:rsidR="00520AEF" w:rsidRDefault="00520AEF" w:rsidP="00520AEF">
      <w:pPr>
        <w:spacing w:line="360" w:lineRule="auto"/>
        <w:contextualSpacing/>
        <w:jc w:val="both"/>
        <w:rPr>
          <w:rFonts w:ascii="Times New Roman" w:hAnsi="Times New Roman" w:cs="Times New Roman"/>
          <w:b/>
          <w:bCs/>
          <w:color w:val="000000"/>
          <w:sz w:val="28"/>
          <w:szCs w:val="28"/>
        </w:rPr>
      </w:pPr>
    </w:p>
    <w:p w14:paraId="5708E11A" w14:textId="77777777" w:rsidR="00520AEF" w:rsidRDefault="00520AEF" w:rsidP="00520AEF">
      <w:pPr>
        <w:spacing w:line="360" w:lineRule="auto"/>
        <w:contextualSpacing/>
        <w:jc w:val="both"/>
        <w:rPr>
          <w:rFonts w:ascii="Times New Roman" w:hAnsi="Times New Roman" w:cs="Times New Roman"/>
          <w:b/>
          <w:bCs/>
          <w:color w:val="000000"/>
          <w:sz w:val="28"/>
          <w:szCs w:val="28"/>
        </w:rPr>
      </w:pPr>
    </w:p>
    <w:p w14:paraId="0AB077F1" w14:textId="77777777" w:rsidR="00520AEF" w:rsidRDefault="00520AEF" w:rsidP="00520AEF">
      <w:pPr>
        <w:spacing w:line="360" w:lineRule="auto"/>
        <w:contextualSpacing/>
        <w:jc w:val="both"/>
        <w:rPr>
          <w:rFonts w:ascii="Times New Roman" w:hAnsi="Times New Roman" w:cs="Times New Roman"/>
          <w:b/>
          <w:bCs/>
          <w:color w:val="000000"/>
          <w:sz w:val="28"/>
          <w:szCs w:val="28"/>
        </w:rPr>
      </w:pPr>
    </w:p>
    <w:p w14:paraId="2EF615B2" w14:textId="77777777" w:rsidR="00520AEF" w:rsidRDefault="00520AEF" w:rsidP="00520AEF">
      <w:pPr>
        <w:spacing w:line="360" w:lineRule="auto"/>
        <w:contextualSpacing/>
        <w:jc w:val="both"/>
        <w:rPr>
          <w:rFonts w:ascii="Times New Roman" w:hAnsi="Times New Roman" w:cs="Times New Roman"/>
          <w:b/>
          <w:bCs/>
          <w:color w:val="000000"/>
          <w:sz w:val="28"/>
          <w:szCs w:val="28"/>
        </w:rPr>
      </w:pPr>
    </w:p>
    <w:p w14:paraId="619A59E4" w14:textId="77777777" w:rsidR="00520AEF" w:rsidRPr="00B0379C" w:rsidRDefault="00520AEF" w:rsidP="00913DCF">
      <w:pPr>
        <w:spacing w:line="360" w:lineRule="auto"/>
        <w:contextualSpacing/>
        <w:jc w:val="both"/>
        <w:rPr>
          <w:rFonts w:ascii="Times New Roman" w:hAnsi="Times New Roman" w:cs="Times New Roman"/>
          <w:b/>
          <w:bCs/>
          <w:color w:val="000000"/>
          <w:sz w:val="28"/>
          <w:szCs w:val="28"/>
        </w:rPr>
      </w:pPr>
    </w:p>
    <w:p w14:paraId="79777803" w14:textId="77777777" w:rsidR="001B467A" w:rsidRPr="009C0A6F" w:rsidRDefault="001B467A" w:rsidP="00913DCF">
      <w:pPr>
        <w:spacing w:after="0" w:line="240" w:lineRule="auto"/>
        <w:rPr>
          <w:rFonts w:ascii="Times New Roman" w:eastAsiaTheme="minorEastAsia" w:hAnsi="Times New Roman" w:cs="Times New Roman"/>
          <w:sz w:val="28"/>
          <w:szCs w:val="28"/>
        </w:rPr>
      </w:pPr>
    </w:p>
    <w:p w14:paraId="7743F26A" w14:textId="77777777" w:rsidR="00B0379C" w:rsidRDefault="009E03CF" w:rsidP="00B0379C">
      <w:pPr>
        <w:spacing w:line="360" w:lineRule="auto"/>
        <w:jc w:val="center"/>
        <w:rPr>
          <w:rFonts w:ascii="Times New Roman" w:hAnsi="Times New Roman" w:cs="Times New Roman"/>
          <w:b/>
          <w:sz w:val="28"/>
          <w:szCs w:val="28"/>
        </w:rPr>
      </w:pPr>
      <w:r w:rsidRPr="00B0379C">
        <w:rPr>
          <w:rFonts w:ascii="Times New Roman" w:hAnsi="Times New Roman" w:cs="Times New Roman"/>
          <w:b/>
          <w:sz w:val="28"/>
          <w:szCs w:val="28"/>
        </w:rPr>
        <w:t>Введение</w:t>
      </w:r>
    </w:p>
    <w:p w14:paraId="04B7B8EF" w14:textId="77777777" w:rsidR="00B0379C" w:rsidRPr="00F53294" w:rsidRDefault="003A780B" w:rsidP="00CA4C62">
      <w:pPr>
        <w:spacing w:after="0" w:line="360" w:lineRule="auto"/>
        <w:ind w:firstLine="708"/>
        <w:jc w:val="both"/>
        <w:rPr>
          <w:rFonts w:ascii="Times New Roman" w:hAnsi="Times New Roman" w:cs="Times New Roman"/>
          <w:bCs/>
          <w:sz w:val="28"/>
          <w:szCs w:val="28"/>
        </w:rPr>
      </w:pPr>
      <w:proofErr w:type="spellStart"/>
      <w:r w:rsidRPr="00F53294">
        <w:rPr>
          <w:rFonts w:ascii="Times New Roman" w:hAnsi="Times New Roman" w:cs="Times New Roman"/>
          <w:bCs/>
          <w:sz w:val="28"/>
          <w:szCs w:val="28"/>
        </w:rPr>
        <w:t>Wi</w:t>
      </w:r>
      <w:proofErr w:type="spellEnd"/>
      <w:r w:rsidRPr="00F53294">
        <w:rPr>
          <w:rFonts w:ascii="Times New Roman" w:hAnsi="Times New Roman" w:cs="Times New Roman"/>
          <w:bCs/>
          <w:sz w:val="28"/>
          <w:szCs w:val="28"/>
        </w:rPr>
        <w:t>-Fi – это технология беспроводной передачи данных, которая осуществляется по радиоволнам. В наше время без интернета обходиться практически невозможно, и c каждым днём всё большее количество людей становятся обладателями беспроводного интернета.</w:t>
      </w:r>
    </w:p>
    <w:p w14:paraId="173E5602" w14:textId="77777777" w:rsidR="00B0379C" w:rsidRPr="00B0379C" w:rsidRDefault="00B0379C" w:rsidP="00B31510">
      <w:pPr>
        <w:spacing w:line="360" w:lineRule="auto"/>
        <w:contextualSpacing/>
        <w:jc w:val="both"/>
        <w:rPr>
          <w:rFonts w:ascii="Times New Roman" w:hAnsi="Times New Roman" w:cs="Times New Roman"/>
          <w:b/>
          <w:bCs/>
          <w:color w:val="000000"/>
          <w:sz w:val="28"/>
          <w:szCs w:val="28"/>
        </w:rPr>
      </w:pPr>
    </w:p>
    <w:p w14:paraId="4D765282" w14:textId="77777777" w:rsidR="00B0379C" w:rsidRPr="00B0379C" w:rsidRDefault="00B0379C" w:rsidP="00B0379C">
      <w:pPr>
        <w:spacing w:line="360" w:lineRule="auto"/>
        <w:ind w:firstLine="851"/>
        <w:contextualSpacing/>
        <w:jc w:val="both"/>
        <w:rPr>
          <w:rFonts w:ascii="Times New Roman" w:hAnsi="Times New Roman" w:cs="Times New Roman"/>
          <w:b/>
          <w:bCs/>
          <w:color w:val="000000"/>
          <w:sz w:val="28"/>
          <w:szCs w:val="28"/>
        </w:rPr>
      </w:pPr>
      <w:r w:rsidRPr="00B0379C">
        <w:rPr>
          <w:rFonts w:ascii="Times New Roman" w:hAnsi="Times New Roman" w:cs="Times New Roman"/>
          <w:b/>
          <w:bCs/>
          <w:color w:val="000000"/>
          <w:sz w:val="28"/>
          <w:szCs w:val="28"/>
        </w:rPr>
        <w:t xml:space="preserve">1.1 Обоснование организации </w:t>
      </w:r>
      <w:r w:rsidRPr="00B0379C">
        <w:rPr>
          <w:rFonts w:ascii="Times New Roman" w:hAnsi="Times New Roman" w:cs="Times New Roman"/>
          <w:b/>
          <w:bCs/>
          <w:color w:val="000000"/>
          <w:sz w:val="28"/>
          <w:szCs w:val="28"/>
          <w:lang w:val="en-US"/>
        </w:rPr>
        <w:t>Wi</w:t>
      </w:r>
      <w:r w:rsidRPr="00B0379C">
        <w:rPr>
          <w:rFonts w:ascii="Times New Roman" w:hAnsi="Times New Roman" w:cs="Times New Roman"/>
          <w:b/>
          <w:bCs/>
          <w:color w:val="000000"/>
          <w:sz w:val="28"/>
          <w:szCs w:val="28"/>
        </w:rPr>
        <w:t>-</w:t>
      </w:r>
      <w:r w:rsidRPr="00B0379C">
        <w:rPr>
          <w:rFonts w:ascii="Times New Roman" w:hAnsi="Times New Roman" w:cs="Times New Roman"/>
          <w:b/>
          <w:bCs/>
          <w:color w:val="000000"/>
          <w:sz w:val="28"/>
          <w:szCs w:val="28"/>
          <w:lang w:val="en-US"/>
        </w:rPr>
        <w:t>Fi</w:t>
      </w:r>
      <w:r w:rsidRPr="00B0379C">
        <w:rPr>
          <w:rFonts w:ascii="Times New Roman" w:hAnsi="Times New Roman" w:cs="Times New Roman"/>
          <w:b/>
          <w:bCs/>
          <w:color w:val="000000"/>
          <w:sz w:val="28"/>
          <w:szCs w:val="28"/>
        </w:rPr>
        <w:t xml:space="preserve"> сети в офисном помещении</w:t>
      </w:r>
    </w:p>
    <w:p w14:paraId="4F481F84"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1CEDE013"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Организация сети </w:t>
      </w:r>
      <w:proofErr w:type="spellStart"/>
      <w:r w:rsidRPr="00B0379C">
        <w:rPr>
          <w:rFonts w:ascii="Times New Roman" w:hAnsi="Times New Roman" w:cs="Times New Roman"/>
          <w:color w:val="000000"/>
          <w:sz w:val="28"/>
          <w:szCs w:val="28"/>
        </w:rPr>
        <w:t>Wi</w:t>
      </w:r>
      <w:proofErr w:type="spellEnd"/>
      <w:r w:rsidRPr="00B0379C">
        <w:rPr>
          <w:rFonts w:ascii="Times New Roman" w:hAnsi="Times New Roman" w:cs="Times New Roman"/>
          <w:color w:val="000000"/>
          <w:sz w:val="28"/>
          <w:szCs w:val="28"/>
        </w:rPr>
        <w:t xml:space="preserve">-Fi будет происходить в </w:t>
      </w:r>
      <w:proofErr w:type="gramStart"/>
      <w:r w:rsidR="009211FB">
        <w:rPr>
          <w:rFonts w:ascii="Times New Roman" w:hAnsi="Times New Roman" w:cs="Times New Roman"/>
          <w:color w:val="000000"/>
          <w:sz w:val="28"/>
          <w:szCs w:val="28"/>
        </w:rPr>
        <w:t>четырех этажной</w:t>
      </w:r>
      <w:proofErr w:type="gramEnd"/>
      <w:r w:rsidR="009211FB">
        <w:rPr>
          <w:rFonts w:ascii="Times New Roman" w:hAnsi="Times New Roman" w:cs="Times New Roman"/>
          <w:color w:val="000000"/>
          <w:sz w:val="28"/>
          <w:szCs w:val="28"/>
        </w:rPr>
        <w:t xml:space="preserve"> части колледжа</w:t>
      </w:r>
      <w:r w:rsidRPr="00B0379C">
        <w:rPr>
          <w:rFonts w:ascii="Times New Roman" w:hAnsi="Times New Roman" w:cs="Times New Roman"/>
          <w:color w:val="000000"/>
          <w:sz w:val="28"/>
          <w:szCs w:val="28"/>
        </w:rPr>
        <w:t xml:space="preserve">. Сеть необходимо развернуть на втором этаже здания. На данном этаже находится, </w:t>
      </w:r>
      <w:r w:rsidR="009211FB">
        <w:rPr>
          <w:rFonts w:ascii="Times New Roman" w:hAnsi="Times New Roman" w:cs="Times New Roman"/>
          <w:color w:val="000000"/>
          <w:sz w:val="28"/>
          <w:szCs w:val="28"/>
        </w:rPr>
        <w:t>4 учебных</w:t>
      </w:r>
      <w:r w:rsidRPr="00B0379C">
        <w:rPr>
          <w:rFonts w:ascii="Times New Roman" w:hAnsi="Times New Roman" w:cs="Times New Roman"/>
          <w:color w:val="000000"/>
          <w:sz w:val="28"/>
          <w:szCs w:val="28"/>
        </w:rPr>
        <w:t xml:space="preserve"> кабинетов, санузел и уборная.</w:t>
      </w:r>
    </w:p>
    <w:p w14:paraId="6CB9F990"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Необходимость сети </w:t>
      </w:r>
      <w:proofErr w:type="spellStart"/>
      <w:r w:rsidRPr="00B0379C">
        <w:rPr>
          <w:rFonts w:ascii="Times New Roman" w:hAnsi="Times New Roman" w:cs="Times New Roman"/>
          <w:color w:val="000000"/>
          <w:sz w:val="28"/>
          <w:szCs w:val="28"/>
        </w:rPr>
        <w:t>Wi</w:t>
      </w:r>
      <w:proofErr w:type="spellEnd"/>
      <w:r w:rsidRPr="00B0379C">
        <w:rPr>
          <w:rFonts w:ascii="Times New Roman" w:hAnsi="Times New Roman" w:cs="Times New Roman"/>
          <w:color w:val="000000"/>
          <w:sz w:val="28"/>
          <w:szCs w:val="28"/>
        </w:rPr>
        <w:t xml:space="preserve">-Fi состоит в том, что для </w:t>
      </w:r>
      <w:proofErr w:type="gramStart"/>
      <w:r w:rsidRPr="00B0379C">
        <w:rPr>
          <w:rFonts w:ascii="Times New Roman" w:hAnsi="Times New Roman" w:cs="Times New Roman"/>
          <w:color w:val="000000"/>
          <w:sz w:val="28"/>
          <w:szCs w:val="28"/>
        </w:rPr>
        <w:t>сотрудников  необходим</w:t>
      </w:r>
      <w:proofErr w:type="gramEnd"/>
      <w:r w:rsidRPr="00B0379C">
        <w:rPr>
          <w:rFonts w:ascii="Times New Roman" w:hAnsi="Times New Roman" w:cs="Times New Roman"/>
          <w:color w:val="000000"/>
          <w:sz w:val="28"/>
          <w:szCs w:val="28"/>
        </w:rPr>
        <w:t xml:space="preserve"> выход в Интернет, а также доступ к общим сетевым ресурсам (общие хранилища, документы, принтеры и т.д.). Возникают случаи, когда необходимо выйди в сеть Интернет не только с компьютера или ноутбука, но и с портативных устройств, которые позволяют оптимизировать рабочий процесс за счет средств современных сетевых инфраструктур - видеоконференций, IP-телефонии, электронной почты, управления серверами и сетевыми устройствами.</w:t>
      </w:r>
    </w:p>
    <w:p w14:paraId="35A80026"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roofErr w:type="spellStart"/>
      <w:r w:rsidRPr="00B0379C">
        <w:rPr>
          <w:rFonts w:ascii="Times New Roman" w:hAnsi="Times New Roman" w:cs="Times New Roman"/>
          <w:color w:val="000000"/>
          <w:sz w:val="28"/>
          <w:szCs w:val="28"/>
        </w:rPr>
        <w:t>Wi</w:t>
      </w:r>
      <w:proofErr w:type="spellEnd"/>
      <w:r w:rsidRPr="00B0379C">
        <w:rPr>
          <w:rFonts w:ascii="Times New Roman" w:hAnsi="Times New Roman" w:cs="Times New Roman"/>
          <w:color w:val="000000"/>
          <w:sz w:val="28"/>
          <w:szCs w:val="28"/>
        </w:rPr>
        <w:t xml:space="preserve">-Fi говорит о его преимуществах при использовании в офисных помещениях, где безопасность информации один из главных критерий сети. В </w:t>
      </w:r>
      <w:r w:rsidRPr="00B0379C">
        <w:rPr>
          <w:rFonts w:ascii="Times New Roman" w:hAnsi="Times New Roman" w:cs="Times New Roman"/>
          <w:color w:val="000000"/>
          <w:sz w:val="28"/>
          <w:szCs w:val="28"/>
          <w:lang w:val="en-US"/>
        </w:rPr>
        <w:t>Wi</w:t>
      </w:r>
      <w:r w:rsidRPr="00B0379C">
        <w:rPr>
          <w:rFonts w:ascii="Times New Roman" w:hAnsi="Times New Roman" w:cs="Times New Roman"/>
          <w:color w:val="000000"/>
          <w:sz w:val="28"/>
          <w:szCs w:val="28"/>
        </w:rPr>
        <w:t>-</w:t>
      </w:r>
      <w:r w:rsidRPr="00B0379C">
        <w:rPr>
          <w:rFonts w:ascii="Times New Roman" w:hAnsi="Times New Roman" w:cs="Times New Roman"/>
          <w:color w:val="000000"/>
          <w:sz w:val="28"/>
          <w:szCs w:val="28"/>
          <w:lang w:val="en-US"/>
        </w:rPr>
        <w:t>Fi</w:t>
      </w:r>
      <w:r w:rsidRPr="00B0379C">
        <w:rPr>
          <w:rFonts w:ascii="Times New Roman" w:hAnsi="Times New Roman" w:cs="Times New Roman"/>
          <w:color w:val="000000"/>
          <w:sz w:val="28"/>
          <w:szCs w:val="28"/>
        </w:rPr>
        <w:t xml:space="preserve"> применяются сложные методы шифрования.</w:t>
      </w:r>
    </w:p>
    <w:p w14:paraId="091A8EF2"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5AEA84EC" w14:textId="77777777" w:rsidR="00B0379C" w:rsidRPr="00B0379C" w:rsidRDefault="00B0379C" w:rsidP="00B0379C">
      <w:pPr>
        <w:spacing w:line="360" w:lineRule="auto"/>
        <w:ind w:firstLine="851"/>
        <w:contextualSpacing/>
        <w:jc w:val="both"/>
        <w:rPr>
          <w:rFonts w:ascii="Times New Roman" w:hAnsi="Times New Roman" w:cs="Times New Roman"/>
          <w:b/>
          <w:bCs/>
          <w:color w:val="000000"/>
          <w:sz w:val="28"/>
          <w:szCs w:val="28"/>
        </w:rPr>
      </w:pPr>
      <w:r w:rsidRPr="00B0379C">
        <w:rPr>
          <w:rFonts w:ascii="Times New Roman" w:hAnsi="Times New Roman" w:cs="Times New Roman"/>
          <w:b/>
          <w:bCs/>
          <w:color w:val="000000"/>
          <w:sz w:val="28"/>
          <w:szCs w:val="28"/>
        </w:rPr>
        <w:t xml:space="preserve">1.2 Топологии построения </w:t>
      </w:r>
      <w:r w:rsidRPr="00B0379C">
        <w:rPr>
          <w:rFonts w:ascii="Times New Roman" w:hAnsi="Times New Roman" w:cs="Times New Roman"/>
          <w:b/>
          <w:bCs/>
          <w:color w:val="000000"/>
          <w:sz w:val="28"/>
          <w:szCs w:val="28"/>
          <w:lang w:val="en-US"/>
        </w:rPr>
        <w:t>Wi</w:t>
      </w:r>
      <w:r w:rsidRPr="00B0379C">
        <w:rPr>
          <w:rFonts w:ascii="Times New Roman" w:hAnsi="Times New Roman" w:cs="Times New Roman"/>
          <w:b/>
          <w:bCs/>
          <w:color w:val="000000"/>
          <w:sz w:val="28"/>
          <w:szCs w:val="28"/>
        </w:rPr>
        <w:t>-</w:t>
      </w:r>
      <w:r w:rsidRPr="00B0379C">
        <w:rPr>
          <w:rFonts w:ascii="Times New Roman" w:hAnsi="Times New Roman" w:cs="Times New Roman"/>
          <w:b/>
          <w:bCs/>
          <w:color w:val="000000"/>
          <w:sz w:val="28"/>
          <w:szCs w:val="28"/>
          <w:lang w:val="en-US"/>
        </w:rPr>
        <w:t>Fi</w:t>
      </w:r>
      <w:r w:rsidRPr="00B0379C">
        <w:rPr>
          <w:rFonts w:ascii="Times New Roman" w:hAnsi="Times New Roman" w:cs="Times New Roman"/>
          <w:b/>
          <w:bCs/>
          <w:color w:val="000000"/>
          <w:sz w:val="28"/>
          <w:szCs w:val="28"/>
        </w:rPr>
        <w:t xml:space="preserve"> сетей</w:t>
      </w:r>
    </w:p>
    <w:p w14:paraId="71FA359C"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26E7A6BF"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Топология типа «шина»</w:t>
      </w:r>
    </w:p>
    <w:p w14:paraId="1FF4B7A5"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lang w:val="en-US"/>
        </w:rPr>
      </w:pPr>
      <w:r w:rsidRPr="00B0379C">
        <w:rPr>
          <w:rFonts w:ascii="Times New Roman" w:hAnsi="Times New Roman" w:cs="Times New Roman"/>
          <w:color w:val="000000"/>
          <w:sz w:val="28"/>
          <w:szCs w:val="28"/>
        </w:rPr>
        <w:t>Топология «шина» самой своей структурой предполагает идентичность сетевого оборудования компьютеров, а также равноправие всех абонентов. Пример такой топологии приведен на рисунке 1</w:t>
      </w:r>
      <w:r w:rsidRPr="00B0379C">
        <w:rPr>
          <w:rFonts w:ascii="Times New Roman" w:hAnsi="Times New Roman" w:cs="Times New Roman"/>
          <w:color w:val="000000"/>
          <w:sz w:val="28"/>
          <w:szCs w:val="28"/>
          <w:lang w:val="en-US"/>
        </w:rPr>
        <w:t>.1</w:t>
      </w:r>
    </w:p>
    <w:p w14:paraId="0A35E8A5" w14:textId="77777777" w:rsidR="00B0379C" w:rsidRPr="00B0379C" w:rsidRDefault="00B0379C" w:rsidP="00B0379C">
      <w:pPr>
        <w:spacing w:after="200" w:line="360" w:lineRule="auto"/>
        <w:ind w:firstLine="851"/>
        <w:contextualSpacing/>
        <w:jc w:val="both"/>
        <w:rPr>
          <w:rFonts w:ascii="Times New Roman" w:hAnsi="Times New Roman" w:cs="Times New Roman"/>
          <w:color w:val="000000"/>
          <w:sz w:val="28"/>
          <w:szCs w:val="28"/>
        </w:rPr>
      </w:pPr>
    </w:p>
    <w:p w14:paraId="512AC227"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noProof/>
          <w:sz w:val="17"/>
          <w:szCs w:val="17"/>
          <w:lang w:eastAsia="ru-RU"/>
        </w:rPr>
        <w:lastRenderedPageBreak/>
        <w:drawing>
          <wp:inline distT="0" distB="0" distL="0" distR="0" wp14:anchorId="5B2B8547" wp14:editId="2FA4C904">
            <wp:extent cx="4329430" cy="1652270"/>
            <wp:effectExtent l="0" t="0" r="0" b="5080"/>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29430" cy="1652270"/>
                    </a:xfrm>
                    <a:prstGeom prst="rect">
                      <a:avLst/>
                    </a:prstGeom>
                    <a:noFill/>
                    <a:ln>
                      <a:noFill/>
                    </a:ln>
                  </pic:spPr>
                </pic:pic>
              </a:graphicData>
            </a:graphic>
          </wp:inline>
        </w:drawing>
      </w:r>
    </w:p>
    <w:p w14:paraId="7067458E"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Рисунок 1.1 - топология типа «шина»</w:t>
      </w:r>
    </w:p>
    <w:p w14:paraId="44E44E4C"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059CA13D"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Здесь отсутствует центральный абонент, через которого передается вся информация, что увеличивает ее надежность. Добавить новых абонентов в шину довольно просто. Надо ввести параметры новой точки доступа, что приведет к перезагрузке последней точки.</w:t>
      </w:r>
    </w:p>
    <w:p w14:paraId="64E25CA7"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Шине не страшны отказы отдельных точек, так как все остальные компьютеры сети могу нормально продолжать обмен данными между собой, но при этом оставшиеся часть компьютеров не сможет получить доступ в интернет.</w:t>
      </w:r>
    </w:p>
    <w:p w14:paraId="5B09550C"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Топология типа «кольцо»</w:t>
      </w:r>
    </w:p>
    <w:p w14:paraId="10109A29"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В данной топологии каждая точка доступа соединяется только с двумя другими. Пример такой топологии приведен на рисунке 1.2</w:t>
      </w:r>
    </w:p>
    <w:p w14:paraId="67F6C07A"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00430142"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noProof/>
          <w:sz w:val="17"/>
          <w:szCs w:val="17"/>
          <w:lang w:eastAsia="ru-RU"/>
        </w:rPr>
        <w:drawing>
          <wp:inline distT="0" distB="0" distL="0" distR="0" wp14:anchorId="5FC0669C" wp14:editId="732D4570">
            <wp:extent cx="2125980" cy="2071370"/>
            <wp:effectExtent l="0" t="0" r="7620" b="508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25980" cy="2071370"/>
                    </a:xfrm>
                    <a:prstGeom prst="rect">
                      <a:avLst/>
                    </a:prstGeom>
                    <a:noFill/>
                    <a:ln>
                      <a:noFill/>
                    </a:ln>
                  </pic:spPr>
                </pic:pic>
              </a:graphicData>
            </a:graphic>
          </wp:inline>
        </w:drawing>
      </w:r>
    </w:p>
    <w:p w14:paraId="2593FAE6"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Рисунок 1.2 - Топология типа «кольцо»</w:t>
      </w:r>
    </w:p>
    <w:p w14:paraId="390D0CB1"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44ACC0EF"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Подключение новых абонентов в «кольцо» осуществить очень просто, хотя это и требует обязательной остановки работы двух крайних точек от новой точки доступа.</w:t>
      </w:r>
    </w:p>
    <w:p w14:paraId="32727A79"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Основное преимущество кольца стоит в том, что ретрансляция сигналов каждым абонентам позволяет существенно увеличить размеры всей сети в целом. Кольцо в этом отношении существенно превосходит любые другие топологии.</w:t>
      </w:r>
    </w:p>
    <w:p w14:paraId="6CD15224"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lastRenderedPageBreak/>
        <w:t>Топология типа «Звезда»</w:t>
      </w:r>
    </w:p>
    <w:p w14:paraId="35491548"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Данная топология имеет ярко выделенный центр, к которому подключается все остальные абоненты. Весь обмен информации идет исключительно через центральную точку доступа, на которую в результате ложиться большая нагрузка. Пример такой топологии приведен рисунке </w:t>
      </w:r>
      <w:r w:rsidRPr="00B0379C">
        <w:rPr>
          <w:rFonts w:ascii="Times New Roman" w:hAnsi="Times New Roman" w:cs="Times New Roman"/>
          <w:color w:val="000000"/>
          <w:sz w:val="28"/>
          <w:szCs w:val="28"/>
          <w:lang w:val="en-US"/>
        </w:rPr>
        <w:t>1.3</w:t>
      </w:r>
      <w:r w:rsidRPr="00B0379C">
        <w:rPr>
          <w:rFonts w:ascii="Times New Roman" w:hAnsi="Times New Roman" w:cs="Times New Roman"/>
          <w:color w:val="000000"/>
          <w:sz w:val="28"/>
          <w:szCs w:val="28"/>
        </w:rPr>
        <w:t>.</w:t>
      </w:r>
    </w:p>
    <w:p w14:paraId="4FC23BB4"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69794C58"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noProof/>
          <w:sz w:val="17"/>
          <w:szCs w:val="17"/>
          <w:lang w:eastAsia="ru-RU"/>
        </w:rPr>
        <w:drawing>
          <wp:inline distT="0" distB="0" distL="0" distR="0" wp14:anchorId="2ACDC091" wp14:editId="32613D4A">
            <wp:extent cx="2710180" cy="2390775"/>
            <wp:effectExtent l="0" t="0" r="0" b="9525"/>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10180" cy="2390775"/>
                    </a:xfrm>
                    <a:prstGeom prst="rect">
                      <a:avLst/>
                    </a:prstGeom>
                    <a:noFill/>
                    <a:ln>
                      <a:noFill/>
                    </a:ln>
                  </pic:spPr>
                </pic:pic>
              </a:graphicData>
            </a:graphic>
          </wp:inline>
        </w:drawing>
      </w:r>
    </w:p>
    <w:p w14:paraId="6D72B1A5"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Рисунок 1.3 - топология типа «Звезда»</w:t>
      </w:r>
    </w:p>
    <w:p w14:paraId="6415F370"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3928EA20"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Если говорить об устойчивости звезды к отказам точек, то выход из строя обычной точки доступа никак не отражается на функционировании оставшийся части сети, но любой отказ центральной токи делает сеть полностью неработоспособной.</w:t>
      </w:r>
    </w:p>
    <w:p w14:paraId="71AAB0AD"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Главный недостаток данной топологии состоит в жестком ограничении количества абонентов. Так как все точки работают на одном канале, обычно центральный абонент может обслуживать не более 10 периферийных абонентов из-з</w:t>
      </w:r>
      <w:r>
        <w:rPr>
          <w:rFonts w:ascii="Times New Roman" w:hAnsi="Times New Roman" w:cs="Times New Roman"/>
          <w:color w:val="000000"/>
          <w:sz w:val="28"/>
          <w:szCs w:val="28"/>
        </w:rPr>
        <w:t xml:space="preserve">а большого падения скорости. </w:t>
      </w:r>
    </w:p>
    <w:p w14:paraId="3C48E1FF"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5312C4EF" w14:textId="77777777" w:rsidR="00B0379C" w:rsidRPr="005D2C15" w:rsidRDefault="00B0379C" w:rsidP="00B0379C">
      <w:pPr>
        <w:pStyle w:val="2"/>
        <w:spacing w:line="360" w:lineRule="auto"/>
        <w:ind w:firstLine="851"/>
        <w:contextualSpacing/>
        <w:jc w:val="both"/>
        <w:rPr>
          <w:rFonts w:ascii="Times New Roman" w:hAnsi="Times New Roman" w:cs="Times New Roman"/>
          <w:color w:val="000000"/>
          <w:sz w:val="28"/>
          <w:szCs w:val="28"/>
        </w:rPr>
      </w:pPr>
      <w:r w:rsidRPr="005D2C15">
        <w:rPr>
          <w:rFonts w:ascii="Times New Roman" w:hAnsi="Times New Roman" w:cs="Times New Roman"/>
          <w:color w:val="000000"/>
          <w:sz w:val="28"/>
          <w:szCs w:val="28"/>
        </w:rPr>
        <w:t xml:space="preserve">1.3 Частотные полосы и каналы в </w:t>
      </w:r>
      <w:r w:rsidRPr="005D2C15">
        <w:rPr>
          <w:rFonts w:ascii="Times New Roman" w:hAnsi="Times New Roman" w:cs="Times New Roman"/>
          <w:color w:val="000000"/>
          <w:sz w:val="28"/>
          <w:szCs w:val="28"/>
          <w:lang w:val="en-US"/>
        </w:rPr>
        <w:t>Wi</w:t>
      </w:r>
      <w:r w:rsidRPr="005D2C15">
        <w:rPr>
          <w:rFonts w:ascii="Times New Roman" w:hAnsi="Times New Roman" w:cs="Times New Roman"/>
          <w:color w:val="000000"/>
          <w:sz w:val="28"/>
          <w:szCs w:val="28"/>
        </w:rPr>
        <w:t>-</w:t>
      </w:r>
      <w:r w:rsidRPr="005D2C15">
        <w:rPr>
          <w:rFonts w:ascii="Times New Roman" w:hAnsi="Times New Roman" w:cs="Times New Roman"/>
          <w:color w:val="000000"/>
          <w:sz w:val="28"/>
          <w:szCs w:val="28"/>
          <w:lang w:val="en-US"/>
        </w:rPr>
        <w:t>Fi</w:t>
      </w:r>
    </w:p>
    <w:p w14:paraId="1219E1BD"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05F5CC22"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Используемые частоты и каналы в диапазоне 2,4 ГГц</w:t>
      </w:r>
    </w:p>
    <w:p w14:paraId="41A4D7DE"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Для беспроводной </w:t>
      </w:r>
      <w:proofErr w:type="spellStart"/>
      <w:r w:rsidRPr="00B0379C">
        <w:rPr>
          <w:rFonts w:ascii="Times New Roman" w:hAnsi="Times New Roman" w:cs="Times New Roman"/>
          <w:color w:val="000000"/>
          <w:sz w:val="28"/>
          <w:szCs w:val="28"/>
        </w:rPr>
        <w:t>Wi</w:t>
      </w:r>
      <w:proofErr w:type="spellEnd"/>
      <w:r w:rsidRPr="00B0379C">
        <w:rPr>
          <w:rFonts w:ascii="Times New Roman" w:hAnsi="Times New Roman" w:cs="Times New Roman"/>
          <w:color w:val="000000"/>
          <w:sz w:val="28"/>
          <w:szCs w:val="28"/>
        </w:rPr>
        <w:t>-Fi связи используется определенный диапазон частот, причем в зависимости от страны, этот диапазон может быть различным. Весь диапазон частот разбит на несколько каналов, на которых может работать оборудование. Стандарты 802.11b, 802.11g и 802.11n определяют следующие каналы таблица 1:</w:t>
      </w:r>
    </w:p>
    <w:p w14:paraId="6BFA3D3B"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7A0BFB9D"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Таблица 1 - Используемые частоты и каналы в диапазоне 2,4 ГГц</w:t>
      </w:r>
    </w:p>
    <w:tbl>
      <w:tblPr>
        <w:tblW w:w="0" w:type="auto"/>
        <w:jc w:val="center"/>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822"/>
        <w:gridCol w:w="2268"/>
        <w:gridCol w:w="6207"/>
      </w:tblGrid>
      <w:tr w:rsidR="00B0379C" w:rsidRPr="00B0379C" w14:paraId="787074F0" w14:textId="77777777" w:rsidTr="008B08FC">
        <w:trPr>
          <w:jc w:val="center"/>
        </w:trPr>
        <w:tc>
          <w:tcPr>
            <w:tcW w:w="822" w:type="dxa"/>
            <w:tcBorders>
              <w:top w:val="single" w:sz="6" w:space="0" w:color="auto"/>
              <w:left w:val="single" w:sz="6" w:space="0" w:color="auto"/>
              <w:bottom w:val="single" w:sz="6" w:space="0" w:color="auto"/>
              <w:right w:val="single" w:sz="6" w:space="0" w:color="auto"/>
            </w:tcBorders>
          </w:tcPr>
          <w:p w14:paraId="38C0A78D"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lastRenderedPageBreak/>
              <w:t>Канал</w:t>
            </w:r>
          </w:p>
        </w:tc>
        <w:tc>
          <w:tcPr>
            <w:tcW w:w="2268" w:type="dxa"/>
            <w:tcBorders>
              <w:top w:val="single" w:sz="6" w:space="0" w:color="auto"/>
              <w:left w:val="single" w:sz="6" w:space="0" w:color="auto"/>
              <w:bottom w:val="single" w:sz="6" w:space="0" w:color="auto"/>
              <w:right w:val="single" w:sz="6" w:space="0" w:color="auto"/>
            </w:tcBorders>
          </w:tcPr>
          <w:p w14:paraId="51E8AD41"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Центральная частота</w:t>
            </w:r>
          </w:p>
        </w:tc>
        <w:tc>
          <w:tcPr>
            <w:tcW w:w="6207" w:type="dxa"/>
            <w:tcBorders>
              <w:top w:val="single" w:sz="6" w:space="0" w:color="auto"/>
              <w:left w:val="single" w:sz="6" w:space="0" w:color="auto"/>
              <w:bottom w:val="single" w:sz="6" w:space="0" w:color="auto"/>
              <w:right w:val="single" w:sz="6" w:space="0" w:color="auto"/>
            </w:tcBorders>
          </w:tcPr>
          <w:p w14:paraId="664B7911"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Страны</w:t>
            </w:r>
          </w:p>
        </w:tc>
      </w:tr>
      <w:tr w:rsidR="00B0379C" w:rsidRPr="00B0379C" w14:paraId="60904EA2" w14:textId="77777777" w:rsidTr="008B08FC">
        <w:trPr>
          <w:jc w:val="center"/>
        </w:trPr>
        <w:tc>
          <w:tcPr>
            <w:tcW w:w="822" w:type="dxa"/>
            <w:tcBorders>
              <w:top w:val="single" w:sz="6" w:space="0" w:color="auto"/>
              <w:left w:val="single" w:sz="6" w:space="0" w:color="auto"/>
              <w:bottom w:val="single" w:sz="6" w:space="0" w:color="auto"/>
              <w:right w:val="single" w:sz="6" w:space="0" w:color="auto"/>
            </w:tcBorders>
          </w:tcPr>
          <w:p w14:paraId="0D430D62"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lang w:val="en-US"/>
              </w:rPr>
            </w:pPr>
            <w:r w:rsidRPr="00B0379C">
              <w:rPr>
                <w:rFonts w:ascii="Times New Roman" w:hAnsi="Times New Roman" w:cs="Times New Roman"/>
                <w:color w:val="000000"/>
                <w:sz w:val="20"/>
                <w:szCs w:val="20"/>
                <w:lang w:val="en-US"/>
              </w:rPr>
              <w:t>1</w:t>
            </w:r>
          </w:p>
        </w:tc>
        <w:tc>
          <w:tcPr>
            <w:tcW w:w="2268" w:type="dxa"/>
            <w:tcBorders>
              <w:top w:val="single" w:sz="6" w:space="0" w:color="auto"/>
              <w:left w:val="single" w:sz="6" w:space="0" w:color="auto"/>
              <w:bottom w:val="single" w:sz="6" w:space="0" w:color="auto"/>
              <w:right w:val="single" w:sz="6" w:space="0" w:color="auto"/>
            </w:tcBorders>
          </w:tcPr>
          <w:p w14:paraId="6065152F"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2.412</w:t>
            </w:r>
          </w:p>
        </w:tc>
        <w:tc>
          <w:tcPr>
            <w:tcW w:w="6207" w:type="dxa"/>
            <w:tcBorders>
              <w:top w:val="single" w:sz="6" w:space="0" w:color="auto"/>
              <w:left w:val="single" w:sz="6" w:space="0" w:color="auto"/>
              <w:bottom w:val="single" w:sz="6" w:space="0" w:color="auto"/>
              <w:right w:val="single" w:sz="6" w:space="0" w:color="auto"/>
            </w:tcBorders>
          </w:tcPr>
          <w:p w14:paraId="20EA88D6"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США, Европа, Российская Федерация, Япония</w:t>
            </w:r>
          </w:p>
        </w:tc>
      </w:tr>
      <w:tr w:rsidR="00B0379C" w:rsidRPr="00B0379C" w14:paraId="0771F7FE" w14:textId="77777777" w:rsidTr="008B08FC">
        <w:trPr>
          <w:jc w:val="center"/>
        </w:trPr>
        <w:tc>
          <w:tcPr>
            <w:tcW w:w="822" w:type="dxa"/>
            <w:tcBorders>
              <w:top w:val="single" w:sz="6" w:space="0" w:color="auto"/>
              <w:left w:val="single" w:sz="6" w:space="0" w:color="auto"/>
              <w:bottom w:val="single" w:sz="6" w:space="0" w:color="auto"/>
              <w:right w:val="single" w:sz="6" w:space="0" w:color="auto"/>
            </w:tcBorders>
          </w:tcPr>
          <w:p w14:paraId="1B259557"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lang w:val="en-US"/>
              </w:rPr>
            </w:pPr>
            <w:r w:rsidRPr="00B0379C">
              <w:rPr>
                <w:rFonts w:ascii="Times New Roman" w:hAnsi="Times New Roman" w:cs="Times New Roman"/>
                <w:color w:val="000000"/>
                <w:sz w:val="20"/>
                <w:szCs w:val="20"/>
                <w:lang w:val="en-US"/>
              </w:rPr>
              <w:t>2</w:t>
            </w:r>
          </w:p>
        </w:tc>
        <w:tc>
          <w:tcPr>
            <w:tcW w:w="2268" w:type="dxa"/>
            <w:tcBorders>
              <w:top w:val="single" w:sz="6" w:space="0" w:color="auto"/>
              <w:left w:val="single" w:sz="6" w:space="0" w:color="auto"/>
              <w:bottom w:val="single" w:sz="6" w:space="0" w:color="auto"/>
              <w:right w:val="single" w:sz="6" w:space="0" w:color="auto"/>
            </w:tcBorders>
          </w:tcPr>
          <w:p w14:paraId="0BDEE115"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2.417</w:t>
            </w:r>
          </w:p>
        </w:tc>
        <w:tc>
          <w:tcPr>
            <w:tcW w:w="6207" w:type="dxa"/>
            <w:tcBorders>
              <w:top w:val="single" w:sz="6" w:space="0" w:color="auto"/>
              <w:left w:val="single" w:sz="6" w:space="0" w:color="auto"/>
              <w:bottom w:val="single" w:sz="6" w:space="0" w:color="auto"/>
              <w:right w:val="single" w:sz="6" w:space="0" w:color="auto"/>
            </w:tcBorders>
          </w:tcPr>
          <w:p w14:paraId="006D9822"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США, Европа, Российская Федерация, Япония</w:t>
            </w:r>
          </w:p>
        </w:tc>
      </w:tr>
      <w:tr w:rsidR="00B0379C" w:rsidRPr="00B0379C" w14:paraId="6068BCA0" w14:textId="77777777" w:rsidTr="008B08FC">
        <w:trPr>
          <w:jc w:val="center"/>
        </w:trPr>
        <w:tc>
          <w:tcPr>
            <w:tcW w:w="822" w:type="dxa"/>
            <w:tcBorders>
              <w:top w:val="single" w:sz="6" w:space="0" w:color="auto"/>
              <w:left w:val="single" w:sz="6" w:space="0" w:color="auto"/>
              <w:bottom w:val="single" w:sz="6" w:space="0" w:color="auto"/>
              <w:right w:val="single" w:sz="6" w:space="0" w:color="auto"/>
            </w:tcBorders>
          </w:tcPr>
          <w:p w14:paraId="3A43821F"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lang w:val="en-US"/>
              </w:rPr>
            </w:pPr>
            <w:r w:rsidRPr="00B0379C">
              <w:rPr>
                <w:rFonts w:ascii="Times New Roman" w:hAnsi="Times New Roman" w:cs="Times New Roman"/>
                <w:color w:val="000000"/>
                <w:sz w:val="20"/>
                <w:szCs w:val="20"/>
                <w:lang w:val="en-US"/>
              </w:rPr>
              <w:t>3</w:t>
            </w:r>
          </w:p>
        </w:tc>
        <w:tc>
          <w:tcPr>
            <w:tcW w:w="2268" w:type="dxa"/>
            <w:tcBorders>
              <w:top w:val="single" w:sz="6" w:space="0" w:color="auto"/>
              <w:left w:val="single" w:sz="6" w:space="0" w:color="auto"/>
              <w:bottom w:val="single" w:sz="6" w:space="0" w:color="auto"/>
              <w:right w:val="single" w:sz="6" w:space="0" w:color="auto"/>
            </w:tcBorders>
          </w:tcPr>
          <w:p w14:paraId="4AE3C31A"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2.422</w:t>
            </w:r>
          </w:p>
        </w:tc>
        <w:tc>
          <w:tcPr>
            <w:tcW w:w="6207" w:type="dxa"/>
            <w:tcBorders>
              <w:top w:val="single" w:sz="6" w:space="0" w:color="auto"/>
              <w:left w:val="single" w:sz="6" w:space="0" w:color="auto"/>
              <w:bottom w:val="single" w:sz="6" w:space="0" w:color="auto"/>
              <w:right w:val="single" w:sz="6" w:space="0" w:color="auto"/>
            </w:tcBorders>
          </w:tcPr>
          <w:p w14:paraId="1EC0AAE4"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США, Европа, Российская Федерация, Япония</w:t>
            </w:r>
          </w:p>
        </w:tc>
      </w:tr>
      <w:tr w:rsidR="00B0379C" w:rsidRPr="00B0379C" w14:paraId="387C91DC" w14:textId="77777777" w:rsidTr="008B08FC">
        <w:trPr>
          <w:jc w:val="center"/>
        </w:trPr>
        <w:tc>
          <w:tcPr>
            <w:tcW w:w="822" w:type="dxa"/>
            <w:tcBorders>
              <w:top w:val="single" w:sz="6" w:space="0" w:color="auto"/>
              <w:left w:val="single" w:sz="6" w:space="0" w:color="auto"/>
              <w:bottom w:val="single" w:sz="6" w:space="0" w:color="auto"/>
              <w:right w:val="single" w:sz="6" w:space="0" w:color="auto"/>
            </w:tcBorders>
          </w:tcPr>
          <w:p w14:paraId="2D193120"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lang w:val="en-US"/>
              </w:rPr>
            </w:pPr>
            <w:r w:rsidRPr="00B0379C">
              <w:rPr>
                <w:rFonts w:ascii="Times New Roman" w:hAnsi="Times New Roman" w:cs="Times New Roman"/>
                <w:color w:val="000000"/>
                <w:sz w:val="20"/>
                <w:szCs w:val="20"/>
                <w:lang w:val="en-US"/>
              </w:rPr>
              <w:t>4</w:t>
            </w:r>
          </w:p>
        </w:tc>
        <w:tc>
          <w:tcPr>
            <w:tcW w:w="2268" w:type="dxa"/>
            <w:tcBorders>
              <w:top w:val="single" w:sz="6" w:space="0" w:color="auto"/>
              <w:left w:val="single" w:sz="6" w:space="0" w:color="auto"/>
              <w:bottom w:val="single" w:sz="6" w:space="0" w:color="auto"/>
              <w:right w:val="single" w:sz="6" w:space="0" w:color="auto"/>
            </w:tcBorders>
          </w:tcPr>
          <w:p w14:paraId="3A7E5ACA"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2.427</w:t>
            </w:r>
          </w:p>
        </w:tc>
        <w:tc>
          <w:tcPr>
            <w:tcW w:w="6207" w:type="dxa"/>
            <w:tcBorders>
              <w:top w:val="single" w:sz="6" w:space="0" w:color="auto"/>
              <w:left w:val="single" w:sz="6" w:space="0" w:color="auto"/>
              <w:bottom w:val="single" w:sz="6" w:space="0" w:color="auto"/>
              <w:right w:val="single" w:sz="6" w:space="0" w:color="auto"/>
            </w:tcBorders>
          </w:tcPr>
          <w:p w14:paraId="1C6DB9C6"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США, Европа, Российская Федерация, Япония</w:t>
            </w:r>
          </w:p>
        </w:tc>
      </w:tr>
      <w:tr w:rsidR="00B0379C" w:rsidRPr="00B0379C" w14:paraId="7D62B50E" w14:textId="77777777" w:rsidTr="008B08FC">
        <w:trPr>
          <w:jc w:val="center"/>
        </w:trPr>
        <w:tc>
          <w:tcPr>
            <w:tcW w:w="822" w:type="dxa"/>
            <w:tcBorders>
              <w:top w:val="single" w:sz="6" w:space="0" w:color="auto"/>
              <w:left w:val="single" w:sz="6" w:space="0" w:color="auto"/>
              <w:bottom w:val="single" w:sz="6" w:space="0" w:color="auto"/>
              <w:right w:val="single" w:sz="6" w:space="0" w:color="auto"/>
            </w:tcBorders>
          </w:tcPr>
          <w:p w14:paraId="1DF46FDA"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lang w:val="en-US"/>
              </w:rPr>
            </w:pPr>
            <w:r w:rsidRPr="00B0379C">
              <w:rPr>
                <w:rFonts w:ascii="Times New Roman" w:hAnsi="Times New Roman" w:cs="Times New Roman"/>
                <w:color w:val="000000"/>
                <w:sz w:val="20"/>
                <w:szCs w:val="20"/>
                <w:lang w:val="en-US"/>
              </w:rPr>
              <w:t>5</w:t>
            </w:r>
          </w:p>
        </w:tc>
        <w:tc>
          <w:tcPr>
            <w:tcW w:w="2268" w:type="dxa"/>
            <w:tcBorders>
              <w:top w:val="single" w:sz="6" w:space="0" w:color="auto"/>
              <w:left w:val="single" w:sz="6" w:space="0" w:color="auto"/>
              <w:bottom w:val="single" w:sz="6" w:space="0" w:color="auto"/>
              <w:right w:val="single" w:sz="6" w:space="0" w:color="auto"/>
            </w:tcBorders>
          </w:tcPr>
          <w:p w14:paraId="4573CA3F"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2.432</w:t>
            </w:r>
          </w:p>
        </w:tc>
        <w:tc>
          <w:tcPr>
            <w:tcW w:w="6207" w:type="dxa"/>
            <w:tcBorders>
              <w:top w:val="single" w:sz="6" w:space="0" w:color="auto"/>
              <w:left w:val="single" w:sz="6" w:space="0" w:color="auto"/>
              <w:bottom w:val="single" w:sz="6" w:space="0" w:color="auto"/>
              <w:right w:val="single" w:sz="6" w:space="0" w:color="auto"/>
            </w:tcBorders>
          </w:tcPr>
          <w:p w14:paraId="0622BABE"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США, Европа, Российская Федерация, Япония</w:t>
            </w:r>
          </w:p>
        </w:tc>
      </w:tr>
      <w:tr w:rsidR="00B0379C" w:rsidRPr="00B0379C" w14:paraId="056D54B5" w14:textId="77777777" w:rsidTr="008B08FC">
        <w:trPr>
          <w:jc w:val="center"/>
        </w:trPr>
        <w:tc>
          <w:tcPr>
            <w:tcW w:w="822" w:type="dxa"/>
            <w:tcBorders>
              <w:top w:val="single" w:sz="6" w:space="0" w:color="auto"/>
              <w:left w:val="single" w:sz="6" w:space="0" w:color="auto"/>
              <w:bottom w:val="single" w:sz="6" w:space="0" w:color="auto"/>
              <w:right w:val="single" w:sz="6" w:space="0" w:color="auto"/>
            </w:tcBorders>
          </w:tcPr>
          <w:p w14:paraId="4EC8D677"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lang w:val="en-US"/>
              </w:rPr>
            </w:pPr>
            <w:r w:rsidRPr="00B0379C">
              <w:rPr>
                <w:rFonts w:ascii="Times New Roman" w:hAnsi="Times New Roman" w:cs="Times New Roman"/>
                <w:color w:val="000000"/>
                <w:sz w:val="20"/>
                <w:szCs w:val="20"/>
                <w:lang w:val="en-US"/>
              </w:rPr>
              <w:t>6</w:t>
            </w:r>
          </w:p>
        </w:tc>
        <w:tc>
          <w:tcPr>
            <w:tcW w:w="2268" w:type="dxa"/>
            <w:tcBorders>
              <w:top w:val="single" w:sz="6" w:space="0" w:color="auto"/>
              <w:left w:val="single" w:sz="6" w:space="0" w:color="auto"/>
              <w:bottom w:val="single" w:sz="6" w:space="0" w:color="auto"/>
              <w:right w:val="single" w:sz="6" w:space="0" w:color="auto"/>
            </w:tcBorders>
          </w:tcPr>
          <w:p w14:paraId="09D88127"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2.437</w:t>
            </w:r>
          </w:p>
        </w:tc>
        <w:tc>
          <w:tcPr>
            <w:tcW w:w="6207" w:type="dxa"/>
            <w:tcBorders>
              <w:top w:val="single" w:sz="6" w:space="0" w:color="auto"/>
              <w:left w:val="single" w:sz="6" w:space="0" w:color="auto"/>
              <w:bottom w:val="single" w:sz="6" w:space="0" w:color="auto"/>
              <w:right w:val="single" w:sz="6" w:space="0" w:color="auto"/>
            </w:tcBorders>
          </w:tcPr>
          <w:p w14:paraId="51DF7A8D"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США, Европа, Российская Федерация, Япония</w:t>
            </w:r>
          </w:p>
        </w:tc>
      </w:tr>
      <w:tr w:rsidR="00B0379C" w:rsidRPr="00B0379C" w14:paraId="56A77866" w14:textId="77777777" w:rsidTr="008B08FC">
        <w:trPr>
          <w:jc w:val="center"/>
        </w:trPr>
        <w:tc>
          <w:tcPr>
            <w:tcW w:w="822" w:type="dxa"/>
            <w:tcBorders>
              <w:top w:val="single" w:sz="6" w:space="0" w:color="auto"/>
              <w:left w:val="single" w:sz="6" w:space="0" w:color="auto"/>
              <w:bottom w:val="single" w:sz="6" w:space="0" w:color="auto"/>
              <w:right w:val="single" w:sz="6" w:space="0" w:color="auto"/>
            </w:tcBorders>
          </w:tcPr>
          <w:p w14:paraId="4E57634B"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lang w:val="en-US"/>
              </w:rPr>
            </w:pPr>
            <w:r w:rsidRPr="00B0379C">
              <w:rPr>
                <w:rFonts w:ascii="Times New Roman" w:hAnsi="Times New Roman" w:cs="Times New Roman"/>
                <w:color w:val="000000"/>
                <w:sz w:val="20"/>
                <w:szCs w:val="20"/>
                <w:lang w:val="en-US"/>
              </w:rPr>
              <w:t>7</w:t>
            </w:r>
          </w:p>
        </w:tc>
        <w:tc>
          <w:tcPr>
            <w:tcW w:w="2268" w:type="dxa"/>
            <w:tcBorders>
              <w:top w:val="single" w:sz="6" w:space="0" w:color="auto"/>
              <w:left w:val="single" w:sz="6" w:space="0" w:color="auto"/>
              <w:bottom w:val="single" w:sz="6" w:space="0" w:color="auto"/>
              <w:right w:val="single" w:sz="6" w:space="0" w:color="auto"/>
            </w:tcBorders>
          </w:tcPr>
          <w:p w14:paraId="09890F4A"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2.442</w:t>
            </w:r>
          </w:p>
        </w:tc>
        <w:tc>
          <w:tcPr>
            <w:tcW w:w="6207" w:type="dxa"/>
            <w:tcBorders>
              <w:top w:val="single" w:sz="6" w:space="0" w:color="auto"/>
              <w:left w:val="single" w:sz="6" w:space="0" w:color="auto"/>
              <w:bottom w:val="single" w:sz="6" w:space="0" w:color="auto"/>
              <w:right w:val="single" w:sz="6" w:space="0" w:color="auto"/>
            </w:tcBorders>
          </w:tcPr>
          <w:p w14:paraId="6A1C3198"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США, Европа, Российская Федерация, Япония</w:t>
            </w:r>
          </w:p>
        </w:tc>
      </w:tr>
      <w:tr w:rsidR="00B0379C" w:rsidRPr="00B0379C" w14:paraId="00642ABD" w14:textId="77777777" w:rsidTr="008B08FC">
        <w:trPr>
          <w:jc w:val="center"/>
        </w:trPr>
        <w:tc>
          <w:tcPr>
            <w:tcW w:w="822" w:type="dxa"/>
            <w:tcBorders>
              <w:top w:val="single" w:sz="6" w:space="0" w:color="auto"/>
              <w:left w:val="single" w:sz="6" w:space="0" w:color="auto"/>
              <w:bottom w:val="single" w:sz="6" w:space="0" w:color="auto"/>
              <w:right w:val="single" w:sz="6" w:space="0" w:color="auto"/>
            </w:tcBorders>
          </w:tcPr>
          <w:p w14:paraId="71C2B545"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lang w:val="en-US"/>
              </w:rPr>
            </w:pPr>
            <w:r w:rsidRPr="00B0379C">
              <w:rPr>
                <w:rFonts w:ascii="Times New Roman" w:hAnsi="Times New Roman" w:cs="Times New Roman"/>
                <w:color w:val="000000"/>
                <w:sz w:val="20"/>
                <w:szCs w:val="20"/>
                <w:lang w:val="en-US"/>
              </w:rPr>
              <w:t>8</w:t>
            </w:r>
          </w:p>
        </w:tc>
        <w:tc>
          <w:tcPr>
            <w:tcW w:w="2268" w:type="dxa"/>
            <w:tcBorders>
              <w:top w:val="single" w:sz="6" w:space="0" w:color="auto"/>
              <w:left w:val="single" w:sz="6" w:space="0" w:color="auto"/>
              <w:bottom w:val="single" w:sz="6" w:space="0" w:color="auto"/>
              <w:right w:val="single" w:sz="6" w:space="0" w:color="auto"/>
            </w:tcBorders>
          </w:tcPr>
          <w:p w14:paraId="55B11E90"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2.447</w:t>
            </w:r>
          </w:p>
        </w:tc>
        <w:tc>
          <w:tcPr>
            <w:tcW w:w="6207" w:type="dxa"/>
            <w:tcBorders>
              <w:top w:val="single" w:sz="6" w:space="0" w:color="auto"/>
              <w:left w:val="single" w:sz="6" w:space="0" w:color="auto"/>
              <w:bottom w:val="single" w:sz="6" w:space="0" w:color="auto"/>
              <w:right w:val="single" w:sz="6" w:space="0" w:color="auto"/>
            </w:tcBorders>
          </w:tcPr>
          <w:p w14:paraId="06EE55F4"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США, Европа, Российская Федерация, Япония</w:t>
            </w:r>
          </w:p>
        </w:tc>
      </w:tr>
      <w:tr w:rsidR="00B0379C" w:rsidRPr="00B0379C" w14:paraId="330CAE09" w14:textId="77777777" w:rsidTr="008B08FC">
        <w:trPr>
          <w:jc w:val="center"/>
        </w:trPr>
        <w:tc>
          <w:tcPr>
            <w:tcW w:w="822" w:type="dxa"/>
            <w:tcBorders>
              <w:top w:val="single" w:sz="6" w:space="0" w:color="auto"/>
              <w:left w:val="single" w:sz="6" w:space="0" w:color="auto"/>
              <w:bottom w:val="single" w:sz="6" w:space="0" w:color="auto"/>
              <w:right w:val="single" w:sz="6" w:space="0" w:color="auto"/>
            </w:tcBorders>
          </w:tcPr>
          <w:p w14:paraId="1DC857E0"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lang w:val="en-US"/>
              </w:rPr>
            </w:pPr>
            <w:r w:rsidRPr="00B0379C">
              <w:rPr>
                <w:rFonts w:ascii="Times New Roman" w:hAnsi="Times New Roman" w:cs="Times New Roman"/>
                <w:color w:val="000000"/>
                <w:sz w:val="20"/>
                <w:szCs w:val="20"/>
                <w:lang w:val="en-US"/>
              </w:rPr>
              <w:t>9</w:t>
            </w:r>
          </w:p>
        </w:tc>
        <w:tc>
          <w:tcPr>
            <w:tcW w:w="2268" w:type="dxa"/>
            <w:tcBorders>
              <w:top w:val="single" w:sz="6" w:space="0" w:color="auto"/>
              <w:left w:val="single" w:sz="6" w:space="0" w:color="auto"/>
              <w:bottom w:val="single" w:sz="6" w:space="0" w:color="auto"/>
              <w:right w:val="single" w:sz="6" w:space="0" w:color="auto"/>
            </w:tcBorders>
          </w:tcPr>
          <w:p w14:paraId="29DFDD3B"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2.452</w:t>
            </w:r>
          </w:p>
        </w:tc>
        <w:tc>
          <w:tcPr>
            <w:tcW w:w="6207" w:type="dxa"/>
            <w:tcBorders>
              <w:top w:val="single" w:sz="6" w:space="0" w:color="auto"/>
              <w:left w:val="single" w:sz="6" w:space="0" w:color="auto"/>
              <w:bottom w:val="single" w:sz="6" w:space="0" w:color="auto"/>
              <w:right w:val="single" w:sz="6" w:space="0" w:color="auto"/>
            </w:tcBorders>
          </w:tcPr>
          <w:p w14:paraId="0C36F2C9"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США, Европа, Российская Федерация, Япония</w:t>
            </w:r>
          </w:p>
        </w:tc>
      </w:tr>
      <w:tr w:rsidR="00B0379C" w:rsidRPr="00B0379C" w14:paraId="25AEED2B" w14:textId="77777777" w:rsidTr="008B08FC">
        <w:trPr>
          <w:jc w:val="center"/>
        </w:trPr>
        <w:tc>
          <w:tcPr>
            <w:tcW w:w="822" w:type="dxa"/>
            <w:tcBorders>
              <w:top w:val="single" w:sz="6" w:space="0" w:color="auto"/>
              <w:left w:val="single" w:sz="6" w:space="0" w:color="auto"/>
              <w:bottom w:val="single" w:sz="6" w:space="0" w:color="auto"/>
              <w:right w:val="single" w:sz="6" w:space="0" w:color="auto"/>
            </w:tcBorders>
          </w:tcPr>
          <w:p w14:paraId="087D5EC6" w14:textId="54F323E1" w:rsidR="00B0379C" w:rsidRPr="00B0379C" w:rsidRDefault="00B0379C" w:rsidP="008B08FC">
            <w:pPr>
              <w:spacing w:line="360" w:lineRule="auto"/>
              <w:ind w:firstLine="851"/>
              <w:contextualSpacing/>
              <w:jc w:val="both"/>
              <w:rPr>
                <w:rFonts w:ascii="Times New Roman" w:hAnsi="Times New Roman" w:cs="Times New Roman"/>
                <w:color w:val="000000"/>
                <w:sz w:val="20"/>
                <w:szCs w:val="20"/>
                <w:lang w:val="en-US"/>
              </w:rPr>
            </w:pPr>
            <w:r w:rsidRPr="00B0379C">
              <w:rPr>
                <w:rFonts w:ascii="Times New Roman" w:hAnsi="Times New Roman" w:cs="Times New Roman"/>
                <w:color w:val="000000"/>
                <w:sz w:val="20"/>
                <w:szCs w:val="20"/>
                <w:lang w:val="en-US"/>
              </w:rPr>
              <w:t>1</w:t>
            </w:r>
          </w:p>
        </w:tc>
        <w:tc>
          <w:tcPr>
            <w:tcW w:w="2268" w:type="dxa"/>
            <w:tcBorders>
              <w:top w:val="single" w:sz="6" w:space="0" w:color="auto"/>
              <w:left w:val="single" w:sz="6" w:space="0" w:color="auto"/>
              <w:bottom w:val="single" w:sz="6" w:space="0" w:color="auto"/>
              <w:right w:val="single" w:sz="6" w:space="0" w:color="auto"/>
            </w:tcBorders>
          </w:tcPr>
          <w:p w14:paraId="4CA97AB1"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2.457</w:t>
            </w:r>
          </w:p>
        </w:tc>
        <w:tc>
          <w:tcPr>
            <w:tcW w:w="6207" w:type="dxa"/>
            <w:tcBorders>
              <w:top w:val="single" w:sz="6" w:space="0" w:color="auto"/>
              <w:left w:val="single" w:sz="6" w:space="0" w:color="auto"/>
              <w:bottom w:val="single" w:sz="6" w:space="0" w:color="auto"/>
              <w:right w:val="single" w:sz="6" w:space="0" w:color="auto"/>
            </w:tcBorders>
          </w:tcPr>
          <w:p w14:paraId="1CD4AAF3"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США, Европа, Российская Федерация, Япония</w:t>
            </w:r>
          </w:p>
        </w:tc>
      </w:tr>
      <w:tr w:rsidR="00B0379C" w:rsidRPr="00B0379C" w14:paraId="53363950" w14:textId="77777777" w:rsidTr="008B08FC">
        <w:trPr>
          <w:jc w:val="center"/>
        </w:trPr>
        <w:tc>
          <w:tcPr>
            <w:tcW w:w="822" w:type="dxa"/>
            <w:tcBorders>
              <w:top w:val="single" w:sz="6" w:space="0" w:color="auto"/>
              <w:left w:val="single" w:sz="6" w:space="0" w:color="auto"/>
              <w:bottom w:val="single" w:sz="6" w:space="0" w:color="auto"/>
              <w:right w:val="single" w:sz="6" w:space="0" w:color="auto"/>
            </w:tcBorders>
          </w:tcPr>
          <w:p w14:paraId="42CD49A3" w14:textId="0EB44715" w:rsidR="00B0379C" w:rsidRPr="00B0379C" w:rsidRDefault="00B0379C" w:rsidP="008B08FC">
            <w:pPr>
              <w:spacing w:line="360" w:lineRule="auto"/>
              <w:ind w:firstLine="851"/>
              <w:contextualSpacing/>
              <w:jc w:val="both"/>
              <w:rPr>
                <w:rFonts w:ascii="Times New Roman" w:hAnsi="Times New Roman" w:cs="Times New Roman"/>
                <w:color w:val="000000"/>
                <w:sz w:val="20"/>
                <w:szCs w:val="20"/>
                <w:lang w:val="en-US"/>
              </w:rPr>
            </w:pPr>
            <w:r w:rsidRPr="00B0379C">
              <w:rPr>
                <w:rFonts w:ascii="Times New Roman" w:hAnsi="Times New Roman" w:cs="Times New Roman"/>
                <w:color w:val="000000"/>
                <w:sz w:val="20"/>
                <w:szCs w:val="20"/>
                <w:lang w:val="en-US"/>
              </w:rPr>
              <w:t>1</w:t>
            </w:r>
          </w:p>
        </w:tc>
        <w:tc>
          <w:tcPr>
            <w:tcW w:w="2268" w:type="dxa"/>
            <w:tcBorders>
              <w:top w:val="single" w:sz="6" w:space="0" w:color="auto"/>
              <w:left w:val="single" w:sz="6" w:space="0" w:color="auto"/>
              <w:bottom w:val="single" w:sz="6" w:space="0" w:color="auto"/>
              <w:right w:val="single" w:sz="6" w:space="0" w:color="auto"/>
            </w:tcBorders>
          </w:tcPr>
          <w:p w14:paraId="588EC2D6"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2.462</w:t>
            </w:r>
          </w:p>
        </w:tc>
        <w:tc>
          <w:tcPr>
            <w:tcW w:w="6207" w:type="dxa"/>
            <w:tcBorders>
              <w:top w:val="single" w:sz="6" w:space="0" w:color="auto"/>
              <w:left w:val="single" w:sz="6" w:space="0" w:color="auto"/>
              <w:bottom w:val="single" w:sz="6" w:space="0" w:color="auto"/>
              <w:right w:val="single" w:sz="6" w:space="0" w:color="auto"/>
            </w:tcBorders>
          </w:tcPr>
          <w:p w14:paraId="77D576A9"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Европа, Российская Федерация, Япония</w:t>
            </w:r>
          </w:p>
        </w:tc>
      </w:tr>
      <w:tr w:rsidR="00B0379C" w:rsidRPr="00B0379C" w14:paraId="6676A305" w14:textId="77777777" w:rsidTr="008B08FC">
        <w:trPr>
          <w:jc w:val="center"/>
        </w:trPr>
        <w:tc>
          <w:tcPr>
            <w:tcW w:w="822" w:type="dxa"/>
            <w:tcBorders>
              <w:top w:val="single" w:sz="6" w:space="0" w:color="auto"/>
              <w:left w:val="single" w:sz="6" w:space="0" w:color="auto"/>
              <w:bottom w:val="single" w:sz="6" w:space="0" w:color="auto"/>
              <w:right w:val="single" w:sz="6" w:space="0" w:color="auto"/>
            </w:tcBorders>
          </w:tcPr>
          <w:p w14:paraId="62419F15" w14:textId="67E28743" w:rsidR="00B0379C" w:rsidRPr="00B0379C" w:rsidRDefault="00B0379C" w:rsidP="00523687">
            <w:pPr>
              <w:spacing w:line="360" w:lineRule="auto"/>
              <w:contextualSpacing/>
              <w:jc w:val="both"/>
              <w:rPr>
                <w:rFonts w:ascii="Times New Roman" w:hAnsi="Times New Roman" w:cs="Times New Roman"/>
                <w:color w:val="000000"/>
                <w:sz w:val="20"/>
                <w:szCs w:val="20"/>
                <w:lang w:val="en-US"/>
              </w:rPr>
            </w:pPr>
          </w:p>
        </w:tc>
        <w:tc>
          <w:tcPr>
            <w:tcW w:w="2268" w:type="dxa"/>
            <w:tcBorders>
              <w:top w:val="single" w:sz="6" w:space="0" w:color="auto"/>
              <w:left w:val="single" w:sz="6" w:space="0" w:color="auto"/>
              <w:bottom w:val="single" w:sz="6" w:space="0" w:color="auto"/>
              <w:right w:val="single" w:sz="6" w:space="0" w:color="auto"/>
            </w:tcBorders>
          </w:tcPr>
          <w:p w14:paraId="0A80CD7C"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2.467</w:t>
            </w:r>
          </w:p>
        </w:tc>
        <w:tc>
          <w:tcPr>
            <w:tcW w:w="6207" w:type="dxa"/>
            <w:tcBorders>
              <w:top w:val="single" w:sz="6" w:space="0" w:color="auto"/>
              <w:left w:val="single" w:sz="6" w:space="0" w:color="auto"/>
              <w:bottom w:val="single" w:sz="6" w:space="0" w:color="auto"/>
              <w:right w:val="single" w:sz="6" w:space="0" w:color="auto"/>
            </w:tcBorders>
          </w:tcPr>
          <w:p w14:paraId="0A57D442"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Европа, Российская Федерация, Япония</w:t>
            </w:r>
          </w:p>
        </w:tc>
      </w:tr>
      <w:tr w:rsidR="00B0379C" w:rsidRPr="00B0379C" w14:paraId="25AF9C6A" w14:textId="77777777" w:rsidTr="008B08FC">
        <w:trPr>
          <w:jc w:val="center"/>
        </w:trPr>
        <w:tc>
          <w:tcPr>
            <w:tcW w:w="822" w:type="dxa"/>
            <w:tcBorders>
              <w:top w:val="single" w:sz="6" w:space="0" w:color="auto"/>
              <w:left w:val="single" w:sz="6" w:space="0" w:color="auto"/>
              <w:bottom w:val="single" w:sz="6" w:space="0" w:color="auto"/>
              <w:right w:val="single" w:sz="6" w:space="0" w:color="auto"/>
            </w:tcBorders>
          </w:tcPr>
          <w:p w14:paraId="7058D5BF" w14:textId="62A64825" w:rsidR="00B0379C" w:rsidRPr="00B0379C" w:rsidRDefault="00B0379C" w:rsidP="00523687">
            <w:pPr>
              <w:spacing w:line="360" w:lineRule="auto"/>
              <w:contextualSpacing/>
              <w:jc w:val="both"/>
              <w:rPr>
                <w:rFonts w:ascii="Times New Roman" w:hAnsi="Times New Roman" w:cs="Times New Roman"/>
                <w:color w:val="000000"/>
                <w:sz w:val="20"/>
                <w:szCs w:val="20"/>
                <w:lang w:val="en-US"/>
              </w:rPr>
            </w:pPr>
          </w:p>
        </w:tc>
        <w:tc>
          <w:tcPr>
            <w:tcW w:w="2268" w:type="dxa"/>
            <w:tcBorders>
              <w:top w:val="single" w:sz="6" w:space="0" w:color="auto"/>
              <w:left w:val="single" w:sz="6" w:space="0" w:color="auto"/>
              <w:bottom w:val="single" w:sz="6" w:space="0" w:color="auto"/>
              <w:right w:val="single" w:sz="6" w:space="0" w:color="auto"/>
            </w:tcBorders>
          </w:tcPr>
          <w:p w14:paraId="1B0D05E9"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2.472</w:t>
            </w:r>
          </w:p>
        </w:tc>
        <w:tc>
          <w:tcPr>
            <w:tcW w:w="6207" w:type="dxa"/>
            <w:tcBorders>
              <w:top w:val="single" w:sz="6" w:space="0" w:color="auto"/>
              <w:left w:val="single" w:sz="6" w:space="0" w:color="auto"/>
              <w:bottom w:val="single" w:sz="6" w:space="0" w:color="auto"/>
              <w:right w:val="single" w:sz="6" w:space="0" w:color="auto"/>
            </w:tcBorders>
          </w:tcPr>
          <w:p w14:paraId="5DA8897E"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Япония</w:t>
            </w:r>
          </w:p>
        </w:tc>
      </w:tr>
    </w:tbl>
    <w:p w14:paraId="5D1048BA"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54C2E694"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Из таблицы 1 видно, что шаг каналов в диапазоне 2.4 ГГц составляет 5 МГц, а ширина канала, как описано выше, составляет 20МГц. Таким образом, спектр рабочих частот оборудования перекрывается и независимых каналов, работа на которых возможна без взаимных помех, всего три - например 1 (2,412 ГГц), 6 (2,437 ГГц) и 11 (2,462 ГГц), частоты которых отличаются более чем на 20 МГц. Можно также использовать как независимые каналы 2, 7, 12 или 3, 8, 13.</w:t>
      </w:r>
    </w:p>
    <w:p w14:paraId="5414A1E4"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.3.2 Используемые частоты и каналы в диапазоне 5 ГГц</w:t>
      </w:r>
    </w:p>
    <w:p w14:paraId="369397C6"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Частотные полосы и каналы для 5 ГГц:</w:t>
      </w:r>
    </w:p>
    <w:p w14:paraId="573248A4"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lang w:val="en-US"/>
        </w:rPr>
        <w:t>UNII</w:t>
      </w:r>
      <w:r w:rsidRPr="00B0379C">
        <w:rPr>
          <w:rFonts w:ascii="Times New Roman" w:hAnsi="Times New Roman" w:cs="Times New Roman"/>
          <w:color w:val="000000"/>
          <w:sz w:val="28"/>
          <w:szCs w:val="28"/>
        </w:rPr>
        <w:t>-1:5150 - 5250 МГц (доступно 4 частотных канала);</w:t>
      </w:r>
    </w:p>
    <w:p w14:paraId="3F19A0E2"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lang w:val="en-US"/>
        </w:rPr>
        <w:t>UNII</w:t>
      </w:r>
      <w:r w:rsidRPr="00B0379C">
        <w:rPr>
          <w:rFonts w:ascii="Times New Roman" w:hAnsi="Times New Roman" w:cs="Times New Roman"/>
          <w:color w:val="000000"/>
          <w:sz w:val="28"/>
          <w:szCs w:val="28"/>
        </w:rPr>
        <w:t>-2: 5250 - 5350 МГц (доступно 4 частотных канала);</w:t>
      </w:r>
    </w:p>
    <w:p w14:paraId="553DC7C1"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lang w:val="en-US"/>
        </w:rPr>
        <w:t>UNII</w:t>
      </w:r>
      <w:r w:rsidRPr="00B0379C">
        <w:rPr>
          <w:rFonts w:ascii="Times New Roman" w:hAnsi="Times New Roman" w:cs="Times New Roman"/>
          <w:color w:val="000000"/>
          <w:sz w:val="28"/>
          <w:szCs w:val="28"/>
        </w:rPr>
        <w:t xml:space="preserve">-2 </w:t>
      </w:r>
      <w:r w:rsidRPr="00B0379C">
        <w:rPr>
          <w:rFonts w:ascii="Times New Roman" w:hAnsi="Times New Roman" w:cs="Times New Roman"/>
          <w:color w:val="000000"/>
          <w:sz w:val="28"/>
          <w:szCs w:val="28"/>
          <w:lang w:val="en-US"/>
        </w:rPr>
        <w:t>Extended</w:t>
      </w:r>
      <w:r w:rsidRPr="00B0379C">
        <w:rPr>
          <w:rFonts w:ascii="Times New Roman" w:hAnsi="Times New Roman" w:cs="Times New Roman"/>
          <w:color w:val="000000"/>
          <w:sz w:val="28"/>
          <w:szCs w:val="28"/>
        </w:rPr>
        <w:t>: 5470 - 5725 МГц (доступно 11 частотных каналов);</w:t>
      </w:r>
    </w:p>
    <w:p w14:paraId="3E252628"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lang w:val="en-US"/>
        </w:rPr>
        <w:t>UNII</w:t>
      </w:r>
      <w:r w:rsidRPr="00B0379C">
        <w:rPr>
          <w:rFonts w:ascii="Times New Roman" w:hAnsi="Times New Roman" w:cs="Times New Roman"/>
          <w:color w:val="000000"/>
          <w:sz w:val="28"/>
          <w:szCs w:val="28"/>
        </w:rPr>
        <w:t>-3: 5725 - 5825 МГц (доступно 4 частотных канала).</w:t>
      </w:r>
    </w:p>
    <w:p w14:paraId="3235ADB7"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Сетка рабочих каналов 5 ГГц приведена в таблице 1.2.2.</w:t>
      </w:r>
    </w:p>
    <w:p w14:paraId="50560F82"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109DD9C0"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Таблица 2 - Сетка рабочих каналов 5 ГГц</w:t>
      </w:r>
    </w:p>
    <w:tbl>
      <w:tblPr>
        <w:tblpPr w:leftFromText="180" w:rightFromText="180" w:vertAnchor="text" w:tblpY="1"/>
        <w:tblOverlap w:val="never"/>
        <w:tblW w:w="10482"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985"/>
        <w:gridCol w:w="567"/>
        <w:gridCol w:w="567"/>
        <w:gridCol w:w="708"/>
        <w:gridCol w:w="709"/>
        <w:gridCol w:w="567"/>
        <w:gridCol w:w="709"/>
        <w:gridCol w:w="709"/>
        <w:gridCol w:w="639"/>
        <w:gridCol w:w="69"/>
        <w:gridCol w:w="567"/>
        <w:gridCol w:w="709"/>
        <w:gridCol w:w="567"/>
        <w:gridCol w:w="425"/>
        <w:gridCol w:w="142"/>
        <w:gridCol w:w="567"/>
        <w:gridCol w:w="567"/>
        <w:gridCol w:w="709"/>
      </w:tblGrid>
      <w:tr w:rsidR="00E92F23" w:rsidRPr="00E92F23" w14:paraId="6B8A06A8" w14:textId="77777777" w:rsidTr="00E92F23">
        <w:trPr>
          <w:trHeight w:val="2"/>
        </w:trPr>
        <w:tc>
          <w:tcPr>
            <w:tcW w:w="985" w:type="dxa"/>
            <w:tcBorders>
              <w:top w:val="single" w:sz="6" w:space="0" w:color="auto"/>
              <w:left w:val="single" w:sz="6" w:space="0" w:color="auto"/>
              <w:bottom w:val="single" w:sz="6" w:space="0" w:color="auto"/>
              <w:right w:val="single" w:sz="6" w:space="0" w:color="auto"/>
            </w:tcBorders>
          </w:tcPr>
          <w:p w14:paraId="12B76754" w14:textId="77777777" w:rsidR="00B0379C" w:rsidRPr="00E92F23" w:rsidRDefault="00B0379C" w:rsidP="00E92F23">
            <w:pPr>
              <w:spacing w:line="360" w:lineRule="auto"/>
              <w:contextualSpacing/>
              <w:jc w:val="both"/>
              <w:rPr>
                <w:rFonts w:ascii="Times New Roman" w:hAnsi="Times New Roman" w:cs="Times New Roman"/>
                <w:color w:val="000000"/>
                <w:sz w:val="16"/>
                <w:szCs w:val="16"/>
              </w:rPr>
            </w:pPr>
            <w:r w:rsidRPr="00E92F23">
              <w:rPr>
                <w:rFonts w:ascii="Times New Roman" w:hAnsi="Times New Roman" w:cs="Times New Roman"/>
                <w:color w:val="000000"/>
                <w:sz w:val="16"/>
                <w:szCs w:val="16"/>
              </w:rPr>
              <w:t>Полоса</w:t>
            </w:r>
          </w:p>
        </w:tc>
        <w:tc>
          <w:tcPr>
            <w:tcW w:w="4536" w:type="dxa"/>
            <w:gridSpan w:val="7"/>
            <w:tcBorders>
              <w:top w:val="single" w:sz="6" w:space="0" w:color="auto"/>
              <w:left w:val="single" w:sz="6" w:space="0" w:color="auto"/>
              <w:bottom w:val="single" w:sz="6" w:space="0" w:color="auto"/>
              <w:right w:val="single" w:sz="6" w:space="0" w:color="auto"/>
            </w:tcBorders>
          </w:tcPr>
          <w:p w14:paraId="2103CD6C" w14:textId="77777777" w:rsidR="00B0379C" w:rsidRPr="00E92F23" w:rsidRDefault="00B0379C" w:rsidP="00E92F23">
            <w:pPr>
              <w:spacing w:line="360" w:lineRule="auto"/>
              <w:ind w:firstLine="851"/>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UNII</w:t>
            </w:r>
            <w:r w:rsidRPr="00E92F23">
              <w:rPr>
                <w:rFonts w:ascii="Times New Roman" w:hAnsi="Times New Roman" w:cs="Times New Roman"/>
                <w:color w:val="000000"/>
                <w:sz w:val="16"/>
                <w:szCs w:val="16"/>
              </w:rPr>
              <w:t>-1</w:t>
            </w:r>
          </w:p>
        </w:tc>
        <w:tc>
          <w:tcPr>
            <w:tcW w:w="4961" w:type="dxa"/>
            <w:gridSpan w:val="10"/>
            <w:tcBorders>
              <w:top w:val="single" w:sz="6" w:space="0" w:color="auto"/>
              <w:left w:val="single" w:sz="6" w:space="0" w:color="auto"/>
              <w:bottom w:val="single" w:sz="6" w:space="0" w:color="auto"/>
              <w:right w:val="single" w:sz="6" w:space="0" w:color="auto"/>
            </w:tcBorders>
          </w:tcPr>
          <w:p w14:paraId="29EC5BC9" w14:textId="77777777" w:rsidR="00B0379C" w:rsidRPr="00E92F23" w:rsidRDefault="00B0379C" w:rsidP="00E92F23">
            <w:pPr>
              <w:spacing w:line="360" w:lineRule="auto"/>
              <w:ind w:firstLine="851"/>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UNII</w:t>
            </w:r>
            <w:r w:rsidRPr="00E92F23">
              <w:rPr>
                <w:rFonts w:ascii="Times New Roman" w:hAnsi="Times New Roman" w:cs="Times New Roman"/>
                <w:color w:val="000000"/>
                <w:sz w:val="16"/>
                <w:szCs w:val="16"/>
              </w:rPr>
              <w:t>-3</w:t>
            </w:r>
          </w:p>
        </w:tc>
      </w:tr>
      <w:tr w:rsidR="00E92F23" w:rsidRPr="00E92F23" w14:paraId="1ED87CB6" w14:textId="77777777" w:rsidTr="00E92F23">
        <w:trPr>
          <w:trHeight w:val="6"/>
        </w:trPr>
        <w:tc>
          <w:tcPr>
            <w:tcW w:w="985" w:type="dxa"/>
            <w:tcBorders>
              <w:top w:val="single" w:sz="6" w:space="0" w:color="auto"/>
              <w:left w:val="single" w:sz="6" w:space="0" w:color="auto"/>
              <w:bottom w:val="single" w:sz="6" w:space="0" w:color="auto"/>
              <w:right w:val="single" w:sz="6" w:space="0" w:color="auto"/>
            </w:tcBorders>
          </w:tcPr>
          <w:p w14:paraId="292E56AA" w14:textId="77777777" w:rsidR="00B0379C" w:rsidRPr="00E92F23" w:rsidRDefault="00B0379C" w:rsidP="00E92F23">
            <w:pPr>
              <w:spacing w:line="360" w:lineRule="auto"/>
              <w:contextualSpacing/>
              <w:jc w:val="both"/>
              <w:rPr>
                <w:rFonts w:ascii="Times New Roman" w:hAnsi="Times New Roman" w:cs="Times New Roman"/>
                <w:color w:val="000000"/>
                <w:sz w:val="16"/>
                <w:szCs w:val="16"/>
              </w:rPr>
            </w:pPr>
            <w:r w:rsidRPr="00E92F23">
              <w:rPr>
                <w:rFonts w:ascii="Times New Roman" w:hAnsi="Times New Roman" w:cs="Times New Roman"/>
                <w:color w:val="000000"/>
                <w:sz w:val="16"/>
                <w:szCs w:val="16"/>
              </w:rPr>
              <w:t>Канал</w:t>
            </w:r>
          </w:p>
        </w:tc>
        <w:tc>
          <w:tcPr>
            <w:tcW w:w="1134" w:type="dxa"/>
            <w:gridSpan w:val="2"/>
            <w:tcBorders>
              <w:top w:val="single" w:sz="6" w:space="0" w:color="auto"/>
              <w:left w:val="single" w:sz="6" w:space="0" w:color="auto"/>
              <w:bottom w:val="single" w:sz="6" w:space="0" w:color="auto"/>
              <w:right w:val="single" w:sz="6" w:space="0" w:color="auto"/>
            </w:tcBorders>
          </w:tcPr>
          <w:p w14:paraId="71BF8681" w14:textId="77777777" w:rsidR="00B0379C" w:rsidRPr="00E92F23" w:rsidRDefault="00B0379C" w:rsidP="00E92F23">
            <w:pPr>
              <w:spacing w:line="360" w:lineRule="auto"/>
              <w:contextualSpacing/>
              <w:jc w:val="both"/>
              <w:rPr>
                <w:rFonts w:ascii="Times New Roman" w:hAnsi="Times New Roman" w:cs="Times New Roman"/>
                <w:color w:val="000000"/>
                <w:sz w:val="16"/>
                <w:szCs w:val="16"/>
              </w:rPr>
            </w:pPr>
            <w:r w:rsidRPr="00E92F23">
              <w:rPr>
                <w:rFonts w:ascii="Times New Roman" w:hAnsi="Times New Roman" w:cs="Times New Roman"/>
                <w:color w:val="000000"/>
                <w:sz w:val="16"/>
                <w:szCs w:val="16"/>
              </w:rPr>
              <w:t>36</w:t>
            </w:r>
          </w:p>
        </w:tc>
        <w:tc>
          <w:tcPr>
            <w:tcW w:w="708" w:type="dxa"/>
            <w:tcBorders>
              <w:top w:val="single" w:sz="6" w:space="0" w:color="auto"/>
              <w:left w:val="single" w:sz="6" w:space="0" w:color="auto"/>
              <w:bottom w:val="single" w:sz="6" w:space="0" w:color="auto"/>
              <w:right w:val="single" w:sz="6" w:space="0" w:color="auto"/>
            </w:tcBorders>
          </w:tcPr>
          <w:p w14:paraId="5B97FF65" w14:textId="77777777" w:rsidR="00B0379C" w:rsidRPr="00E92F23" w:rsidRDefault="00B0379C" w:rsidP="00E92F23">
            <w:pPr>
              <w:spacing w:line="360" w:lineRule="auto"/>
              <w:contextualSpacing/>
              <w:jc w:val="both"/>
              <w:rPr>
                <w:rFonts w:ascii="Times New Roman" w:hAnsi="Times New Roman" w:cs="Times New Roman"/>
                <w:color w:val="000000"/>
                <w:sz w:val="16"/>
                <w:szCs w:val="16"/>
              </w:rPr>
            </w:pPr>
            <w:r w:rsidRPr="00E92F23">
              <w:rPr>
                <w:rFonts w:ascii="Times New Roman" w:hAnsi="Times New Roman" w:cs="Times New Roman"/>
                <w:color w:val="000000"/>
                <w:sz w:val="16"/>
                <w:szCs w:val="16"/>
              </w:rPr>
              <w:t>40</w:t>
            </w:r>
          </w:p>
        </w:tc>
        <w:tc>
          <w:tcPr>
            <w:tcW w:w="1276" w:type="dxa"/>
            <w:gridSpan w:val="2"/>
            <w:tcBorders>
              <w:top w:val="single" w:sz="6" w:space="0" w:color="auto"/>
              <w:left w:val="single" w:sz="6" w:space="0" w:color="auto"/>
              <w:bottom w:val="single" w:sz="6" w:space="0" w:color="auto"/>
              <w:right w:val="single" w:sz="6" w:space="0" w:color="auto"/>
            </w:tcBorders>
          </w:tcPr>
          <w:p w14:paraId="712D9B55" w14:textId="77777777" w:rsidR="00B0379C" w:rsidRPr="00E92F23" w:rsidRDefault="00B0379C" w:rsidP="00E92F23">
            <w:pPr>
              <w:spacing w:line="360" w:lineRule="auto"/>
              <w:contextualSpacing/>
              <w:jc w:val="both"/>
              <w:rPr>
                <w:rFonts w:ascii="Times New Roman" w:hAnsi="Times New Roman" w:cs="Times New Roman"/>
                <w:color w:val="000000"/>
                <w:sz w:val="16"/>
                <w:szCs w:val="16"/>
              </w:rPr>
            </w:pPr>
            <w:r w:rsidRPr="00E92F23">
              <w:rPr>
                <w:rFonts w:ascii="Times New Roman" w:hAnsi="Times New Roman" w:cs="Times New Roman"/>
                <w:color w:val="000000"/>
                <w:sz w:val="16"/>
                <w:szCs w:val="16"/>
              </w:rPr>
              <w:t>44</w:t>
            </w:r>
          </w:p>
        </w:tc>
        <w:tc>
          <w:tcPr>
            <w:tcW w:w="1418" w:type="dxa"/>
            <w:gridSpan w:val="2"/>
            <w:tcBorders>
              <w:top w:val="single" w:sz="6" w:space="0" w:color="auto"/>
              <w:left w:val="single" w:sz="6" w:space="0" w:color="auto"/>
              <w:bottom w:val="single" w:sz="6" w:space="0" w:color="auto"/>
              <w:right w:val="single" w:sz="6" w:space="0" w:color="auto"/>
            </w:tcBorders>
          </w:tcPr>
          <w:p w14:paraId="7DACFD51" w14:textId="77777777" w:rsidR="00B0379C" w:rsidRPr="00E92F23" w:rsidRDefault="00B0379C" w:rsidP="00E92F23">
            <w:pPr>
              <w:spacing w:line="360" w:lineRule="auto"/>
              <w:contextualSpacing/>
              <w:jc w:val="both"/>
              <w:rPr>
                <w:rFonts w:ascii="Times New Roman" w:hAnsi="Times New Roman" w:cs="Times New Roman"/>
                <w:color w:val="000000"/>
                <w:sz w:val="16"/>
                <w:szCs w:val="16"/>
              </w:rPr>
            </w:pPr>
            <w:r w:rsidRPr="00E92F23">
              <w:rPr>
                <w:rFonts w:ascii="Times New Roman" w:hAnsi="Times New Roman" w:cs="Times New Roman"/>
                <w:color w:val="000000"/>
                <w:sz w:val="16"/>
                <w:szCs w:val="16"/>
              </w:rPr>
              <w:t>48</w:t>
            </w:r>
          </w:p>
        </w:tc>
        <w:tc>
          <w:tcPr>
            <w:tcW w:w="639" w:type="dxa"/>
            <w:tcBorders>
              <w:top w:val="single" w:sz="6" w:space="0" w:color="auto"/>
              <w:left w:val="single" w:sz="6" w:space="0" w:color="auto"/>
              <w:bottom w:val="single" w:sz="6" w:space="0" w:color="auto"/>
              <w:right w:val="single" w:sz="6" w:space="0" w:color="auto"/>
            </w:tcBorders>
          </w:tcPr>
          <w:p w14:paraId="707F0CED" w14:textId="77777777" w:rsidR="00B0379C" w:rsidRPr="00E92F23" w:rsidRDefault="00B0379C" w:rsidP="00E92F23">
            <w:pPr>
              <w:spacing w:line="360" w:lineRule="auto"/>
              <w:contextualSpacing/>
              <w:jc w:val="both"/>
              <w:rPr>
                <w:rFonts w:ascii="Times New Roman" w:hAnsi="Times New Roman" w:cs="Times New Roman"/>
                <w:color w:val="000000"/>
                <w:sz w:val="16"/>
                <w:szCs w:val="16"/>
              </w:rPr>
            </w:pPr>
            <w:r w:rsidRPr="00E92F23">
              <w:rPr>
                <w:rFonts w:ascii="Times New Roman" w:hAnsi="Times New Roman" w:cs="Times New Roman"/>
                <w:color w:val="000000"/>
                <w:sz w:val="16"/>
                <w:szCs w:val="16"/>
              </w:rPr>
              <w:t>149</w:t>
            </w:r>
          </w:p>
        </w:tc>
        <w:tc>
          <w:tcPr>
            <w:tcW w:w="1345" w:type="dxa"/>
            <w:gridSpan w:val="3"/>
            <w:tcBorders>
              <w:top w:val="single" w:sz="6" w:space="0" w:color="auto"/>
              <w:left w:val="single" w:sz="6" w:space="0" w:color="auto"/>
              <w:bottom w:val="single" w:sz="6" w:space="0" w:color="auto"/>
              <w:right w:val="single" w:sz="6" w:space="0" w:color="auto"/>
            </w:tcBorders>
          </w:tcPr>
          <w:p w14:paraId="551FCDB7" w14:textId="77777777" w:rsidR="00B0379C" w:rsidRPr="00E92F23" w:rsidRDefault="00B0379C" w:rsidP="00E92F23">
            <w:pPr>
              <w:spacing w:line="360" w:lineRule="auto"/>
              <w:contextualSpacing/>
              <w:jc w:val="both"/>
              <w:rPr>
                <w:rFonts w:ascii="Times New Roman" w:hAnsi="Times New Roman" w:cs="Times New Roman"/>
                <w:color w:val="000000"/>
                <w:sz w:val="16"/>
                <w:szCs w:val="16"/>
              </w:rPr>
            </w:pPr>
            <w:r w:rsidRPr="00E92F23">
              <w:rPr>
                <w:rFonts w:ascii="Times New Roman" w:hAnsi="Times New Roman" w:cs="Times New Roman"/>
                <w:color w:val="000000"/>
                <w:sz w:val="16"/>
                <w:szCs w:val="16"/>
              </w:rPr>
              <w:t>153</w:t>
            </w:r>
          </w:p>
        </w:tc>
        <w:tc>
          <w:tcPr>
            <w:tcW w:w="992" w:type="dxa"/>
            <w:gridSpan w:val="2"/>
            <w:tcBorders>
              <w:top w:val="single" w:sz="6" w:space="0" w:color="auto"/>
              <w:left w:val="single" w:sz="6" w:space="0" w:color="auto"/>
              <w:bottom w:val="single" w:sz="6" w:space="0" w:color="auto"/>
              <w:right w:val="single" w:sz="6" w:space="0" w:color="auto"/>
            </w:tcBorders>
          </w:tcPr>
          <w:p w14:paraId="4023DBCB" w14:textId="77777777" w:rsidR="00B0379C" w:rsidRPr="00E92F23" w:rsidRDefault="00B0379C" w:rsidP="00E92F23">
            <w:pPr>
              <w:spacing w:line="360" w:lineRule="auto"/>
              <w:contextualSpacing/>
              <w:jc w:val="both"/>
              <w:rPr>
                <w:rFonts w:ascii="Times New Roman" w:hAnsi="Times New Roman" w:cs="Times New Roman"/>
                <w:color w:val="000000"/>
                <w:sz w:val="16"/>
                <w:szCs w:val="16"/>
              </w:rPr>
            </w:pPr>
            <w:r w:rsidRPr="00E92F23">
              <w:rPr>
                <w:rFonts w:ascii="Times New Roman" w:hAnsi="Times New Roman" w:cs="Times New Roman"/>
                <w:color w:val="000000"/>
                <w:sz w:val="16"/>
                <w:szCs w:val="16"/>
              </w:rPr>
              <w:t>157</w:t>
            </w:r>
          </w:p>
        </w:tc>
        <w:tc>
          <w:tcPr>
            <w:tcW w:w="1985" w:type="dxa"/>
            <w:gridSpan w:val="4"/>
            <w:tcBorders>
              <w:top w:val="single" w:sz="6" w:space="0" w:color="auto"/>
              <w:left w:val="single" w:sz="6" w:space="0" w:color="auto"/>
              <w:bottom w:val="single" w:sz="6" w:space="0" w:color="auto"/>
              <w:right w:val="single" w:sz="6" w:space="0" w:color="auto"/>
            </w:tcBorders>
          </w:tcPr>
          <w:p w14:paraId="3AB3CD51" w14:textId="77777777" w:rsidR="00B0379C" w:rsidRPr="00E92F23" w:rsidRDefault="00B0379C" w:rsidP="00E92F23">
            <w:pPr>
              <w:spacing w:line="360" w:lineRule="auto"/>
              <w:contextualSpacing/>
              <w:jc w:val="both"/>
              <w:rPr>
                <w:rFonts w:ascii="Times New Roman" w:hAnsi="Times New Roman" w:cs="Times New Roman"/>
                <w:color w:val="000000"/>
                <w:sz w:val="16"/>
                <w:szCs w:val="16"/>
              </w:rPr>
            </w:pPr>
            <w:r w:rsidRPr="00E92F23">
              <w:rPr>
                <w:rFonts w:ascii="Times New Roman" w:hAnsi="Times New Roman" w:cs="Times New Roman"/>
                <w:color w:val="000000"/>
                <w:sz w:val="16"/>
                <w:szCs w:val="16"/>
              </w:rPr>
              <w:t>161</w:t>
            </w:r>
          </w:p>
        </w:tc>
      </w:tr>
      <w:tr w:rsidR="00E92F23" w:rsidRPr="00E92F23" w14:paraId="2B440EB9" w14:textId="77777777" w:rsidTr="00E92F23">
        <w:trPr>
          <w:trHeight w:val="8"/>
        </w:trPr>
        <w:tc>
          <w:tcPr>
            <w:tcW w:w="985" w:type="dxa"/>
            <w:tcBorders>
              <w:top w:val="single" w:sz="6" w:space="0" w:color="auto"/>
              <w:left w:val="single" w:sz="6" w:space="0" w:color="auto"/>
              <w:bottom w:val="single" w:sz="6" w:space="0" w:color="auto"/>
              <w:right w:val="single" w:sz="6" w:space="0" w:color="auto"/>
            </w:tcBorders>
          </w:tcPr>
          <w:p w14:paraId="72351540" w14:textId="77777777" w:rsidR="00B0379C" w:rsidRPr="00E92F23" w:rsidRDefault="00B0379C" w:rsidP="00E92F23">
            <w:pPr>
              <w:spacing w:line="360" w:lineRule="auto"/>
              <w:contextualSpacing/>
              <w:jc w:val="both"/>
              <w:rPr>
                <w:rFonts w:ascii="Times New Roman" w:hAnsi="Times New Roman" w:cs="Times New Roman"/>
                <w:color w:val="000000"/>
                <w:sz w:val="16"/>
                <w:szCs w:val="16"/>
              </w:rPr>
            </w:pPr>
            <w:r w:rsidRPr="00E92F23">
              <w:rPr>
                <w:rFonts w:ascii="Times New Roman" w:hAnsi="Times New Roman" w:cs="Times New Roman"/>
                <w:color w:val="000000"/>
                <w:sz w:val="16"/>
                <w:szCs w:val="16"/>
              </w:rPr>
              <w:t>Центр. частота, МГц</w:t>
            </w:r>
          </w:p>
        </w:tc>
        <w:tc>
          <w:tcPr>
            <w:tcW w:w="1134" w:type="dxa"/>
            <w:gridSpan w:val="2"/>
            <w:tcBorders>
              <w:top w:val="single" w:sz="6" w:space="0" w:color="auto"/>
              <w:left w:val="single" w:sz="6" w:space="0" w:color="auto"/>
              <w:bottom w:val="single" w:sz="6" w:space="0" w:color="auto"/>
              <w:right w:val="single" w:sz="6" w:space="0" w:color="auto"/>
            </w:tcBorders>
          </w:tcPr>
          <w:p w14:paraId="797D2EDC" w14:textId="77777777" w:rsidR="00B0379C" w:rsidRPr="00E92F23" w:rsidRDefault="00B0379C" w:rsidP="00E92F23">
            <w:pPr>
              <w:spacing w:line="360" w:lineRule="auto"/>
              <w:contextualSpacing/>
              <w:jc w:val="both"/>
              <w:rPr>
                <w:rFonts w:ascii="Times New Roman" w:hAnsi="Times New Roman" w:cs="Times New Roman"/>
                <w:color w:val="000000"/>
                <w:sz w:val="16"/>
                <w:szCs w:val="16"/>
              </w:rPr>
            </w:pPr>
            <w:r w:rsidRPr="00E92F23">
              <w:rPr>
                <w:rFonts w:ascii="Times New Roman" w:hAnsi="Times New Roman" w:cs="Times New Roman"/>
                <w:color w:val="000000"/>
                <w:sz w:val="16"/>
                <w:szCs w:val="16"/>
              </w:rPr>
              <w:t>5180</w:t>
            </w:r>
          </w:p>
        </w:tc>
        <w:tc>
          <w:tcPr>
            <w:tcW w:w="708" w:type="dxa"/>
            <w:tcBorders>
              <w:top w:val="single" w:sz="6" w:space="0" w:color="auto"/>
              <w:left w:val="single" w:sz="6" w:space="0" w:color="auto"/>
              <w:bottom w:val="single" w:sz="6" w:space="0" w:color="auto"/>
              <w:right w:val="single" w:sz="6" w:space="0" w:color="auto"/>
            </w:tcBorders>
          </w:tcPr>
          <w:p w14:paraId="527B9C71" w14:textId="77777777" w:rsidR="00B0379C" w:rsidRPr="00E92F23" w:rsidRDefault="00B0379C" w:rsidP="00E92F23">
            <w:pPr>
              <w:spacing w:line="360" w:lineRule="auto"/>
              <w:contextualSpacing/>
              <w:jc w:val="both"/>
              <w:rPr>
                <w:rFonts w:ascii="Times New Roman" w:hAnsi="Times New Roman" w:cs="Times New Roman"/>
                <w:color w:val="000000"/>
                <w:sz w:val="16"/>
                <w:szCs w:val="16"/>
              </w:rPr>
            </w:pPr>
            <w:r w:rsidRPr="00E92F23">
              <w:rPr>
                <w:rFonts w:ascii="Times New Roman" w:hAnsi="Times New Roman" w:cs="Times New Roman"/>
                <w:color w:val="000000"/>
                <w:sz w:val="16"/>
                <w:szCs w:val="16"/>
              </w:rPr>
              <w:t>5200</w:t>
            </w:r>
          </w:p>
        </w:tc>
        <w:tc>
          <w:tcPr>
            <w:tcW w:w="1276" w:type="dxa"/>
            <w:gridSpan w:val="2"/>
            <w:tcBorders>
              <w:top w:val="single" w:sz="6" w:space="0" w:color="auto"/>
              <w:left w:val="single" w:sz="6" w:space="0" w:color="auto"/>
              <w:bottom w:val="single" w:sz="6" w:space="0" w:color="auto"/>
              <w:right w:val="single" w:sz="6" w:space="0" w:color="auto"/>
            </w:tcBorders>
          </w:tcPr>
          <w:p w14:paraId="6B2D71E4" w14:textId="77777777" w:rsidR="00B0379C" w:rsidRPr="00E92F23" w:rsidRDefault="00B0379C" w:rsidP="00E92F23">
            <w:pPr>
              <w:spacing w:line="360" w:lineRule="auto"/>
              <w:contextualSpacing/>
              <w:jc w:val="both"/>
              <w:rPr>
                <w:rFonts w:ascii="Times New Roman" w:hAnsi="Times New Roman" w:cs="Times New Roman"/>
                <w:color w:val="000000"/>
                <w:sz w:val="16"/>
                <w:szCs w:val="16"/>
              </w:rPr>
            </w:pPr>
            <w:r w:rsidRPr="00E92F23">
              <w:rPr>
                <w:rFonts w:ascii="Times New Roman" w:hAnsi="Times New Roman" w:cs="Times New Roman"/>
                <w:color w:val="000000"/>
                <w:sz w:val="16"/>
                <w:szCs w:val="16"/>
              </w:rPr>
              <w:t>5220</w:t>
            </w:r>
          </w:p>
        </w:tc>
        <w:tc>
          <w:tcPr>
            <w:tcW w:w="1418" w:type="dxa"/>
            <w:gridSpan w:val="2"/>
            <w:tcBorders>
              <w:top w:val="single" w:sz="6" w:space="0" w:color="auto"/>
              <w:left w:val="single" w:sz="6" w:space="0" w:color="auto"/>
              <w:bottom w:val="single" w:sz="6" w:space="0" w:color="auto"/>
              <w:right w:val="single" w:sz="6" w:space="0" w:color="auto"/>
            </w:tcBorders>
          </w:tcPr>
          <w:p w14:paraId="497725AC" w14:textId="77777777" w:rsidR="00B0379C" w:rsidRPr="00E92F23" w:rsidRDefault="00B0379C" w:rsidP="00E92F23">
            <w:pPr>
              <w:spacing w:line="360" w:lineRule="auto"/>
              <w:contextualSpacing/>
              <w:jc w:val="both"/>
              <w:rPr>
                <w:rFonts w:ascii="Times New Roman" w:hAnsi="Times New Roman" w:cs="Times New Roman"/>
                <w:color w:val="000000"/>
                <w:sz w:val="16"/>
                <w:szCs w:val="16"/>
              </w:rPr>
            </w:pPr>
            <w:r w:rsidRPr="00E92F23">
              <w:rPr>
                <w:rFonts w:ascii="Times New Roman" w:hAnsi="Times New Roman" w:cs="Times New Roman"/>
                <w:color w:val="000000"/>
                <w:sz w:val="16"/>
                <w:szCs w:val="16"/>
              </w:rPr>
              <w:t>5240</w:t>
            </w:r>
          </w:p>
        </w:tc>
        <w:tc>
          <w:tcPr>
            <w:tcW w:w="639" w:type="dxa"/>
            <w:tcBorders>
              <w:top w:val="single" w:sz="6" w:space="0" w:color="auto"/>
              <w:left w:val="single" w:sz="6" w:space="0" w:color="auto"/>
              <w:bottom w:val="single" w:sz="6" w:space="0" w:color="auto"/>
              <w:right w:val="single" w:sz="6" w:space="0" w:color="auto"/>
            </w:tcBorders>
          </w:tcPr>
          <w:p w14:paraId="7AED1C69" w14:textId="77777777" w:rsidR="00B0379C" w:rsidRPr="00E92F23" w:rsidRDefault="00B0379C" w:rsidP="00E92F23">
            <w:pPr>
              <w:spacing w:line="360" w:lineRule="auto"/>
              <w:contextualSpacing/>
              <w:jc w:val="both"/>
              <w:rPr>
                <w:rFonts w:ascii="Times New Roman" w:hAnsi="Times New Roman" w:cs="Times New Roman"/>
                <w:color w:val="000000"/>
                <w:sz w:val="16"/>
                <w:szCs w:val="16"/>
              </w:rPr>
            </w:pPr>
            <w:r w:rsidRPr="00E92F23">
              <w:rPr>
                <w:rFonts w:ascii="Times New Roman" w:hAnsi="Times New Roman" w:cs="Times New Roman"/>
                <w:color w:val="000000"/>
                <w:sz w:val="16"/>
                <w:szCs w:val="16"/>
              </w:rPr>
              <w:t>5745</w:t>
            </w:r>
          </w:p>
        </w:tc>
        <w:tc>
          <w:tcPr>
            <w:tcW w:w="1345" w:type="dxa"/>
            <w:gridSpan w:val="3"/>
            <w:tcBorders>
              <w:top w:val="single" w:sz="6" w:space="0" w:color="auto"/>
              <w:left w:val="single" w:sz="6" w:space="0" w:color="auto"/>
              <w:bottom w:val="single" w:sz="6" w:space="0" w:color="auto"/>
              <w:right w:val="single" w:sz="6" w:space="0" w:color="auto"/>
            </w:tcBorders>
          </w:tcPr>
          <w:p w14:paraId="7567DBAE" w14:textId="77777777" w:rsidR="00B0379C" w:rsidRPr="00E92F23" w:rsidRDefault="00B0379C" w:rsidP="00E92F23">
            <w:pPr>
              <w:spacing w:line="360" w:lineRule="auto"/>
              <w:contextualSpacing/>
              <w:jc w:val="both"/>
              <w:rPr>
                <w:rFonts w:ascii="Times New Roman" w:hAnsi="Times New Roman" w:cs="Times New Roman"/>
                <w:color w:val="000000"/>
                <w:sz w:val="16"/>
                <w:szCs w:val="16"/>
              </w:rPr>
            </w:pPr>
            <w:r w:rsidRPr="00E92F23">
              <w:rPr>
                <w:rFonts w:ascii="Times New Roman" w:hAnsi="Times New Roman" w:cs="Times New Roman"/>
                <w:color w:val="000000"/>
                <w:sz w:val="16"/>
                <w:szCs w:val="16"/>
              </w:rPr>
              <w:t>5765</w:t>
            </w:r>
          </w:p>
        </w:tc>
        <w:tc>
          <w:tcPr>
            <w:tcW w:w="992" w:type="dxa"/>
            <w:gridSpan w:val="2"/>
            <w:tcBorders>
              <w:top w:val="single" w:sz="6" w:space="0" w:color="auto"/>
              <w:left w:val="single" w:sz="6" w:space="0" w:color="auto"/>
              <w:bottom w:val="single" w:sz="6" w:space="0" w:color="auto"/>
              <w:right w:val="single" w:sz="6" w:space="0" w:color="auto"/>
            </w:tcBorders>
          </w:tcPr>
          <w:p w14:paraId="2C63A603" w14:textId="77777777" w:rsidR="00B0379C" w:rsidRPr="00E92F23" w:rsidRDefault="00B0379C" w:rsidP="00E92F23">
            <w:pPr>
              <w:spacing w:line="360" w:lineRule="auto"/>
              <w:contextualSpacing/>
              <w:jc w:val="both"/>
              <w:rPr>
                <w:rFonts w:ascii="Times New Roman" w:hAnsi="Times New Roman" w:cs="Times New Roman"/>
                <w:color w:val="000000"/>
                <w:sz w:val="16"/>
                <w:szCs w:val="16"/>
              </w:rPr>
            </w:pPr>
            <w:r w:rsidRPr="00E92F23">
              <w:rPr>
                <w:rFonts w:ascii="Times New Roman" w:hAnsi="Times New Roman" w:cs="Times New Roman"/>
                <w:color w:val="000000"/>
                <w:sz w:val="16"/>
                <w:szCs w:val="16"/>
              </w:rPr>
              <w:t>5785</w:t>
            </w:r>
          </w:p>
        </w:tc>
        <w:tc>
          <w:tcPr>
            <w:tcW w:w="1985" w:type="dxa"/>
            <w:gridSpan w:val="4"/>
            <w:tcBorders>
              <w:top w:val="single" w:sz="6" w:space="0" w:color="auto"/>
              <w:left w:val="single" w:sz="6" w:space="0" w:color="auto"/>
              <w:bottom w:val="single" w:sz="6" w:space="0" w:color="auto"/>
              <w:right w:val="single" w:sz="6" w:space="0" w:color="auto"/>
            </w:tcBorders>
          </w:tcPr>
          <w:p w14:paraId="05E4880D" w14:textId="77777777" w:rsidR="00B0379C" w:rsidRPr="00E92F23" w:rsidRDefault="00B0379C" w:rsidP="00E92F23">
            <w:pPr>
              <w:spacing w:line="360" w:lineRule="auto"/>
              <w:contextualSpacing/>
              <w:jc w:val="both"/>
              <w:rPr>
                <w:rFonts w:ascii="Times New Roman" w:hAnsi="Times New Roman" w:cs="Times New Roman"/>
                <w:color w:val="000000"/>
                <w:sz w:val="16"/>
                <w:szCs w:val="16"/>
              </w:rPr>
            </w:pPr>
            <w:r w:rsidRPr="00E92F23">
              <w:rPr>
                <w:rFonts w:ascii="Times New Roman" w:hAnsi="Times New Roman" w:cs="Times New Roman"/>
                <w:color w:val="000000"/>
                <w:sz w:val="16"/>
                <w:szCs w:val="16"/>
              </w:rPr>
              <w:t>5805</w:t>
            </w:r>
          </w:p>
        </w:tc>
      </w:tr>
      <w:tr w:rsidR="00E92F23" w:rsidRPr="00E92F23" w14:paraId="08B88C05" w14:textId="77777777" w:rsidTr="00E92F23">
        <w:trPr>
          <w:trHeight w:val="2"/>
        </w:trPr>
        <w:tc>
          <w:tcPr>
            <w:tcW w:w="985" w:type="dxa"/>
            <w:tcBorders>
              <w:top w:val="single" w:sz="6" w:space="0" w:color="auto"/>
              <w:left w:val="single" w:sz="6" w:space="0" w:color="auto"/>
              <w:bottom w:val="single" w:sz="6" w:space="0" w:color="auto"/>
              <w:right w:val="single" w:sz="6" w:space="0" w:color="auto"/>
            </w:tcBorders>
          </w:tcPr>
          <w:p w14:paraId="6CF5AB4B" w14:textId="77777777" w:rsidR="00B0379C" w:rsidRPr="00E92F23" w:rsidRDefault="00B0379C" w:rsidP="00E92F23">
            <w:pPr>
              <w:spacing w:line="360" w:lineRule="auto"/>
              <w:contextualSpacing/>
              <w:jc w:val="both"/>
              <w:rPr>
                <w:rFonts w:ascii="Times New Roman" w:hAnsi="Times New Roman" w:cs="Times New Roman"/>
                <w:color w:val="000000"/>
                <w:sz w:val="16"/>
                <w:szCs w:val="16"/>
              </w:rPr>
            </w:pPr>
            <w:r w:rsidRPr="00E92F23">
              <w:rPr>
                <w:rFonts w:ascii="Times New Roman" w:hAnsi="Times New Roman" w:cs="Times New Roman"/>
                <w:color w:val="000000"/>
                <w:sz w:val="16"/>
                <w:szCs w:val="16"/>
              </w:rPr>
              <w:t>Полоса</w:t>
            </w:r>
          </w:p>
        </w:tc>
        <w:tc>
          <w:tcPr>
            <w:tcW w:w="9497" w:type="dxa"/>
            <w:gridSpan w:val="17"/>
            <w:tcBorders>
              <w:top w:val="single" w:sz="6" w:space="0" w:color="auto"/>
              <w:left w:val="single" w:sz="6" w:space="0" w:color="auto"/>
              <w:bottom w:val="single" w:sz="6" w:space="0" w:color="auto"/>
              <w:right w:val="single" w:sz="6" w:space="0" w:color="auto"/>
            </w:tcBorders>
          </w:tcPr>
          <w:p w14:paraId="27B93F27" w14:textId="77777777" w:rsidR="00B0379C" w:rsidRPr="00E92F23" w:rsidRDefault="00B0379C" w:rsidP="00E92F23">
            <w:pPr>
              <w:spacing w:line="360" w:lineRule="auto"/>
              <w:ind w:firstLine="851"/>
              <w:contextualSpacing/>
              <w:jc w:val="center"/>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UNII</w:t>
            </w:r>
            <w:r w:rsidRPr="00E92F23">
              <w:rPr>
                <w:rFonts w:ascii="Times New Roman" w:hAnsi="Times New Roman" w:cs="Times New Roman"/>
                <w:color w:val="000000"/>
                <w:sz w:val="16"/>
                <w:szCs w:val="16"/>
              </w:rPr>
              <w:t>-</w:t>
            </w:r>
            <w:r w:rsidRPr="00E92F23">
              <w:rPr>
                <w:rFonts w:ascii="Times New Roman" w:hAnsi="Times New Roman" w:cs="Times New Roman"/>
                <w:color w:val="000000"/>
                <w:sz w:val="16"/>
                <w:szCs w:val="16"/>
                <w:lang w:val="en-US"/>
              </w:rPr>
              <w:t>2</w:t>
            </w:r>
          </w:p>
        </w:tc>
      </w:tr>
      <w:tr w:rsidR="00E92F23" w:rsidRPr="00E92F23" w14:paraId="4B64B55C" w14:textId="77777777" w:rsidTr="00E92F23">
        <w:trPr>
          <w:trHeight w:val="6"/>
        </w:trPr>
        <w:tc>
          <w:tcPr>
            <w:tcW w:w="985" w:type="dxa"/>
            <w:tcBorders>
              <w:top w:val="single" w:sz="6" w:space="0" w:color="auto"/>
              <w:left w:val="single" w:sz="6" w:space="0" w:color="auto"/>
              <w:bottom w:val="single" w:sz="6" w:space="0" w:color="auto"/>
              <w:right w:val="single" w:sz="6" w:space="0" w:color="auto"/>
            </w:tcBorders>
          </w:tcPr>
          <w:p w14:paraId="2AE04EEB" w14:textId="77777777" w:rsidR="00B0379C" w:rsidRPr="00E92F23" w:rsidRDefault="00B0379C" w:rsidP="00E92F23">
            <w:pPr>
              <w:spacing w:line="360" w:lineRule="auto"/>
              <w:contextualSpacing/>
              <w:jc w:val="both"/>
              <w:rPr>
                <w:rFonts w:ascii="Times New Roman" w:hAnsi="Times New Roman" w:cs="Times New Roman"/>
                <w:color w:val="000000"/>
                <w:sz w:val="16"/>
                <w:szCs w:val="16"/>
              </w:rPr>
            </w:pPr>
            <w:r w:rsidRPr="00E92F23">
              <w:rPr>
                <w:rFonts w:ascii="Times New Roman" w:hAnsi="Times New Roman" w:cs="Times New Roman"/>
                <w:color w:val="000000"/>
                <w:sz w:val="16"/>
                <w:szCs w:val="16"/>
              </w:rPr>
              <w:t>Канал</w:t>
            </w:r>
          </w:p>
        </w:tc>
        <w:tc>
          <w:tcPr>
            <w:tcW w:w="567" w:type="dxa"/>
            <w:tcBorders>
              <w:top w:val="single" w:sz="6" w:space="0" w:color="auto"/>
              <w:left w:val="single" w:sz="6" w:space="0" w:color="auto"/>
              <w:bottom w:val="single" w:sz="6" w:space="0" w:color="auto"/>
              <w:right w:val="single" w:sz="6" w:space="0" w:color="auto"/>
            </w:tcBorders>
          </w:tcPr>
          <w:p w14:paraId="7A406290"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52</w:t>
            </w:r>
          </w:p>
        </w:tc>
        <w:tc>
          <w:tcPr>
            <w:tcW w:w="567" w:type="dxa"/>
            <w:tcBorders>
              <w:top w:val="single" w:sz="6" w:space="0" w:color="auto"/>
              <w:left w:val="single" w:sz="6" w:space="0" w:color="auto"/>
              <w:bottom w:val="single" w:sz="6" w:space="0" w:color="auto"/>
              <w:right w:val="single" w:sz="6" w:space="0" w:color="auto"/>
            </w:tcBorders>
          </w:tcPr>
          <w:p w14:paraId="13121C4F"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56</w:t>
            </w:r>
          </w:p>
        </w:tc>
        <w:tc>
          <w:tcPr>
            <w:tcW w:w="708" w:type="dxa"/>
            <w:tcBorders>
              <w:top w:val="single" w:sz="6" w:space="0" w:color="auto"/>
              <w:left w:val="single" w:sz="6" w:space="0" w:color="auto"/>
              <w:bottom w:val="single" w:sz="6" w:space="0" w:color="auto"/>
              <w:right w:val="single" w:sz="6" w:space="0" w:color="auto"/>
            </w:tcBorders>
          </w:tcPr>
          <w:p w14:paraId="38D4CF0D"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60</w:t>
            </w:r>
          </w:p>
        </w:tc>
        <w:tc>
          <w:tcPr>
            <w:tcW w:w="709" w:type="dxa"/>
            <w:tcBorders>
              <w:top w:val="single" w:sz="6" w:space="0" w:color="auto"/>
              <w:left w:val="single" w:sz="6" w:space="0" w:color="auto"/>
              <w:bottom w:val="single" w:sz="6" w:space="0" w:color="auto"/>
              <w:right w:val="single" w:sz="6" w:space="0" w:color="auto"/>
            </w:tcBorders>
          </w:tcPr>
          <w:p w14:paraId="57180315"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64</w:t>
            </w:r>
          </w:p>
        </w:tc>
        <w:tc>
          <w:tcPr>
            <w:tcW w:w="567" w:type="dxa"/>
            <w:tcBorders>
              <w:top w:val="single" w:sz="6" w:space="0" w:color="auto"/>
              <w:left w:val="single" w:sz="6" w:space="0" w:color="auto"/>
              <w:bottom w:val="single" w:sz="6" w:space="0" w:color="auto"/>
              <w:right w:val="single" w:sz="6" w:space="0" w:color="auto"/>
            </w:tcBorders>
          </w:tcPr>
          <w:p w14:paraId="4F3B22E8"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100</w:t>
            </w:r>
          </w:p>
        </w:tc>
        <w:tc>
          <w:tcPr>
            <w:tcW w:w="709" w:type="dxa"/>
            <w:tcBorders>
              <w:top w:val="single" w:sz="6" w:space="0" w:color="auto"/>
              <w:left w:val="single" w:sz="6" w:space="0" w:color="auto"/>
              <w:bottom w:val="single" w:sz="6" w:space="0" w:color="auto"/>
              <w:right w:val="single" w:sz="6" w:space="0" w:color="auto"/>
            </w:tcBorders>
          </w:tcPr>
          <w:p w14:paraId="2AB6F5CD"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104</w:t>
            </w:r>
          </w:p>
        </w:tc>
        <w:tc>
          <w:tcPr>
            <w:tcW w:w="709" w:type="dxa"/>
            <w:tcBorders>
              <w:top w:val="single" w:sz="6" w:space="0" w:color="auto"/>
              <w:left w:val="single" w:sz="6" w:space="0" w:color="auto"/>
              <w:bottom w:val="single" w:sz="6" w:space="0" w:color="auto"/>
              <w:right w:val="single" w:sz="6" w:space="0" w:color="auto"/>
            </w:tcBorders>
          </w:tcPr>
          <w:p w14:paraId="480072F1"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108</w:t>
            </w:r>
          </w:p>
        </w:tc>
        <w:tc>
          <w:tcPr>
            <w:tcW w:w="708" w:type="dxa"/>
            <w:gridSpan w:val="2"/>
            <w:tcBorders>
              <w:top w:val="single" w:sz="6" w:space="0" w:color="auto"/>
              <w:left w:val="single" w:sz="6" w:space="0" w:color="auto"/>
              <w:bottom w:val="single" w:sz="6" w:space="0" w:color="auto"/>
              <w:right w:val="single" w:sz="6" w:space="0" w:color="auto"/>
            </w:tcBorders>
          </w:tcPr>
          <w:p w14:paraId="54466D9A"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112</w:t>
            </w:r>
          </w:p>
        </w:tc>
        <w:tc>
          <w:tcPr>
            <w:tcW w:w="567" w:type="dxa"/>
            <w:tcBorders>
              <w:top w:val="single" w:sz="6" w:space="0" w:color="auto"/>
              <w:left w:val="single" w:sz="6" w:space="0" w:color="auto"/>
              <w:bottom w:val="single" w:sz="6" w:space="0" w:color="auto"/>
              <w:right w:val="single" w:sz="6" w:space="0" w:color="auto"/>
            </w:tcBorders>
          </w:tcPr>
          <w:p w14:paraId="2CE795EC"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116</w:t>
            </w:r>
          </w:p>
        </w:tc>
        <w:tc>
          <w:tcPr>
            <w:tcW w:w="709" w:type="dxa"/>
            <w:tcBorders>
              <w:top w:val="single" w:sz="6" w:space="0" w:color="auto"/>
              <w:left w:val="single" w:sz="6" w:space="0" w:color="auto"/>
              <w:bottom w:val="single" w:sz="6" w:space="0" w:color="auto"/>
              <w:right w:val="single" w:sz="6" w:space="0" w:color="auto"/>
            </w:tcBorders>
          </w:tcPr>
          <w:p w14:paraId="4B6F4491"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120</w:t>
            </w:r>
          </w:p>
        </w:tc>
        <w:tc>
          <w:tcPr>
            <w:tcW w:w="567" w:type="dxa"/>
            <w:tcBorders>
              <w:top w:val="single" w:sz="6" w:space="0" w:color="auto"/>
              <w:left w:val="single" w:sz="6" w:space="0" w:color="auto"/>
              <w:bottom w:val="single" w:sz="6" w:space="0" w:color="auto"/>
              <w:right w:val="single" w:sz="6" w:space="0" w:color="auto"/>
            </w:tcBorders>
          </w:tcPr>
          <w:p w14:paraId="06A6539C"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124</w:t>
            </w:r>
          </w:p>
        </w:tc>
        <w:tc>
          <w:tcPr>
            <w:tcW w:w="567" w:type="dxa"/>
            <w:gridSpan w:val="2"/>
            <w:tcBorders>
              <w:top w:val="single" w:sz="6" w:space="0" w:color="auto"/>
              <w:left w:val="single" w:sz="6" w:space="0" w:color="auto"/>
              <w:bottom w:val="single" w:sz="6" w:space="0" w:color="auto"/>
              <w:right w:val="single" w:sz="6" w:space="0" w:color="auto"/>
            </w:tcBorders>
          </w:tcPr>
          <w:p w14:paraId="35E22E7C"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128</w:t>
            </w:r>
          </w:p>
        </w:tc>
        <w:tc>
          <w:tcPr>
            <w:tcW w:w="567" w:type="dxa"/>
            <w:tcBorders>
              <w:top w:val="single" w:sz="6" w:space="0" w:color="auto"/>
              <w:left w:val="single" w:sz="6" w:space="0" w:color="auto"/>
              <w:bottom w:val="single" w:sz="6" w:space="0" w:color="auto"/>
              <w:right w:val="single" w:sz="6" w:space="0" w:color="auto"/>
            </w:tcBorders>
          </w:tcPr>
          <w:p w14:paraId="411E2855"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132</w:t>
            </w:r>
          </w:p>
        </w:tc>
        <w:tc>
          <w:tcPr>
            <w:tcW w:w="567" w:type="dxa"/>
            <w:tcBorders>
              <w:top w:val="single" w:sz="6" w:space="0" w:color="auto"/>
              <w:left w:val="single" w:sz="6" w:space="0" w:color="auto"/>
              <w:bottom w:val="single" w:sz="6" w:space="0" w:color="auto"/>
              <w:right w:val="single" w:sz="6" w:space="0" w:color="auto"/>
            </w:tcBorders>
          </w:tcPr>
          <w:p w14:paraId="3CFE2430"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136</w:t>
            </w:r>
          </w:p>
        </w:tc>
        <w:tc>
          <w:tcPr>
            <w:tcW w:w="709" w:type="dxa"/>
            <w:tcBorders>
              <w:top w:val="single" w:sz="6" w:space="0" w:color="auto"/>
              <w:left w:val="single" w:sz="6" w:space="0" w:color="auto"/>
              <w:bottom w:val="single" w:sz="6" w:space="0" w:color="auto"/>
              <w:right w:val="single" w:sz="6" w:space="0" w:color="auto"/>
            </w:tcBorders>
          </w:tcPr>
          <w:p w14:paraId="7CBF2112"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140</w:t>
            </w:r>
          </w:p>
        </w:tc>
      </w:tr>
      <w:tr w:rsidR="00E92F23" w:rsidRPr="00E92F23" w14:paraId="21EAF712" w14:textId="77777777" w:rsidTr="00E92F23">
        <w:trPr>
          <w:trHeight w:val="8"/>
        </w:trPr>
        <w:tc>
          <w:tcPr>
            <w:tcW w:w="985" w:type="dxa"/>
            <w:tcBorders>
              <w:top w:val="single" w:sz="6" w:space="0" w:color="auto"/>
              <w:left w:val="single" w:sz="6" w:space="0" w:color="auto"/>
              <w:bottom w:val="single" w:sz="6" w:space="0" w:color="auto"/>
              <w:right w:val="single" w:sz="6" w:space="0" w:color="auto"/>
            </w:tcBorders>
          </w:tcPr>
          <w:p w14:paraId="718E7425" w14:textId="77777777" w:rsidR="00B0379C" w:rsidRPr="00E92F23" w:rsidRDefault="00B0379C" w:rsidP="00E92F23">
            <w:pPr>
              <w:spacing w:line="360" w:lineRule="auto"/>
              <w:contextualSpacing/>
              <w:jc w:val="both"/>
              <w:rPr>
                <w:rFonts w:ascii="Times New Roman" w:hAnsi="Times New Roman" w:cs="Times New Roman"/>
                <w:color w:val="000000"/>
                <w:sz w:val="16"/>
                <w:szCs w:val="16"/>
              </w:rPr>
            </w:pPr>
            <w:r w:rsidRPr="00E92F23">
              <w:rPr>
                <w:rFonts w:ascii="Times New Roman" w:hAnsi="Times New Roman" w:cs="Times New Roman"/>
                <w:color w:val="000000"/>
                <w:sz w:val="16"/>
                <w:szCs w:val="16"/>
              </w:rPr>
              <w:t>Центр. частота, МГц</w:t>
            </w:r>
          </w:p>
        </w:tc>
        <w:tc>
          <w:tcPr>
            <w:tcW w:w="567" w:type="dxa"/>
            <w:tcBorders>
              <w:top w:val="single" w:sz="6" w:space="0" w:color="auto"/>
              <w:left w:val="single" w:sz="6" w:space="0" w:color="auto"/>
              <w:bottom w:val="single" w:sz="6" w:space="0" w:color="auto"/>
              <w:right w:val="single" w:sz="6" w:space="0" w:color="auto"/>
            </w:tcBorders>
          </w:tcPr>
          <w:p w14:paraId="010A9499"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5260</w:t>
            </w:r>
          </w:p>
        </w:tc>
        <w:tc>
          <w:tcPr>
            <w:tcW w:w="567" w:type="dxa"/>
            <w:tcBorders>
              <w:top w:val="single" w:sz="6" w:space="0" w:color="auto"/>
              <w:left w:val="single" w:sz="6" w:space="0" w:color="auto"/>
              <w:bottom w:val="single" w:sz="6" w:space="0" w:color="auto"/>
              <w:right w:val="single" w:sz="6" w:space="0" w:color="auto"/>
            </w:tcBorders>
          </w:tcPr>
          <w:p w14:paraId="0DF36D74"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5280</w:t>
            </w:r>
          </w:p>
        </w:tc>
        <w:tc>
          <w:tcPr>
            <w:tcW w:w="708" w:type="dxa"/>
            <w:tcBorders>
              <w:top w:val="single" w:sz="6" w:space="0" w:color="auto"/>
              <w:left w:val="single" w:sz="6" w:space="0" w:color="auto"/>
              <w:bottom w:val="single" w:sz="6" w:space="0" w:color="auto"/>
              <w:right w:val="single" w:sz="6" w:space="0" w:color="auto"/>
            </w:tcBorders>
          </w:tcPr>
          <w:p w14:paraId="4EBAB3A3"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5300</w:t>
            </w:r>
          </w:p>
        </w:tc>
        <w:tc>
          <w:tcPr>
            <w:tcW w:w="709" w:type="dxa"/>
            <w:tcBorders>
              <w:top w:val="single" w:sz="6" w:space="0" w:color="auto"/>
              <w:left w:val="single" w:sz="6" w:space="0" w:color="auto"/>
              <w:bottom w:val="single" w:sz="6" w:space="0" w:color="auto"/>
              <w:right w:val="single" w:sz="6" w:space="0" w:color="auto"/>
            </w:tcBorders>
          </w:tcPr>
          <w:p w14:paraId="6B8A57E8"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5320</w:t>
            </w:r>
          </w:p>
        </w:tc>
        <w:tc>
          <w:tcPr>
            <w:tcW w:w="567" w:type="dxa"/>
            <w:tcBorders>
              <w:top w:val="single" w:sz="6" w:space="0" w:color="auto"/>
              <w:left w:val="single" w:sz="6" w:space="0" w:color="auto"/>
              <w:bottom w:val="single" w:sz="6" w:space="0" w:color="auto"/>
              <w:right w:val="single" w:sz="6" w:space="0" w:color="auto"/>
            </w:tcBorders>
          </w:tcPr>
          <w:p w14:paraId="355B3FCA"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5500</w:t>
            </w:r>
          </w:p>
        </w:tc>
        <w:tc>
          <w:tcPr>
            <w:tcW w:w="709" w:type="dxa"/>
            <w:tcBorders>
              <w:top w:val="single" w:sz="6" w:space="0" w:color="auto"/>
              <w:left w:val="single" w:sz="6" w:space="0" w:color="auto"/>
              <w:bottom w:val="single" w:sz="6" w:space="0" w:color="auto"/>
              <w:right w:val="single" w:sz="6" w:space="0" w:color="auto"/>
            </w:tcBorders>
          </w:tcPr>
          <w:p w14:paraId="08AB006D"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5520</w:t>
            </w:r>
          </w:p>
        </w:tc>
        <w:tc>
          <w:tcPr>
            <w:tcW w:w="709" w:type="dxa"/>
            <w:tcBorders>
              <w:top w:val="single" w:sz="6" w:space="0" w:color="auto"/>
              <w:left w:val="single" w:sz="6" w:space="0" w:color="auto"/>
              <w:bottom w:val="single" w:sz="6" w:space="0" w:color="auto"/>
              <w:right w:val="single" w:sz="6" w:space="0" w:color="auto"/>
            </w:tcBorders>
          </w:tcPr>
          <w:p w14:paraId="233C197C"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5540</w:t>
            </w:r>
          </w:p>
        </w:tc>
        <w:tc>
          <w:tcPr>
            <w:tcW w:w="708" w:type="dxa"/>
            <w:gridSpan w:val="2"/>
            <w:tcBorders>
              <w:top w:val="single" w:sz="6" w:space="0" w:color="auto"/>
              <w:left w:val="single" w:sz="6" w:space="0" w:color="auto"/>
              <w:bottom w:val="single" w:sz="6" w:space="0" w:color="auto"/>
              <w:right w:val="single" w:sz="6" w:space="0" w:color="auto"/>
            </w:tcBorders>
          </w:tcPr>
          <w:p w14:paraId="53AA7340"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5560</w:t>
            </w:r>
          </w:p>
        </w:tc>
        <w:tc>
          <w:tcPr>
            <w:tcW w:w="567" w:type="dxa"/>
            <w:tcBorders>
              <w:top w:val="single" w:sz="6" w:space="0" w:color="auto"/>
              <w:left w:val="single" w:sz="6" w:space="0" w:color="auto"/>
              <w:bottom w:val="single" w:sz="6" w:space="0" w:color="auto"/>
              <w:right w:val="single" w:sz="6" w:space="0" w:color="auto"/>
            </w:tcBorders>
          </w:tcPr>
          <w:p w14:paraId="4D1449D9"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5580</w:t>
            </w:r>
          </w:p>
        </w:tc>
        <w:tc>
          <w:tcPr>
            <w:tcW w:w="709" w:type="dxa"/>
            <w:tcBorders>
              <w:top w:val="single" w:sz="6" w:space="0" w:color="auto"/>
              <w:left w:val="single" w:sz="6" w:space="0" w:color="auto"/>
              <w:bottom w:val="single" w:sz="6" w:space="0" w:color="auto"/>
              <w:right w:val="single" w:sz="6" w:space="0" w:color="auto"/>
            </w:tcBorders>
          </w:tcPr>
          <w:p w14:paraId="1E61DD61"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5600</w:t>
            </w:r>
          </w:p>
        </w:tc>
        <w:tc>
          <w:tcPr>
            <w:tcW w:w="567" w:type="dxa"/>
            <w:tcBorders>
              <w:top w:val="single" w:sz="6" w:space="0" w:color="auto"/>
              <w:left w:val="single" w:sz="6" w:space="0" w:color="auto"/>
              <w:bottom w:val="single" w:sz="6" w:space="0" w:color="auto"/>
              <w:right w:val="single" w:sz="6" w:space="0" w:color="auto"/>
            </w:tcBorders>
          </w:tcPr>
          <w:p w14:paraId="2B769A05"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5620</w:t>
            </w:r>
          </w:p>
        </w:tc>
        <w:tc>
          <w:tcPr>
            <w:tcW w:w="567" w:type="dxa"/>
            <w:gridSpan w:val="2"/>
            <w:tcBorders>
              <w:top w:val="single" w:sz="6" w:space="0" w:color="auto"/>
              <w:left w:val="single" w:sz="6" w:space="0" w:color="auto"/>
              <w:bottom w:val="single" w:sz="6" w:space="0" w:color="auto"/>
              <w:right w:val="single" w:sz="6" w:space="0" w:color="auto"/>
            </w:tcBorders>
          </w:tcPr>
          <w:p w14:paraId="7FFF8C1A"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5640</w:t>
            </w:r>
          </w:p>
        </w:tc>
        <w:tc>
          <w:tcPr>
            <w:tcW w:w="567" w:type="dxa"/>
            <w:tcBorders>
              <w:top w:val="single" w:sz="6" w:space="0" w:color="auto"/>
              <w:left w:val="single" w:sz="6" w:space="0" w:color="auto"/>
              <w:bottom w:val="single" w:sz="6" w:space="0" w:color="auto"/>
              <w:right w:val="single" w:sz="6" w:space="0" w:color="auto"/>
            </w:tcBorders>
          </w:tcPr>
          <w:p w14:paraId="09AEBCEE"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5680</w:t>
            </w:r>
          </w:p>
        </w:tc>
        <w:tc>
          <w:tcPr>
            <w:tcW w:w="567" w:type="dxa"/>
            <w:tcBorders>
              <w:top w:val="single" w:sz="6" w:space="0" w:color="auto"/>
              <w:left w:val="single" w:sz="6" w:space="0" w:color="auto"/>
              <w:bottom w:val="single" w:sz="6" w:space="0" w:color="auto"/>
              <w:right w:val="single" w:sz="6" w:space="0" w:color="auto"/>
            </w:tcBorders>
          </w:tcPr>
          <w:p w14:paraId="0F92B721"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5680</w:t>
            </w:r>
          </w:p>
        </w:tc>
        <w:tc>
          <w:tcPr>
            <w:tcW w:w="709" w:type="dxa"/>
            <w:tcBorders>
              <w:top w:val="single" w:sz="6" w:space="0" w:color="auto"/>
              <w:left w:val="single" w:sz="6" w:space="0" w:color="auto"/>
              <w:bottom w:val="single" w:sz="6" w:space="0" w:color="auto"/>
              <w:right w:val="single" w:sz="6" w:space="0" w:color="auto"/>
            </w:tcBorders>
          </w:tcPr>
          <w:p w14:paraId="0A88171A" w14:textId="77777777" w:rsidR="00B0379C" w:rsidRPr="00E92F23" w:rsidRDefault="00B0379C" w:rsidP="00E92F23">
            <w:pPr>
              <w:spacing w:line="360" w:lineRule="auto"/>
              <w:contextualSpacing/>
              <w:jc w:val="both"/>
              <w:rPr>
                <w:rFonts w:ascii="Times New Roman" w:hAnsi="Times New Roman" w:cs="Times New Roman"/>
                <w:color w:val="000000"/>
                <w:sz w:val="16"/>
                <w:szCs w:val="16"/>
                <w:lang w:val="en-US"/>
              </w:rPr>
            </w:pPr>
            <w:r w:rsidRPr="00E92F23">
              <w:rPr>
                <w:rFonts w:ascii="Times New Roman" w:hAnsi="Times New Roman" w:cs="Times New Roman"/>
                <w:color w:val="000000"/>
                <w:sz w:val="16"/>
                <w:szCs w:val="16"/>
                <w:lang w:val="en-US"/>
              </w:rPr>
              <w:t>5700</w:t>
            </w:r>
          </w:p>
        </w:tc>
      </w:tr>
    </w:tbl>
    <w:p w14:paraId="4E1530F9" w14:textId="05E2F88D" w:rsidR="00B0379C" w:rsidRPr="00B0379C" w:rsidRDefault="00E92F23" w:rsidP="00B0379C">
      <w:pPr>
        <w:spacing w:line="360" w:lineRule="auto"/>
        <w:ind w:firstLine="851"/>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br w:type="textWrapping" w:clear="all"/>
      </w:r>
    </w:p>
    <w:p w14:paraId="1E04AC95"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Формирование каналов </w:t>
      </w:r>
      <w:r w:rsidRPr="00B0379C">
        <w:rPr>
          <w:rFonts w:ascii="Times New Roman" w:hAnsi="Times New Roman" w:cs="Times New Roman"/>
          <w:color w:val="000000"/>
          <w:sz w:val="28"/>
          <w:szCs w:val="28"/>
          <w:lang w:val="en-US"/>
        </w:rPr>
        <w:t>Wi</w:t>
      </w:r>
      <w:r w:rsidRPr="00B0379C">
        <w:rPr>
          <w:rFonts w:ascii="Times New Roman" w:hAnsi="Times New Roman" w:cs="Times New Roman"/>
          <w:color w:val="000000"/>
          <w:sz w:val="28"/>
          <w:szCs w:val="28"/>
        </w:rPr>
        <w:t>-</w:t>
      </w:r>
      <w:r w:rsidRPr="00B0379C">
        <w:rPr>
          <w:rFonts w:ascii="Times New Roman" w:hAnsi="Times New Roman" w:cs="Times New Roman"/>
          <w:color w:val="000000"/>
          <w:sz w:val="28"/>
          <w:szCs w:val="28"/>
          <w:lang w:val="en-US"/>
        </w:rPr>
        <w:t>Fi</w:t>
      </w:r>
      <w:r w:rsidRPr="00B0379C">
        <w:rPr>
          <w:rFonts w:ascii="Times New Roman" w:hAnsi="Times New Roman" w:cs="Times New Roman"/>
          <w:color w:val="000000"/>
          <w:sz w:val="28"/>
          <w:szCs w:val="28"/>
        </w:rPr>
        <w:t xml:space="preserve"> в диапазоне 5 ГГц рисунок 1.4.</w:t>
      </w:r>
    </w:p>
    <w:p w14:paraId="345D87BA"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032CBBDF"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noProof/>
          <w:sz w:val="17"/>
          <w:szCs w:val="17"/>
          <w:lang w:eastAsia="ru-RU"/>
        </w:rPr>
        <w:drawing>
          <wp:inline distT="0" distB="0" distL="0" distR="0" wp14:anchorId="577905B7" wp14:editId="58DD2268">
            <wp:extent cx="4307840" cy="1487170"/>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07840" cy="1487170"/>
                    </a:xfrm>
                    <a:prstGeom prst="rect">
                      <a:avLst/>
                    </a:prstGeom>
                    <a:noFill/>
                    <a:ln>
                      <a:noFill/>
                    </a:ln>
                  </pic:spPr>
                </pic:pic>
              </a:graphicData>
            </a:graphic>
          </wp:inline>
        </w:drawing>
      </w:r>
    </w:p>
    <w:p w14:paraId="6630108F"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Рисунок 1.4 - Формирование каналов в диапазоне 5 ГГц</w:t>
      </w:r>
    </w:p>
    <w:p w14:paraId="5CF820C8" w14:textId="4444AE1F" w:rsidR="00B0379C" w:rsidRPr="00B0379C" w:rsidRDefault="00B0379C" w:rsidP="00E92F23">
      <w:pPr>
        <w:spacing w:after="200" w:line="360" w:lineRule="auto"/>
        <w:contextualSpacing/>
        <w:jc w:val="both"/>
        <w:rPr>
          <w:rFonts w:ascii="Times New Roman" w:hAnsi="Times New Roman" w:cs="Times New Roman"/>
          <w:color w:val="000000"/>
          <w:sz w:val="28"/>
          <w:szCs w:val="28"/>
        </w:rPr>
      </w:pPr>
    </w:p>
    <w:p w14:paraId="360E798A"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При этом дистанция от граничных диапазонов составляет 30 МГц, а межканальное разнесение составляет 20 МГц.</w:t>
      </w:r>
    </w:p>
    <w:p w14:paraId="645977A6"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5750174F" w14:textId="77777777" w:rsidR="00B0379C" w:rsidRPr="00B0379C" w:rsidRDefault="00B0379C" w:rsidP="00B0379C">
      <w:pPr>
        <w:spacing w:line="360" w:lineRule="auto"/>
        <w:ind w:firstLine="851"/>
        <w:contextualSpacing/>
        <w:jc w:val="both"/>
        <w:rPr>
          <w:rFonts w:ascii="Times New Roman" w:hAnsi="Times New Roman" w:cs="Times New Roman"/>
          <w:b/>
          <w:bCs/>
          <w:color w:val="000000"/>
          <w:sz w:val="28"/>
          <w:szCs w:val="28"/>
        </w:rPr>
      </w:pPr>
      <w:r w:rsidRPr="00B0379C">
        <w:rPr>
          <w:rFonts w:ascii="Times New Roman" w:hAnsi="Times New Roman" w:cs="Times New Roman"/>
          <w:b/>
          <w:bCs/>
          <w:color w:val="000000"/>
          <w:sz w:val="28"/>
          <w:szCs w:val="28"/>
        </w:rPr>
        <w:t>1.4 Выбор оборудования</w:t>
      </w:r>
    </w:p>
    <w:p w14:paraId="369B2324" w14:textId="77777777" w:rsidR="00B0379C" w:rsidRPr="00B0379C" w:rsidRDefault="00B0379C" w:rsidP="00B0379C">
      <w:pPr>
        <w:spacing w:line="360" w:lineRule="auto"/>
        <w:ind w:firstLine="851"/>
        <w:contextualSpacing/>
        <w:jc w:val="both"/>
        <w:rPr>
          <w:rFonts w:ascii="Times New Roman" w:hAnsi="Times New Roman" w:cs="Times New Roman"/>
          <w:color w:val="FFFFFF"/>
          <w:sz w:val="28"/>
          <w:szCs w:val="28"/>
        </w:rPr>
      </w:pPr>
      <w:r w:rsidRPr="00B0379C">
        <w:rPr>
          <w:rFonts w:ascii="Times New Roman" w:hAnsi="Times New Roman" w:cs="Times New Roman"/>
          <w:color w:val="FFFFFF"/>
          <w:sz w:val="28"/>
          <w:szCs w:val="28"/>
        </w:rPr>
        <w:t>беспроводной сеть частотный</w:t>
      </w:r>
    </w:p>
    <w:p w14:paraId="789FF610"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Выбор внешних точек доступа</w:t>
      </w:r>
    </w:p>
    <w:p w14:paraId="2BAFC9C9"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Рассмотрим следующие внешние точки доступа разных производителей:</w:t>
      </w:r>
    </w:p>
    <w:p w14:paraId="11DCF52C" w14:textId="77777777" w:rsidR="00B0379C" w:rsidRPr="00B0379C" w:rsidRDefault="00B0379C" w:rsidP="00B0379C">
      <w:pPr>
        <w:spacing w:line="360" w:lineRule="auto"/>
        <w:ind w:firstLine="851"/>
        <w:contextualSpacing/>
        <w:jc w:val="both"/>
        <w:rPr>
          <w:rFonts w:ascii="Times New Roman" w:hAnsi="Times New Roman" w:cs="Times New Roman"/>
          <w:noProof/>
          <w:color w:val="000000"/>
          <w:sz w:val="28"/>
          <w:szCs w:val="28"/>
        </w:rPr>
      </w:pPr>
      <w:r w:rsidRPr="00B0379C">
        <w:rPr>
          <w:rFonts w:ascii="Times New Roman" w:hAnsi="Times New Roman" w:cs="Times New Roman"/>
          <w:color w:val="000000"/>
          <w:sz w:val="28"/>
          <w:szCs w:val="28"/>
        </w:rPr>
        <w:t xml:space="preserve">Внешняя </w:t>
      </w:r>
      <w:proofErr w:type="gramStart"/>
      <w:r w:rsidRPr="00B0379C">
        <w:rPr>
          <w:rFonts w:ascii="Times New Roman" w:hAnsi="Times New Roman" w:cs="Times New Roman"/>
          <w:color w:val="000000"/>
          <w:sz w:val="28"/>
          <w:szCs w:val="28"/>
        </w:rPr>
        <w:t>двух диапазонная</w:t>
      </w:r>
      <w:proofErr w:type="gramEnd"/>
      <w:r w:rsidRPr="00B0379C">
        <w:rPr>
          <w:rFonts w:ascii="Times New Roman" w:hAnsi="Times New Roman" w:cs="Times New Roman"/>
          <w:color w:val="000000"/>
          <w:sz w:val="28"/>
          <w:szCs w:val="28"/>
        </w:rPr>
        <w:t xml:space="preserve"> точка доступа DAP-3520 </w:t>
      </w:r>
      <w:proofErr w:type="spellStart"/>
      <w:r w:rsidRPr="00B0379C">
        <w:rPr>
          <w:rFonts w:ascii="Times New Roman" w:hAnsi="Times New Roman" w:cs="Times New Roman"/>
          <w:color w:val="000000"/>
          <w:sz w:val="28"/>
          <w:szCs w:val="28"/>
        </w:rPr>
        <w:t>AirPremier</w:t>
      </w:r>
      <w:proofErr w:type="spellEnd"/>
      <w:r w:rsidRPr="00B0379C">
        <w:rPr>
          <w:rFonts w:ascii="Times New Roman" w:hAnsi="Times New Roman" w:cs="Times New Roman"/>
          <w:color w:val="000000"/>
          <w:sz w:val="28"/>
          <w:szCs w:val="28"/>
        </w:rPr>
        <w:t xml:space="preserve"> N является идеальным решением для пользователей, находящихся вне помещений и нуждающихся в постоянном доступе к сети и Интернет. Специально разработанная для размещения на улице DAP-3520 может выполнять функции базовой станции для подключения к беспроводной сети устройств, работающих по стандартам 802.11а, 802.11b, 802.11g и 802.11n.</w:t>
      </w:r>
    </w:p>
    <w:p w14:paraId="64B64198"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Высокая беспроводная скорость до 300 Мбит/с достигается при использовании стандарта 802.11n. DAP-3520 также позволяет переключаться между диапазонами 2.4 ГГц и 5 ГГц, что расширяет возможности сети, и поддерживает обратную совместимость.</w:t>
      </w:r>
    </w:p>
    <w:p w14:paraId="3EFF4F4B"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Точка доступа DAP-3520 разработана для взаимодействия с многочисленными беспроводными устройствами вне помещений. DAP-3520 выполнена в прочном водонепроницаемом корпусе со встроенным подогревателем и температурным датчиком.</w:t>
      </w:r>
    </w:p>
    <w:p w14:paraId="6391B960"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lastRenderedPageBreak/>
        <w:t xml:space="preserve">Благодаря поддержке 802.3af Power </w:t>
      </w:r>
      <w:proofErr w:type="spellStart"/>
      <w:r w:rsidRPr="00B0379C">
        <w:rPr>
          <w:rFonts w:ascii="Times New Roman" w:hAnsi="Times New Roman" w:cs="Times New Roman"/>
          <w:color w:val="000000"/>
          <w:sz w:val="28"/>
          <w:szCs w:val="28"/>
        </w:rPr>
        <w:t>over</w:t>
      </w:r>
      <w:proofErr w:type="spellEnd"/>
      <w:r w:rsidRPr="00B0379C">
        <w:rPr>
          <w:rFonts w:ascii="Times New Roman" w:hAnsi="Times New Roman" w:cs="Times New Roman"/>
          <w:color w:val="000000"/>
          <w:sz w:val="28"/>
          <w:szCs w:val="28"/>
        </w:rPr>
        <w:t xml:space="preserve"> Ethernet (</w:t>
      </w:r>
      <w:proofErr w:type="spellStart"/>
      <w:r w:rsidRPr="00B0379C">
        <w:rPr>
          <w:rFonts w:ascii="Times New Roman" w:hAnsi="Times New Roman" w:cs="Times New Roman"/>
          <w:color w:val="000000"/>
          <w:sz w:val="28"/>
          <w:szCs w:val="28"/>
        </w:rPr>
        <w:t>PoE</w:t>
      </w:r>
      <w:proofErr w:type="spellEnd"/>
      <w:r w:rsidRPr="00B0379C">
        <w:rPr>
          <w:rFonts w:ascii="Times New Roman" w:hAnsi="Times New Roman" w:cs="Times New Roman"/>
          <w:color w:val="000000"/>
          <w:sz w:val="28"/>
          <w:szCs w:val="28"/>
        </w:rPr>
        <w:t>), точку доступа можно устанавливать в труднодоступных местах, где розетки питания недоступны. Кроме того, DAP-3520 может быть настроена на режим «точка - много точек» (WDS) для работы в качестве моста для объединения сетей различных зданий.</w:t>
      </w:r>
    </w:p>
    <w:p w14:paraId="68817C80" w14:textId="77777777" w:rsidR="00B0379C" w:rsidRPr="00B0379C" w:rsidRDefault="00B0379C" w:rsidP="00B0379C">
      <w:pPr>
        <w:spacing w:line="360" w:lineRule="auto"/>
        <w:ind w:firstLine="851"/>
        <w:contextualSpacing/>
        <w:jc w:val="both"/>
        <w:rPr>
          <w:rFonts w:ascii="Times New Roman" w:hAnsi="Times New Roman" w:cs="Times New Roman"/>
          <w:noProof/>
          <w:color w:val="000000"/>
          <w:sz w:val="28"/>
          <w:szCs w:val="28"/>
        </w:rPr>
      </w:pPr>
      <w:r w:rsidRPr="00B0379C">
        <w:rPr>
          <w:rFonts w:ascii="Times New Roman" w:hAnsi="Times New Roman" w:cs="Times New Roman"/>
          <w:color w:val="000000"/>
          <w:sz w:val="28"/>
          <w:szCs w:val="28"/>
        </w:rPr>
        <w:t xml:space="preserve">Сетевые администраторы могут управлять настройками точки доступа DAP-3520 через Web-интерфейс настроек или </w:t>
      </w:r>
      <w:proofErr w:type="spellStart"/>
      <w:r w:rsidRPr="00B0379C">
        <w:rPr>
          <w:rFonts w:ascii="Times New Roman" w:hAnsi="Times New Roman" w:cs="Times New Roman"/>
          <w:color w:val="000000"/>
          <w:sz w:val="28"/>
          <w:szCs w:val="28"/>
        </w:rPr>
        <w:t>Telnet</w:t>
      </w:r>
      <w:proofErr w:type="spellEnd"/>
      <w:r w:rsidRPr="00B0379C">
        <w:rPr>
          <w:rFonts w:ascii="Times New Roman" w:hAnsi="Times New Roman" w:cs="Times New Roman"/>
          <w:color w:val="000000"/>
          <w:sz w:val="28"/>
          <w:szCs w:val="28"/>
        </w:rPr>
        <w:t xml:space="preserve">. Администраторы могут использовать утилиту на базе ОС Windows - менеджер точки доступа (AP Manager II) для автоматического обнаружения всех установленных беспроводных устройств в сети и осуществить полную настройку множества точек доступа для экономии времени и </w:t>
      </w:r>
      <w:proofErr w:type="spellStart"/>
      <w:r w:rsidRPr="00B0379C">
        <w:rPr>
          <w:rFonts w:ascii="Times New Roman" w:hAnsi="Times New Roman" w:cs="Times New Roman"/>
          <w:color w:val="000000"/>
          <w:sz w:val="28"/>
          <w:szCs w:val="28"/>
        </w:rPr>
        <w:t>усилий.поддерживает</w:t>
      </w:r>
      <w:proofErr w:type="spellEnd"/>
      <w:r w:rsidRPr="00B0379C">
        <w:rPr>
          <w:rFonts w:ascii="Times New Roman" w:hAnsi="Times New Roman" w:cs="Times New Roman"/>
          <w:color w:val="000000"/>
          <w:sz w:val="28"/>
          <w:szCs w:val="28"/>
        </w:rPr>
        <w:t xml:space="preserve"> 64/128-битное WEP-шифрование данных и функции безопасности WPA/WPA2. А также точка в точке доступа имеется функция фильтрации MAC-адресов для управления доступом пользователей, и </w:t>
      </w:r>
      <w:proofErr w:type="spellStart"/>
      <w:r w:rsidRPr="00B0379C">
        <w:rPr>
          <w:rFonts w:ascii="Times New Roman" w:hAnsi="Times New Roman" w:cs="Times New Roman"/>
          <w:color w:val="000000"/>
          <w:sz w:val="28"/>
          <w:szCs w:val="28"/>
        </w:rPr>
        <w:t>Disable</w:t>
      </w:r>
      <w:proofErr w:type="spellEnd"/>
      <w:r w:rsidRPr="00B0379C">
        <w:rPr>
          <w:rFonts w:ascii="Times New Roman" w:hAnsi="Times New Roman" w:cs="Times New Roman"/>
          <w:color w:val="000000"/>
          <w:sz w:val="28"/>
          <w:szCs w:val="28"/>
        </w:rPr>
        <w:t xml:space="preserve"> SSID </w:t>
      </w:r>
      <w:proofErr w:type="spellStart"/>
      <w:r w:rsidRPr="00B0379C">
        <w:rPr>
          <w:rFonts w:ascii="Times New Roman" w:hAnsi="Times New Roman" w:cs="Times New Roman"/>
          <w:color w:val="000000"/>
          <w:sz w:val="28"/>
          <w:szCs w:val="28"/>
        </w:rPr>
        <w:t>Broadcast</w:t>
      </w:r>
      <w:proofErr w:type="spellEnd"/>
      <w:r w:rsidRPr="00B0379C">
        <w:rPr>
          <w:rFonts w:ascii="Times New Roman" w:hAnsi="Times New Roman" w:cs="Times New Roman"/>
          <w:color w:val="000000"/>
          <w:sz w:val="28"/>
          <w:szCs w:val="28"/>
        </w:rPr>
        <w:t xml:space="preserve"> для ограничения доступа извне к локальной сети. Изображение данной точки представлено на рисунке 1.5.</w:t>
      </w:r>
    </w:p>
    <w:p w14:paraId="4A923887"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Кроме того, DAP-3520 поддерживает защиту сетевого доступа (NAP), которая является функцией Microsoft® Windows Server 2008. NAP позволяет администраторам сети задавать определенные уровни доступа к сети на основе личности клиента, группы, к которой он принадлежит, и степени соответствия клиента политике руководства предприятия. Если клиент не соответствует, NAP предоставляет механизм автоматического приведения клиента в соответствие и последующего динамического повышения его уровня доступа к сети.</w:t>
      </w:r>
    </w:p>
    <w:p w14:paraId="668F80D0"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2A4D8960"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lang w:val="en-US"/>
        </w:rPr>
      </w:pPr>
      <w:r w:rsidRPr="00B0379C">
        <w:rPr>
          <w:rFonts w:ascii="Times New Roman" w:hAnsi="Times New Roman" w:cs="Times New Roman"/>
          <w:noProof/>
          <w:sz w:val="17"/>
          <w:szCs w:val="17"/>
          <w:lang w:eastAsia="ru-RU"/>
        </w:rPr>
        <w:drawing>
          <wp:inline distT="0" distB="0" distL="0" distR="0" wp14:anchorId="367DE352" wp14:editId="16869E14">
            <wp:extent cx="2578100" cy="1795780"/>
            <wp:effectExtent l="0" t="0" r="0" b="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8100" cy="1795780"/>
                    </a:xfrm>
                    <a:prstGeom prst="rect">
                      <a:avLst/>
                    </a:prstGeom>
                    <a:noFill/>
                    <a:ln>
                      <a:noFill/>
                    </a:ln>
                  </pic:spPr>
                </pic:pic>
              </a:graphicData>
            </a:graphic>
          </wp:inline>
        </w:drawing>
      </w:r>
    </w:p>
    <w:p w14:paraId="7B9BEB3B"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Рисунок 1.5 - внешняя точка доступа </w:t>
      </w:r>
      <w:r w:rsidRPr="00B0379C">
        <w:rPr>
          <w:rFonts w:ascii="Times New Roman" w:hAnsi="Times New Roman" w:cs="Times New Roman"/>
          <w:color w:val="000000"/>
          <w:sz w:val="28"/>
          <w:szCs w:val="28"/>
          <w:lang w:val="en-US"/>
        </w:rPr>
        <w:t>D</w:t>
      </w:r>
      <w:r w:rsidRPr="00B0379C">
        <w:rPr>
          <w:rFonts w:ascii="Times New Roman" w:hAnsi="Times New Roman" w:cs="Times New Roman"/>
          <w:color w:val="000000"/>
          <w:sz w:val="28"/>
          <w:szCs w:val="28"/>
        </w:rPr>
        <w:t>-</w:t>
      </w:r>
      <w:r w:rsidRPr="00B0379C">
        <w:rPr>
          <w:rFonts w:ascii="Times New Roman" w:hAnsi="Times New Roman" w:cs="Times New Roman"/>
          <w:color w:val="000000"/>
          <w:sz w:val="28"/>
          <w:szCs w:val="28"/>
          <w:lang w:val="en-US"/>
        </w:rPr>
        <w:t>Link</w:t>
      </w:r>
      <w:r w:rsidRPr="00B0379C">
        <w:rPr>
          <w:rFonts w:ascii="Times New Roman" w:hAnsi="Times New Roman" w:cs="Times New Roman"/>
          <w:color w:val="000000"/>
          <w:sz w:val="28"/>
          <w:szCs w:val="28"/>
        </w:rPr>
        <w:t xml:space="preserve"> 3520</w:t>
      </w:r>
    </w:p>
    <w:p w14:paraId="279C41F4" w14:textId="77777777" w:rsidR="00B0379C" w:rsidRPr="00B0379C" w:rsidRDefault="00B0379C" w:rsidP="00B0379C">
      <w:pPr>
        <w:spacing w:line="360" w:lineRule="auto"/>
        <w:ind w:firstLine="851"/>
        <w:contextualSpacing/>
        <w:jc w:val="both"/>
        <w:rPr>
          <w:rFonts w:ascii="Times New Roman" w:hAnsi="Times New Roman" w:cs="Times New Roman"/>
          <w:noProof/>
          <w:color w:val="000000"/>
          <w:sz w:val="28"/>
          <w:szCs w:val="28"/>
        </w:rPr>
      </w:pPr>
    </w:p>
    <w:p w14:paraId="309AE982"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DAP-3520 поддерживает до 4 SSID, позволяя администраторам логически разделить точку доступа на несколько виртуальных точек доступа внутри одной платформы. Чтобы не создавать две отдельных сети с несколькими точками доступа, </w:t>
      </w:r>
      <w:r w:rsidRPr="00B0379C">
        <w:rPr>
          <w:rFonts w:ascii="Times New Roman" w:hAnsi="Times New Roman" w:cs="Times New Roman"/>
          <w:color w:val="000000"/>
          <w:sz w:val="28"/>
          <w:szCs w:val="28"/>
        </w:rPr>
        <w:lastRenderedPageBreak/>
        <w:t>администраторы могут использовать одну точку доступа для поддержки более одного приложения, например, публичного доступа в Интернет и управления внутренней сетью для повышения гибкости сети и понижения расходов.</w:t>
      </w:r>
    </w:p>
    <w:p w14:paraId="41FCFF16"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Точка доступа DAP-3520 поддерживает 802.1Q VLAN </w:t>
      </w:r>
      <w:proofErr w:type="spellStart"/>
      <w:r w:rsidRPr="00B0379C">
        <w:rPr>
          <w:rFonts w:ascii="Times New Roman" w:hAnsi="Times New Roman" w:cs="Times New Roman"/>
          <w:color w:val="000000"/>
          <w:sz w:val="28"/>
          <w:szCs w:val="28"/>
        </w:rPr>
        <w:t>Tagging</w:t>
      </w:r>
      <w:proofErr w:type="spellEnd"/>
      <w:r w:rsidRPr="00B0379C">
        <w:rPr>
          <w:rFonts w:ascii="Times New Roman" w:hAnsi="Times New Roman" w:cs="Times New Roman"/>
          <w:color w:val="000000"/>
          <w:sz w:val="28"/>
          <w:szCs w:val="28"/>
        </w:rPr>
        <w:t xml:space="preserve">, работающую с </w:t>
      </w:r>
      <w:proofErr w:type="spellStart"/>
      <w:r w:rsidRPr="00B0379C">
        <w:rPr>
          <w:rFonts w:ascii="Times New Roman" w:hAnsi="Times New Roman" w:cs="Times New Roman"/>
          <w:color w:val="000000"/>
          <w:sz w:val="28"/>
          <w:szCs w:val="28"/>
        </w:rPr>
        <w:t>multiple</w:t>
      </w:r>
      <w:proofErr w:type="spellEnd"/>
      <w:r w:rsidRPr="00B0379C">
        <w:rPr>
          <w:rFonts w:ascii="Times New Roman" w:hAnsi="Times New Roman" w:cs="Times New Roman"/>
          <w:color w:val="000000"/>
          <w:sz w:val="28"/>
          <w:szCs w:val="28"/>
        </w:rPr>
        <w:t xml:space="preserve"> SSID для сегментации трафика, чтобы увеличить производительность и безопасность. DAP-3520 обеспечивает разделение WLAN STA, функция удобная для развертывания хот-спотов. Включение разделения от станции к станции, повышенная безопасность, поскольку пользователи не могут видеть друг друга, и уменьшена возможность потери данных. Однако администраторы могут отключить эту функцию, таким образом, пользователи в офисе могут совместно использовать жесткий диск и данные, и периферийные устройства, такие как беспроводной </w:t>
      </w:r>
      <w:proofErr w:type="spellStart"/>
      <w:proofErr w:type="gramStart"/>
      <w:r w:rsidRPr="00B0379C">
        <w:rPr>
          <w:rFonts w:ascii="Times New Roman" w:hAnsi="Times New Roman" w:cs="Times New Roman"/>
          <w:color w:val="000000"/>
          <w:sz w:val="28"/>
          <w:szCs w:val="28"/>
        </w:rPr>
        <w:t>принтер.также</w:t>
      </w:r>
      <w:proofErr w:type="spellEnd"/>
      <w:proofErr w:type="gramEnd"/>
      <w:r w:rsidRPr="00B0379C">
        <w:rPr>
          <w:rFonts w:ascii="Times New Roman" w:hAnsi="Times New Roman" w:cs="Times New Roman"/>
          <w:color w:val="000000"/>
          <w:sz w:val="28"/>
          <w:szCs w:val="28"/>
        </w:rPr>
        <w:t xml:space="preserve"> поддерживает группирование точек доступа для равномерной нагрузки сетевого трафика и клиентов между точками доступа с одинаковыми SSID и различными неперекрывающимися каналами частот. </w:t>
      </w:r>
    </w:p>
    <w:p w14:paraId="21D2C72F"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Высоко мощная беспроводная точка доступа TL-WA7210N предназначена для использования с оконечным WISP-оборудованием (для доступа к Интернет через поставщиков услуг беспроводного подключения к Интернет) или для обеспечения беспроводного доступа на большие расстояния. Благодаря мощности передачи исходящего сигнала до 500 мВт и встроенной направленной </w:t>
      </w:r>
      <w:proofErr w:type="gramStart"/>
      <w:r w:rsidRPr="00B0379C">
        <w:rPr>
          <w:rFonts w:ascii="Times New Roman" w:hAnsi="Times New Roman" w:cs="Times New Roman"/>
          <w:color w:val="000000"/>
          <w:sz w:val="28"/>
          <w:szCs w:val="28"/>
        </w:rPr>
        <w:t>двух полярной</w:t>
      </w:r>
      <w:proofErr w:type="gramEnd"/>
      <w:r w:rsidRPr="00B0379C">
        <w:rPr>
          <w:rFonts w:ascii="Times New Roman" w:hAnsi="Times New Roman" w:cs="Times New Roman"/>
          <w:color w:val="000000"/>
          <w:sz w:val="28"/>
          <w:szCs w:val="28"/>
        </w:rPr>
        <w:t xml:space="preserve"> антенне с коэффициентом усиления 12 </w:t>
      </w:r>
      <w:proofErr w:type="spellStart"/>
      <w:r w:rsidRPr="00B0379C">
        <w:rPr>
          <w:rFonts w:ascii="Times New Roman" w:hAnsi="Times New Roman" w:cs="Times New Roman"/>
          <w:color w:val="000000"/>
          <w:sz w:val="28"/>
          <w:szCs w:val="28"/>
        </w:rPr>
        <w:t>дБи</w:t>
      </w:r>
      <w:proofErr w:type="spellEnd"/>
      <w:r w:rsidRPr="00B0379C">
        <w:rPr>
          <w:rFonts w:ascii="Times New Roman" w:hAnsi="Times New Roman" w:cs="Times New Roman"/>
          <w:color w:val="000000"/>
          <w:sz w:val="28"/>
          <w:szCs w:val="28"/>
        </w:rPr>
        <w:t xml:space="preserve"> данное устройство способно обеспечивать подключение по беспроводному соединению на расстоянии нескольких километров. Поддерживает стандарты IEEE 802.11n, IEEE 802.11g, IEEE 802.11b. Изображение данной точки показано на рисунке 1.6.</w:t>
      </w:r>
    </w:p>
    <w:p w14:paraId="2E3027E6"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08776385"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noProof/>
          <w:sz w:val="17"/>
          <w:szCs w:val="17"/>
          <w:lang w:eastAsia="ru-RU"/>
        </w:rPr>
        <w:drawing>
          <wp:inline distT="0" distB="0" distL="0" distR="0" wp14:anchorId="456B1E36" wp14:editId="3972D941">
            <wp:extent cx="1927860" cy="1156970"/>
            <wp:effectExtent l="0" t="0" r="0" b="508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27860" cy="1156970"/>
                    </a:xfrm>
                    <a:prstGeom prst="rect">
                      <a:avLst/>
                    </a:prstGeom>
                    <a:noFill/>
                    <a:ln>
                      <a:noFill/>
                    </a:ln>
                  </pic:spPr>
                </pic:pic>
              </a:graphicData>
            </a:graphic>
          </wp:inline>
        </w:drawing>
      </w:r>
    </w:p>
    <w:p w14:paraId="6731AB4C" w14:textId="77777777" w:rsidR="00B0379C" w:rsidRPr="00B0379C" w:rsidRDefault="00B0379C" w:rsidP="00B0379C">
      <w:pPr>
        <w:spacing w:line="360" w:lineRule="auto"/>
        <w:ind w:firstLine="851"/>
        <w:contextualSpacing/>
        <w:jc w:val="both"/>
        <w:rPr>
          <w:rFonts w:ascii="Times New Roman" w:hAnsi="Times New Roman" w:cs="Times New Roman"/>
          <w:color w:val="000000"/>
        </w:rPr>
      </w:pPr>
      <w:r w:rsidRPr="00B0379C">
        <w:rPr>
          <w:rFonts w:ascii="Times New Roman" w:hAnsi="Times New Roman" w:cs="Times New Roman"/>
          <w:color w:val="000000"/>
          <w:sz w:val="28"/>
          <w:szCs w:val="28"/>
        </w:rPr>
        <w:t>Рисунок 1.6 - Внешняя точка доступа TL-WA7210N</w:t>
      </w:r>
      <w:r w:rsidRPr="00B0379C">
        <w:rPr>
          <w:rFonts w:ascii="Times New Roman" w:hAnsi="Times New Roman" w:cs="Times New Roman"/>
          <w:color w:val="000000"/>
          <w:sz w:val="28"/>
          <w:szCs w:val="28"/>
        </w:rPr>
        <w:br w:type="page"/>
      </w:r>
    </w:p>
    <w:p w14:paraId="77857579"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lastRenderedPageBreak/>
        <w:t xml:space="preserve">Благодаря мощности передачи исходящего сигнала до 500 мВт и встроенной направленной высокочувствительной двухполярной антенне с коэффициентом усиления 12 </w:t>
      </w:r>
      <w:proofErr w:type="spellStart"/>
      <w:r w:rsidRPr="00B0379C">
        <w:rPr>
          <w:rFonts w:ascii="Times New Roman" w:hAnsi="Times New Roman" w:cs="Times New Roman"/>
          <w:color w:val="000000"/>
          <w:sz w:val="28"/>
          <w:szCs w:val="28"/>
        </w:rPr>
        <w:t>дБи</w:t>
      </w:r>
      <w:proofErr w:type="spellEnd"/>
      <w:r w:rsidRPr="00B0379C">
        <w:rPr>
          <w:rFonts w:ascii="Times New Roman" w:hAnsi="Times New Roman" w:cs="Times New Roman"/>
          <w:color w:val="000000"/>
          <w:sz w:val="28"/>
          <w:szCs w:val="28"/>
        </w:rPr>
        <w:t xml:space="preserve"> TL-WA7210N обеспечивает огромную зону охвата беспроводной сети и позволит подключаться по беспроводному соединению к Интернет на расстоянии нескольких километров.WA7210N имеет всепогодный корпус и специальную защиту от разрядов статического электричества до 15 КВ, а также защиту от ударов молнии. Устройство поддерживает технологию </w:t>
      </w:r>
      <w:proofErr w:type="spellStart"/>
      <w:r w:rsidRPr="00B0379C">
        <w:rPr>
          <w:rFonts w:ascii="Times New Roman" w:hAnsi="Times New Roman" w:cs="Times New Roman"/>
          <w:color w:val="000000"/>
          <w:sz w:val="28"/>
          <w:szCs w:val="28"/>
        </w:rPr>
        <w:t>passive</w:t>
      </w:r>
      <w:proofErr w:type="spellEnd"/>
      <w:r w:rsidRPr="00B0379C">
        <w:rPr>
          <w:rFonts w:ascii="Times New Roman" w:hAnsi="Times New Roman" w:cs="Times New Roman"/>
          <w:color w:val="000000"/>
          <w:sz w:val="28"/>
          <w:szCs w:val="28"/>
        </w:rPr>
        <w:t xml:space="preserve"> </w:t>
      </w:r>
      <w:proofErr w:type="spellStart"/>
      <w:r w:rsidRPr="00B0379C">
        <w:rPr>
          <w:rFonts w:ascii="Times New Roman" w:hAnsi="Times New Roman" w:cs="Times New Roman"/>
          <w:color w:val="000000"/>
          <w:sz w:val="28"/>
          <w:szCs w:val="28"/>
        </w:rPr>
        <w:t>PoE</w:t>
      </w:r>
      <w:proofErr w:type="spellEnd"/>
      <w:r w:rsidRPr="00B0379C">
        <w:rPr>
          <w:rFonts w:ascii="Times New Roman" w:hAnsi="Times New Roman" w:cs="Times New Roman"/>
          <w:color w:val="000000"/>
          <w:sz w:val="28"/>
          <w:szCs w:val="28"/>
        </w:rPr>
        <w:t xml:space="preserve">, когда данные и </w:t>
      </w:r>
      <w:proofErr w:type="gramStart"/>
      <w:r w:rsidRPr="00B0379C">
        <w:rPr>
          <w:rFonts w:ascii="Times New Roman" w:hAnsi="Times New Roman" w:cs="Times New Roman"/>
          <w:color w:val="000000"/>
          <w:sz w:val="28"/>
          <w:szCs w:val="28"/>
        </w:rPr>
        <w:t>электро-энергия</w:t>
      </w:r>
      <w:proofErr w:type="gramEnd"/>
      <w:r w:rsidRPr="00B0379C">
        <w:rPr>
          <w:rFonts w:ascii="Times New Roman" w:hAnsi="Times New Roman" w:cs="Times New Roman"/>
          <w:color w:val="000000"/>
          <w:sz w:val="28"/>
          <w:szCs w:val="28"/>
        </w:rPr>
        <w:t xml:space="preserve"> для питания передаются по одному кабелю Ethernet, что очень удобно для размещения вне помещений.</w:t>
      </w:r>
    </w:p>
    <w:p w14:paraId="55F88E41"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Высокомощная беспроводная точка доступа TL-WA7210N предназначена для использования с оконечным WISP-оборудованием (для доступа к Интернет через поставщиков услуг беспроводного подключения к Интернет) или для обеспечения беспроводного доступа на большие расстояния. Основная задача данного устройства - помочь вам получить доступ к Интернет если вы подключаетесь к Интернет-провайдеру через WiFi, в этом случае TL-WA7210N работает как клиент беспроводного поставщика Интернет-услуг (WISP). Два устройства TL-WA7210N могут создать соединение точка-точка для беспроводного доступа на очень большие расстояния, кроме того, TL-WA7210N может обеспечить подключение для нескольких беспроводных станций (точка-</w:t>
      </w:r>
      <w:proofErr w:type="spellStart"/>
      <w:r w:rsidRPr="00B0379C">
        <w:rPr>
          <w:rFonts w:ascii="Times New Roman" w:hAnsi="Times New Roman" w:cs="Times New Roman"/>
          <w:color w:val="000000"/>
          <w:sz w:val="28"/>
          <w:szCs w:val="28"/>
        </w:rPr>
        <w:t>многоточка</w:t>
      </w:r>
      <w:proofErr w:type="spellEnd"/>
      <w:r w:rsidRPr="00B0379C">
        <w:rPr>
          <w:rFonts w:ascii="Times New Roman" w:hAnsi="Times New Roman" w:cs="Times New Roman"/>
          <w:color w:val="000000"/>
          <w:sz w:val="28"/>
          <w:szCs w:val="28"/>
        </w:rPr>
        <w:t>), обеспечивая таким образом доступ к сети для нескольки</w:t>
      </w:r>
      <w:r>
        <w:rPr>
          <w:rFonts w:ascii="Times New Roman" w:hAnsi="Times New Roman" w:cs="Times New Roman"/>
          <w:color w:val="000000"/>
          <w:sz w:val="28"/>
          <w:szCs w:val="28"/>
        </w:rPr>
        <w:t xml:space="preserve">х различных локаций. </w:t>
      </w:r>
    </w:p>
    <w:p w14:paraId="3B7631A6"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kern w:val="36"/>
          <w:sz w:val="28"/>
          <w:szCs w:val="28"/>
        </w:rPr>
        <w:t xml:space="preserve">3) </w:t>
      </w:r>
      <w:r w:rsidRPr="00B0379C">
        <w:rPr>
          <w:rFonts w:ascii="Times New Roman" w:hAnsi="Times New Roman" w:cs="Times New Roman"/>
          <w:color w:val="000000"/>
          <w:sz w:val="28"/>
          <w:szCs w:val="28"/>
        </w:rPr>
        <w:t xml:space="preserve">NWA5550-N это уличная всепогодная управляемая точка доступа с двумя </w:t>
      </w:r>
      <w:proofErr w:type="spellStart"/>
      <w:r w:rsidRPr="00B0379C">
        <w:rPr>
          <w:rFonts w:ascii="Times New Roman" w:hAnsi="Times New Roman" w:cs="Times New Roman"/>
          <w:color w:val="000000"/>
          <w:sz w:val="28"/>
          <w:szCs w:val="28"/>
        </w:rPr>
        <w:t>радиоинтерфейсами</w:t>
      </w:r>
      <w:proofErr w:type="spellEnd"/>
      <w:r w:rsidRPr="00B0379C">
        <w:rPr>
          <w:rFonts w:ascii="Times New Roman" w:hAnsi="Times New Roman" w:cs="Times New Roman"/>
          <w:color w:val="000000"/>
          <w:sz w:val="28"/>
          <w:szCs w:val="28"/>
        </w:rPr>
        <w:t xml:space="preserve">, соответствующими стандартам 802.11a/g/n. Благодаря поддержке технологии 2Tx2R MIMO, обеспечивающей существенное увеличение пропускной способности по сравнению с имеющимися сетями 802.11a/g, NWA5550-N предлагает предприятиям малого и среднего бизнеса производительность и качество корпоративного уровня, соответствующие стандарту 802.11n. Два независимых </w:t>
      </w:r>
      <w:proofErr w:type="spellStart"/>
      <w:r w:rsidRPr="00B0379C">
        <w:rPr>
          <w:rFonts w:ascii="Times New Roman" w:hAnsi="Times New Roman" w:cs="Times New Roman"/>
          <w:color w:val="000000"/>
          <w:sz w:val="28"/>
          <w:szCs w:val="28"/>
        </w:rPr>
        <w:t>радоинтерфейса</w:t>
      </w:r>
      <w:proofErr w:type="spellEnd"/>
      <w:r w:rsidRPr="00B0379C">
        <w:rPr>
          <w:rFonts w:ascii="Times New Roman" w:hAnsi="Times New Roman" w:cs="Times New Roman"/>
          <w:color w:val="000000"/>
          <w:sz w:val="28"/>
          <w:szCs w:val="28"/>
        </w:rPr>
        <w:t xml:space="preserve">, реализованных в одном корпусе точки доступа NWA5550-N, позволяют развернуть беспроводную сеть </w:t>
      </w:r>
      <w:proofErr w:type="spellStart"/>
      <w:r w:rsidRPr="00B0379C">
        <w:rPr>
          <w:rFonts w:ascii="Times New Roman" w:hAnsi="Times New Roman" w:cs="Times New Roman"/>
          <w:color w:val="000000"/>
          <w:sz w:val="28"/>
          <w:szCs w:val="28"/>
        </w:rPr>
        <w:t>Wi</w:t>
      </w:r>
      <w:proofErr w:type="spellEnd"/>
      <w:r w:rsidRPr="00B0379C">
        <w:rPr>
          <w:rFonts w:ascii="Times New Roman" w:hAnsi="Times New Roman" w:cs="Times New Roman"/>
          <w:color w:val="000000"/>
          <w:sz w:val="28"/>
          <w:szCs w:val="28"/>
        </w:rPr>
        <w:t>-Fi на открытом воздухе сразу в двух частотных диапазонах 2,4 и 5 ГГц. Изображение точки доступа на рисунке 1.7.</w:t>
      </w:r>
    </w:p>
    <w:p w14:paraId="405B8592"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12200AD5"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noProof/>
          <w:sz w:val="17"/>
          <w:szCs w:val="17"/>
          <w:lang w:eastAsia="ru-RU"/>
        </w:rPr>
        <w:lastRenderedPageBreak/>
        <w:drawing>
          <wp:inline distT="0" distB="0" distL="0" distR="0" wp14:anchorId="06057213" wp14:editId="19F6061E">
            <wp:extent cx="1421130" cy="1256030"/>
            <wp:effectExtent l="0" t="0" r="7620" b="127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1130" cy="1256030"/>
                    </a:xfrm>
                    <a:prstGeom prst="rect">
                      <a:avLst/>
                    </a:prstGeom>
                    <a:noFill/>
                    <a:ln>
                      <a:noFill/>
                    </a:ln>
                  </pic:spPr>
                </pic:pic>
              </a:graphicData>
            </a:graphic>
          </wp:inline>
        </w:drawing>
      </w:r>
    </w:p>
    <w:p w14:paraId="724C4A38"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Рисунок 1.7 - Внешняя точка доступа NWA5550-N</w:t>
      </w:r>
    </w:p>
    <w:p w14:paraId="73C83310"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625BDC3B"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Управляемая точка доступа NWA5550-N предназначена для совместной работы с контроллером беспроводной сети NXC5200, что в комплексе представляет собой не только идеальное решение по управлению множеством территориально разнесенных точек доступа, но также обеспечивает надежную защиту ядра сети от возможных компьютерных угроз со стороны мобильных пользователей. Точка доступа NWA5550-N обеспечивает беспроводный доступ к сети, шифрование и передачу беспроводных данных, а также может быть сконфигурирована в сенсорный режим для мониторинга за радиоэфиром, обнаруживая несанкционированные точки-шпионы (</w:t>
      </w:r>
      <w:proofErr w:type="spellStart"/>
      <w:r w:rsidRPr="00B0379C">
        <w:rPr>
          <w:rFonts w:ascii="Times New Roman" w:hAnsi="Times New Roman" w:cs="Times New Roman"/>
          <w:color w:val="000000"/>
          <w:sz w:val="28"/>
          <w:szCs w:val="28"/>
        </w:rPr>
        <w:t>Rogue</w:t>
      </w:r>
      <w:proofErr w:type="spellEnd"/>
      <w:r w:rsidRPr="00B0379C">
        <w:rPr>
          <w:rFonts w:ascii="Times New Roman" w:hAnsi="Times New Roman" w:cs="Times New Roman"/>
          <w:color w:val="000000"/>
          <w:sz w:val="28"/>
          <w:szCs w:val="28"/>
        </w:rPr>
        <w:t xml:space="preserve"> AP) в частотных диапазонах 2,4 и 5 ГГц. </w:t>
      </w:r>
    </w:p>
    <w:p w14:paraId="791CA12A" w14:textId="77777777" w:rsidR="00B0379C" w:rsidRPr="00076EAA" w:rsidRDefault="00076EAA" w:rsidP="00B0379C">
      <w:pPr>
        <w:spacing w:line="360" w:lineRule="auto"/>
        <w:ind w:firstLine="851"/>
        <w:contextualSpacing/>
        <w:jc w:val="both"/>
        <w:rPr>
          <w:rFonts w:ascii="Times New Roman" w:hAnsi="Times New Roman" w:cs="Times New Roman"/>
          <w:b/>
          <w:bCs/>
          <w:color w:val="000000"/>
          <w:sz w:val="28"/>
          <w:szCs w:val="28"/>
        </w:rPr>
      </w:pPr>
      <w:r w:rsidRPr="00076EAA">
        <w:rPr>
          <w:rFonts w:ascii="Times New Roman" w:hAnsi="Times New Roman" w:cs="Times New Roman"/>
          <w:b/>
          <w:bCs/>
          <w:color w:val="000000"/>
          <w:sz w:val="28"/>
          <w:szCs w:val="28"/>
        </w:rPr>
        <w:t xml:space="preserve">1.5 </w:t>
      </w:r>
      <w:r w:rsidR="00B0379C" w:rsidRPr="00076EAA">
        <w:rPr>
          <w:rFonts w:ascii="Times New Roman" w:hAnsi="Times New Roman" w:cs="Times New Roman"/>
          <w:b/>
          <w:bCs/>
          <w:color w:val="000000"/>
          <w:sz w:val="28"/>
          <w:szCs w:val="28"/>
        </w:rPr>
        <w:t>Выбор внутренних точек доступа</w:t>
      </w:r>
    </w:p>
    <w:p w14:paraId="5A5FD160"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TL-WR841ND представляет собой классический </w:t>
      </w:r>
      <w:proofErr w:type="spellStart"/>
      <w:r w:rsidRPr="00B0379C">
        <w:rPr>
          <w:rFonts w:ascii="Times New Roman" w:hAnsi="Times New Roman" w:cs="Times New Roman"/>
          <w:color w:val="000000"/>
          <w:sz w:val="28"/>
          <w:szCs w:val="28"/>
        </w:rPr>
        <w:t>стомегабитный</w:t>
      </w:r>
      <w:proofErr w:type="spellEnd"/>
      <w:r w:rsidRPr="00B0379C">
        <w:rPr>
          <w:rFonts w:ascii="Times New Roman" w:hAnsi="Times New Roman" w:cs="Times New Roman"/>
          <w:color w:val="000000"/>
          <w:sz w:val="28"/>
          <w:szCs w:val="28"/>
        </w:rPr>
        <w:t xml:space="preserve"> маршрутизатор с беспроводной точкой доступа, работающей в сетях </w:t>
      </w:r>
      <w:proofErr w:type="spellStart"/>
      <w:r w:rsidRPr="00B0379C">
        <w:rPr>
          <w:rFonts w:ascii="Times New Roman" w:hAnsi="Times New Roman" w:cs="Times New Roman"/>
          <w:color w:val="000000"/>
          <w:sz w:val="28"/>
          <w:szCs w:val="28"/>
        </w:rPr>
        <w:t>Wi</w:t>
      </w:r>
      <w:proofErr w:type="spellEnd"/>
      <w:r w:rsidRPr="00B0379C">
        <w:rPr>
          <w:rFonts w:ascii="Times New Roman" w:hAnsi="Times New Roman" w:cs="Times New Roman"/>
          <w:color w:val="000000"/>
          <w:sz w:val="28"/>
          <w:szCs w:val="28"/>
        </w:rPr>
        <w:t xml:space="preserve">-Fi 802.11b/g/n. Устройство оснащается двумя стандартными съёмными антеннами с коэффициентом усиления 3 </w:t>
      </w:r>
      <w:proofErr w:type="spellStart"/>
      <w:r w:rsidRPr="00B0379C">
        <w:rPr>
          <w:rFonts w:ascii="Times New Roman" w:hAnsi="Times New Roman" w:cs="Times New Roman"/>
          <w:color w:val="000000"/>
          <w:sz w:val="28"/>
          <w:szCs w:val="28"/>
        </w:rPr>
        <w:t>дБи</w:t>
      </w:r>
      <w:proofErr w:type="spellEnd"/>
      <w:r w:rsidRPr="00B0379C">
        <w:rPr>
          <w:rFonts w:ascii="Times New Roman" w:hAnsi="Times New Roman" w:cs="Times New Roman"/>
          <w:color w:val="000000"/>
          <w:sz w:val="28"/>
          <w:szCs w:val="28"/>
        </w:rPr>
        <w:t xml:space="preserve">, являющимися частью технологии MIMO, которая обеспечивает высокую производительность беспроводного сегмента сети, а также широкую зону охвата и высокую устойчивость сигнала. Проводной сегмент маршрутизатора имеет четыре порта RJ-45 для подключения клиентов локальной сети и один внешний WAN-порт. Все они относятся к стандарту 10/100Base-TX. Изображение данной точки показано на рисунке 1.8. </w:t>
      </w:r>
    </w:p>
    <w:p w14:paraId="28F0394D"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22D30841"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noProof/>
          <w:sz w:val="17"/>
          <w:szCs w:val="17"/>
          <w:lang w:eastAsia="ru-RU"/>
        </w:rPr>
        <w:drawing>
          <wp:inline distT="0" distB="0" distL="0" distR="0" wp14:anchorId="0E555DC1" wp14:editId="7BFA7912">
            <wp:extent cx="1993900" cy="1189990"/>
            <wp:effectExtent l="0" t="0" r="635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93900" cy="1189990"/>
                    </a:xfrm>
                    <a:prstGeom prst="rect">
                      <a:avLst/>
                    </a:prstGeom>
                    <a:noFill/>
                    <a:ln>
                      <a:noFill/>
                    </a:ln>
                  </pic:spPr>
                </pic:pic>
              </a:graphicData>
            </a:graphic>
          </wp:inline>
        </w:drawing>
      </w:r>
    </w:p>
    <w:p w14:paraId="14F071D1"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Рисунок 1.8 - точка доступа TL-WR841ND</w:t>
      </w:r>
    </w:p>
    <w:p w14:paraId="674B2E59"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4A3DFADA"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Подробные характеристики приведены ниже в таблице 3.</w:t>
      </w:r>
    </w:p>
    <w:p w14:paraId="46CD53F6"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4E1AEB3E"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Таблица 2 - характеристики TL-WR841ND</w:t>
      </w:r>
    </w:p>
    <w:tbl>
      <w:tblPr>
        <w:tblW w:w="0" w:type="auto"/>
        <w:jc w:val="center"/>
        <w:tblBorders>
          <w:top w:val="single" w:sz="8" w:space="0" w:color="000000"/>
          <w:left w:val="single" w:sz="8" w:space="0" w:color="000000"/>
          <w:bottom w:val="single" w:sz="8" w:space="0" w:color="000000"/>
          <w:right w:val="single" w:sz="8" w:space="0" w:color="000000"/>
        </w:tblBorders>
        <w:tblLayout w:type="fixed"/>
        <w:tblCellMar>
          <w:left w:w="15" w:type="dxa"/>
          <w:right w:w="15" w:type="dxa"/>
        </w:tblCellMar>
        <w:tblLook w:val="0000" w:firstRow="0" w:lastRow="0" w:firstColumn="0" w:lastColumn="0" w:noHBand="0" w:noVBand="0"/>
      </w:tblPr>
      <w:tblGrid>
        <w:gridCol w:w="2097"/>
        <w:gridCol w:w="7200"/>
      </w:tblGrid>
      <w:tr w:rsidR="00B0379C" w:rsidRPr="00B0379C" w14:paraId="45611E76" w14:textId="77777777" w:rsidTr="008B08FC">
        <w:trPr>
          <w:jc w:val="center"/>
        </w:trPr>
        <w:tc>
          <w:tcPr>
            <w:tcW w:w="9297" w:type="dxa"/>
            <w:gridSpan w:val="2"/>
            <w:tcBorders>
              <w:top w:val="single" w:sz="6" w:space="0" w:color="auto"/>
              <w:left w:val="single" w:sz="6" w:space="0" w:color="auto"/>
              <w:bottom w:val="single" w:sz="6" w:space="0" w:color="auto"/>
              <w:right w:val="single" w:sz="6" w:space="0" w:color="auto"/>
            </w:tcBorders>
          </w:tcPr>
          <w:p w14:paraId="79BF926B"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Аппаратное обеспечение</w:t>
            </w:r>
          </w:p>
        </w:tc>
      </w:tr>
      <w:tr w:rsidR="00B0379C" w:rsidRPr="00B0379C" w14:paraId="08387BB0" w14:textId="77777777" w:rsidTr="008B08FC">
        <w:trPr>
          <w:jc w:val="center"/>
        </w:trPr>
        <w:tc>
          <w:tcPr>
            <w:tcW w:w="2097" w:type="dxa"/>
            <w:tcBorders>
              <w:top w:val="single" w:sz="6" w:space="0" w:color="auto"/>
              <w:left w:val="single" w:sz="6" w:space="0" w:color="auto"/>
              <w:bottom w:val="single" w:sz="6" w:space="0" w:color="auto"/>
              <w:right w:val="single" w:sz="6" w:space="0" w:color="auto"/>
            </w:tcBorders>
          </w:tcPr>
          <w:p w14:paraId="39DA7DFE"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Интерфейс</w:t>
            </w:r>
          </w:p>
        </w:tc>
        <w:tc>
          <w:tcPr>
            <w:tcW w:w="7200" w:type="dxa"/>
            <w:tcBorders>
              <w:top w:val="single" w:sz="6" w:space="0" w:color="auto"/>
              <w:left w:val="single" w:sz="6" w:space="0" w:color="auto"/>
              <w:bottom w:val="single" w:sz="6" w:space="0" w:color="auto"/>
              <w:right w:val="single" w:sz="6" w:space="0" w:color="auto"/>
            </w:tcBorders>
          </w:tcPr>
          <w:p w14:paraId="0E204D0C"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4 порта LAN на 10/100 Мбит/с 1 порт WAN на 10/100 Мбит/с</w:t>
            </w:r>
          </w:p>
        </w:tc>
      </w:tr>
      <w:tr w:rsidR="00B0379C" w:rsidRPr="00B0379C" w14:paraId="3B64AF8F" w14:textId="77777777" w:rsidTr="008B08FC">
        <w:trPr>
          <w:jc w:val="center"/>
        </w:trPr>
        <w:tc>
          <w:tcPr>
            <w:tcW w:w="2097" w:type="dxa"/>
            <w:tcBorders>
              <w:top w:val="single" w:sz="6" w:space="0" w:color="auto"/>
              <w:left w:val="single" w:sz="6" w:space="0" w:color="auto"/>
              <w:bottom w:val="single" w:sz="6" w:space="0" w:color="auto"/>
              <w:right w:val="single" w:sz="6" w:space="0" w:color="auto"/>
            </w:tcBorders>
          </w:tcPr>
          <w:p w14:paraId="79EDB67F"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Кнопки</w:t>
            </w:r>
          </w:p>
        </w:tc>
        <w:tc>
          <w:tcPr>
            <w:tcW w:w="7200" w:type="dxa"/>
            <w:tcBorders>
              <w:top w:val="single" w:sz="6" w:space="0" w:color="auto"/>
              <w:left w:val="single" w:sz="6" w:space="0" w:color="auto"/>
              <w:bottom w:val="single" w:sz="6" w:space="0" w:color="auto"/>
              <w:right w:val="single" w:sz="6" w:space="0" w:color="auto"/>
            </w:tcBorders>
          </w:tcPr>
          <w:p w14:paraId="2F7F22BE"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WPS/</w:t>
            </w:r>
            <w:proofErr w:type="spellStart"/>
            <w:r w:rsidRPr="00B0379C">
              <w:rPr>
                <w:rFonts w:ascii="Times New Roman" w:hAnsi="Times New Roman" w:cs="Times New Roman"/>
                <w:color w:val="000000"/>
                <w:sz w:val="20"/>
                <w:szCs w:val="20"/>
              </w:rPr>
              <w:t>Reset</w:t>
            </w:r>
            <w:proofErr w:type="spellEnd"/>
            <w:r w:rsidRPr="00B0379C">
              <w:rPr>
                <w:rFonts w:ascii="Times New Roman" w:hAnsi="Times New Roman" w:cs="Times New Roman"/>
                <w:color w:val="000000"/>
                <w:sz w:val="20"/>
                <w:szCs w:val="20"/>
              </w:rPr>
              <w:t xml:space="preserve"> Wireless On/</w:t>
            </w:r>
            <w:proofErr w:type="spellStart"/>
            <w:r w:rsidRPr="00B0379C">
              <w:rPr>
                <w:rFonts w:ascii="Times New Roman" w:hAnsi="Times New Roman" w:cs="Times New Roman"/>
                <w:color w:val="000000"/>
                <w:sz w:val="20"/>
                <w:szCs w:val="20"/>
              </w:rPr>
              <w:t>Off</w:t>
            </w:r>
            <w:proofErr w:type="spellEnd"/>
            <w:r w:rsidRPr="00B0379C">
              <w:rPr>
                <w:rFonts w:ascii="Times New Roman" w:hAnsi="Times New Roman" w:cs="Times New Roman"/>
                <w:color w:val="000000"/>
                <w:sz w:val="20"/>
                <w:szCs w:val="20"/>
              </w:rPr>
              <w:t xml:space="preserve"> (Вкл. / Выкл. беспроводное вещание) </w:t>
            </w:r>
            <w:r w:rsidRPr="00B0379C">
              <w:rPr>
                <w:rFonts w:ascii="Times New Roman" w:hAnsi="Times New Roman" w:cs="Times New Roman"/>
                <w:color w:val="000000"/>
                <w:sz w:val="20"/>
                <w:szCs w:val="20"/>
                <w:lang w:val="en-US"/>
              </w:rPr>
              <w:t>Power</w:t>
            </w:r>
            <w:r w:rsidRPr="00B0379C">
              <w:rPr>
                <w:rFonts w:ascii="Times New Roman" w:hAnsi="Times New Roman" w:cs="Times New Roman"/>
                <w:color w:val="000000"/>
                <w:sz w:val="20"/>
                <w:szCs w:val="20"/>
              </w:rPr>
              <w:t xml:space="preserve"> </w:t>
            </w:r>
            <w:r w:rsidRPr="00B0379C">
              <w:rPr>
                <w:rFonts w:ascii="Times New Roman" w:hAnsi="Times New Roman" w:cs="Times New Roman"/>
                <w:color w:val="000000"/>
                <w:sz w:val="20"/>
                <w:szCs w:val="20"/>
                <w:lang w:val="en-US"/>
              </w:rPr>
              <w:t>On</w:t>
            </w:r>
            <w:r w:rsidRPr="00B0379C">
              <w:rPr>
                <w:rFonts w:ascii="Times New Roman" w:hAnsi="Times New Roman" w:cs="Times New Roman"/>
                <w:color w:val="000000"/>
                <w:sz w:val="20"/>
                <w:szCs w:val="20"/>
              </w:rPr>
              <w:t>/</w:t>
            </w:r>
            <w:r w:rsidRPr="00B0379C">
              <w:rPr>
                <w:rFonts w:ascii="Times New Roman" w:hAnsi="Times New Roman" w:cs="Times New Roman"/>
                <w:color w:val="000000"/>
                <w:sz w:val="20"/>
                <w:szCs w:val="20"/>
                <w:lang w:val="en-US"/>
              </w:rPr>
              <w:t>Off</w:t>
            </w:r>
            <w:r w:rsidRPr="00B0379C">
              <w:rPr>
                <w:rFonts w:ascii="Times New Roman" w:hAnsi="Times New Roman" w:cs="Times New Roman"/>
                <w:color w:val="000000"/>
                <w:sz w:val="20"/>
                <w:szCs w:val="20"/>
              </w:rPr>
              <w:t xml:space="preserve"> (Вкл. / Выкл. питание)</w:t>
            </w:r>
          </w:p>
        </w:tc>
      </w:tr>
      <w:tr w:rsidR="00B0379C" w:rsidRPr="00B0379C" w14:paraId="73138B37" w14:textId="77777777" w:rsidTr="008B08FC">
        <w:trPr>
          <w:jc w:val="center"/>
        </w:trPr>
        <w:tc>
          <w:tcPr>
            <w:tcW w:w="2097" w:type="dxa"/>
            <w:tcBorders>
              <w:top w:val="single" w:sz="6" w:space="0" w:color="auto"/>
              <w:left w:val="single" w:sz="6" w:space="0" w:color="auto"/>
              <w:bottom w:val="single" w:sz="6" w:space="0" w:color="auto"/>
              <w:right w:val="single" w:sz="6" w:space="0" w:color="auto"/>
            </w:tcBorders>
          </w:tcPr>
          <w:p w14:paraId="20AFE74E"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Внешний источник питания</w:t>
            </w:r>
          </w:p>
        </w:tc>
        <w:tc>
          <w:tcPr>
            <w:tcW w:w="7200" w:type="dxa"/>
            <w:tcBorders>
              <w:top w:val="single" w:sz="6" w:space="0" w:color="auto"/>
              <w:left w:val="single" w:sz="6" w:space="0" w:color="auto"/>
              <w:bottom w:val="single" w:sz="6" w:space="0" w:color="auto"/>
              <w:right w:val="single" w:sz="6" w:space="0" w:color="auto"/>
            </w:tcBorders>
          </w:tcPr>
          <w:p w14:paraId="17495376"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9В пост. тока / 0,6A</w:t>
            </w:r>
          </w:p>
        </w:tc>
      </w:tr>
      <w:tr w:rsidR="00B0379C" w:rsidRPr="00523687" w14:paraId="7EDA5F41" w14:textId="77777777" w:rsidTr="008B08FC">
        <w:trPr>
          <w:jc w:val="center"/>
        </w:trPr>
        <w:tc>
          <w:tcPr>
            <w:tcW w:w="2097" w:type="dxa"/>
            <w:tcBorders>
              <w:top w:val="single" w:sz="6" w:space="0" w:color="auto"/>
              <w:left w:val="single" w:sz="6" w:space="0" w:color="auto"/>
              <w:bottom w:val="single" w:sz="6" w:space="0" w:color="auto"/>
              <w:right w:val="single" w:sz="6" w:space="0" w:color="auto"/>
            </w:tcBorders>
          </w:tcPr>
          <w:p w14:paraId="4FD0A368"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Стандарты беспроводной передачи данных</w:t>
            </w:r>
          </w:p>
        </w:tc>
        <w:tc>
          <w:tcPr>
            <w:tcW w:w="7200" w:type="dxa"/>
            <w:tcBorders>
              <w:top w:val="single" w:sz="6" w:space="0" w:color="auto"/>
              <w:left w:val="single" w:sz="6" w:space="0" w:color="auto"/>
              <w:bottom w:val="single" w:sz="6" w:space="0" w:color="auto"/>
              <w:right w:val="single" w:sz="6" w:space="0" w:color="auto"/>
            </w:tcBorders>
          </w:tcPr>
          <w:p w14:paraId="1219B250"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lang w:val="en-US"/>
              </w:rPr>
            </w:pPr>
            <w:r w:rsidRPr="00B0379C">
              <w:rPr>
                <w:rFonts w:ascii="Times New Roman" w:hAnsi="Times New Roman" w:cs="Times New Roman"/>
                <w:color w:val="000000"/>
                <w:sz w:val="20"/>
                <w:szCs w:val="20"/>
                <w:lang w:val="en-US"/>
              </w:rPr>
              <w:t>IEEE 802.11n, IEEE 802.11g, IEEE 802.11b</w:t>
            </w:r>
          </w:p>
        </w:tc>
      </w:tr>
      <w:tr w:rsidR="00B0379C" w:rsidRPr="00B0379C" w14:paraId="4EB56CF1" w14:textId="77777777" w:rsidTr="008B08FC">
        <w:trPr>
          <w:jc w:val="center"/>
        </w:trPr>
        <w:tc>
          <w:tcPr>
            <w:tcW w:w="2097" w:type="dxa"/>
            <w:tcBorders>
              <w:top w:val="single" w:sz="6" w:space="0" w:color="auto"/>
              <w:left w:val="single" w:sz="6" w:space="0" w:color="auto"/>
              <w:bottom w:val="single" w:sz="6" w:space="0" w:color="auto"/>
              <w:right w:val="single" w:sz="6" w:space="0" w:color="auto"/>
            </w:tcBorders>
          </w:tcPr>
          <w:p w14:paraId="1A8549A9"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Антенна</w:t>
            </w:r>
          </w:p>
        </w:tc>
        <w:tc>
          <w:tcPr>
            <w:tcW w:w="7200" w:type="dxa"/>
            <w:tcBorders>
              <w:top w:val="single" w:sz="6" w:space="0" w:color="auto"/>
              <w:left w:val="single" w:sz="6" w:space="0" w:color="auto"/>
              <w:bottom w:val="single" w:sz="6" w:space="0" w:color="auto"/>
              <w:right w:val="single" w:sz="6" w:space="0" w:color="auto"/>
            </w:tcBorders>
          </w:tcPr>
          <w:p w14:paraId="0667946A"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 xml:space="preserve">2 съемные всенаправленные антенны (RP-SMA) с коэффициентом усиления 5 </w:t>
            </w:r>
            <w:proofErr w:type="spellStart"/>
            <w:r w:rsidRPr="00B0379C">
              <w:rPr>
                <w:rFonts w:ascii="Times New Roman" w:hAnsi="Times New Roman" w:cs="Times New Roman"/>
                <w:color w:val="000000"/>
                <w:sz w:val="20"/>
                <w:szCs w:val="20"/>
              </w:rPr>
              <w:t>дБи</w:t>
            </w:r>
            <w:proofErr w:type="spellEnd"/>
            <w:r w:rsidRPr="00B0379C">
              <w:rPr>
                <w:rFonts w:ascii="Times New Roman" w:hAnsi="Times New Roman" w:cs="Times New Roman"/>
                <w:color w:val="000000"/>
                <w:sz w:val="20"/>
                <w:szCs w:val="20"/>
              </w:rPr>
              <w:t xml:space="preserve"> каждая</w:t>
            </w:r>
          </w:p>
        </w:tc>
      </w:tr>
      <w:tr w:rsidR="00B0379C" w:rsidRPr="00B0379C" w14:paraId="4B2420D2" w14:textId="77777777" w:rsidTr="008B08FC">
        <w:trPr>
          <w:jc w:val="center"/>
        </w:trPr>
        <w:tc>
          <w:tcPr>
            <w:tcW w:w="2097" w:type="dxa"/>
            <w:tcBorders>
              <w:top w:val="single" w:sz="6" w:space="0" w:color="auto"/>
              <w:left w:val="single" w:sz="6" w:space="0" w:color="auto"/>
              <w:bottom w:val="single" w:sz="6" w:space="0" w:color="auto"/>
              <w:right w:val="single" w:sz="6" w:space="0" w:color="auto"/>
            </w:tcBorders>
          </w:tcPr>
          <w:p w14:paraId="21212980"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Размеры (</w:t>
            </w:r>
            <w:proofErr w:type="spellStart"/>
            <w:r w:rsidRPr="00B0379C">
              <w:rPr>
                <w:rFonts w:ascii="Times New Roman" w:hAnsi="Times New Roman" w:cs="Times New Roman"/>
                <w:color w:val="000000"/>
                <w:sz w:val="20"/>
                <w:szCs w:val="20"/>
              </w:rPr>
              <w:t>ШхДхВ</w:t>
            </w:r>
            <w:proofErr w:type="spellEnd"/>
            <w:r w:rsidRPr="00B0379C">
              <w:rPr>
                <w:rFonts w:ascii="Times New Roman" w:hAnsi="Times New Roman" w:cs="Times New Roman"/>
                <w:color w:val="000000"/>
                <w:sz w:val="20"/>
                <w:szCs w:val="20"/>
              </w:rPr>
              <w:t>)</w:t>
            </w:r>
          </w:p>
        </w:tc>
        <w:tc>
          <w:tcPr>
            <w:tcW w:w="7200" w:type="dxa"/>
            <w:tcBorders>
              <w:top w:val="single" w:sz="6" w:space="0" w:color="auto"/>
              <w:left w:val="single" w:sz="6" w:space="0" w:color="auto"/>
              <w:bottom w:val="single" w:sz="6" w:space="0" w:color="auto"/>
              <w:right w:val="single" w:sz="6" w:space="0" w:color="auto"/>
            </w:tcBorders>
          </w:tcPr>
          <w:p w14:paraId="1041E613"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192 x 130 x 33 мм</w:t>
            </w:r>
          </w:p>
        </w:tc>
      </w:tr>
    </w:tbl>
    <w:p w14:paraId="440C01CA"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1BAD72A2"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Таблица 3 - характеристики TL-WR841</w:t>
      </w:r>
      <w:proofErr w:type="gramStart"/>
      <w:r w:rsidRPr="00B0379C">
        <w:rPr>
          <w:rFonts w:ascii="Times New Roman" w:hAnsi="Times New Roman" w:cs="Times New Roman"/>
          <w:color w:val="000000"/>
          <w:sz w:val="28"/>
          <w:szCs w:val="28"/>
        </w:rPr>
        <w:t>ND(</w:t>
      </w:r>
      <w:proofErr w:type="gramEnd"/>
      <w:r w:rsidRPr="00B0379C">
        <w:rPr>
          <w:rFonts w:ascii="Times New Roman" w:hAnsi="Times New Roman" w:cs="Times New Roman"/>
          <w:color w:val="000000"/>
          <w:sz w:val="28"/>
          <w:szCs w:val="28"/>
        </w:rPr>
        <w:t>продолжение)</w:t>
      </w:r>
    </w:p>
    <w:tbl>
      <w:tblPr>
        <w:tblW w:w="0" w:type="auto"/>
        <w:jc w:val="center"/>
        <w:tblBorders>
          <w:top w:val="single" w:sz="8" w:space="0" w:color="000000"/>
          <w:left w:val="single" w:sz="8" w:space="0" w:color="000000"/>
          <w:bottom w:val="single" w:sz="8" w:space="0" w:color="000000"/>
          <w:right w:val="single" w:sz="8" w:space="0" w:color="000000"/>
        </w:tblBorders>
        <w:tblLayout w:type="fixed"/>
        <w:tblCellMar>
          <w:left w:w="15" w:type="dxa"/>
          <w:right w:w="15" w:type="dxa"/>
        </w:tblCellMar>
        <w:tblLook w:val="0000" w:firstRow="0" w:lastRow="0" w:firstColumn="0" w:lastColumn="0" w:noHBand="0" w:noVBand="0"/>
      </w:tblPr>
      <w:tblGrid>
        <w:gridCol w:w="2653"/>
        <w:gridCol w:w="214"/>
        <w:gridCol w:w="6430"/>
      </w:tblGrid>
      <w:tr w:rsidR="00B0379C" w:rsidRPr="00B0379C" w14:paraId="527016C2" w14:textId="77777777" w:rsidTr="008B08FC">
        <w:trPr>
          <w:jc w:val="center"/>
        </w:trPr>
        <w:tc>
          <w:tcPr>
            <w:tcW w:w="2867" w:type="dxa"/>
            <w:gridSpan w:val="2"/>
            <w:tcBorders>
              <w:top w:val="single" w:sz="6" w:space="0" w:color="auto"/>
              <w:left w:val="single" w:sz="6" w:space="0" w:color="auto"/>
              <w:bottom w:val="single" w:sz="6" w:space="0" w:color="auto"/>
              <w:right w:val="single" w:sz="6" w:space="0" w:color="auto"/>
            </w:tcBorders>
          </w:tcPr>
          <w:p w14:paraId="681378EE"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Диапазон частот</w:t>
            </w:r>
          </w:p>
        </w:tc>
        <w:tc>
          <w:tcPr>
            <w:tcW w:w="6430" w:type="dxa"/>
            <w:tcBorders>
              <w:top w:val="single" w:sz="6" w:space="0" w:color="auto"/>
              <w:left w:val="single" w:sz="6" w:space="0" w:color="auto"/>
              <w:bottom w:val="single" w:sz="6" w:space="0" w:color="auto"/>
              <w:right w:val="single" w:sz="6" w:space="0" w:color="auto"/>
            </w:tcBorders>
          </w:tcPr>
          <w:p w14:paraId="4E13389F"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2,4-2,4835 ГГц</w:t>
            </w:r>
          </w:p>
        </w:tc>
      </w:tr>
      <w:tr w:rsidR="00B0379C" w:rsidRPr="00B0379C" w14:paraId="3FEF660B" w14:textId="77777777" w:rsidTr="008B08FC">
        <w:trPr>
          <w:jc w:val="center"/>
        </w:trPr>
        <w:tc>
          <w:tcPr>
            <w:tcW w:w="2867" w:type="dxa"/>
            <w:gridSpan w:val="2"/>
            <w:tcBorders>
              <w:top w:val="single" w:sz="6" w:space="0" w:color="auto"/>
              <w:left w:val="single" w:sz="6" w:space="0" w:color="auto"/>
              <w:bottom w:val="single" w:sz="6" w:space="0" w:color="auto"/>
              <w:right w:val="single" w:sz="6" w:space="0" w:color="auto"/>
            </w:tcBorders>
          </w:tcPr>
          <w:p w14:paraId="3125F901"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proofErr w:type="spellStart"/>
            <w:r w:rsidRPr="00B0379C">
              <w:rPr>
                <w:rFonts w:ascii="Times New Roman" w:hAnsi="Times New Roman" w:cs="Times New Roman"/>
                <w:color w:val="000000"/>
                <w:sz w:val="20"/>
                <w:szCs w:val="20"/>
              </w:rPr>
              <w:t>Скороcть</w:t>
            </w:r>
            <w:proofErr w:type="spellEnd"/>
            <w:r w:rsidRPr="00B0379C">
              <w:rPr>
                <w:rFonts w:ascii="Times New Roman" w:hAnsi="Times New Roman" w:cs="Times New Roman"/>
                <w:color w:val="000000"/>
                <w:sz w:val="20"/>
                <w:szCs w:val="20"/>
              </w:rPr>
              <w:t xml:space="preserve"> передачи сигналов</w:t>
            </w:r>
          </w:p>
        </w:tc>
        <w:tc>
          <w:tcPr>
            <w:tcW w:w="6430" w:type="dxa"/>
            <w:tcBorders>
              <w:top w:val="single" w:sz="6" w:space="0" w:color="auto"/>
              <w:left w:val="single" w:sz="6" w:space="0" w:color="auto"/>
              <w:bottom w:val="single" w:sz="6" w:space="0" w:color="auto"/>
              <w:right w:val="single" w:sz="6" w:space="0" w:color="auto"/>
            </w:tcBorders>
          </w:tcPr>
          <w:p w14:paraId="18CE5DC1"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11n: до 300 Мбит/с (динамическая) 11g: до 54 Мбит/с (динамическая) 11b: до 11 Мбит/с (динамическая)</w:t>
            </w:r>
          </w:p>
        </w:tc>
      </w:tr>
      <w:tr w:rsidR="00B0379C" w:rsidRPr="00B0379C" w14:paraId="77E297A7" w14:textId="77777777" w:rsidTr="008B08FC">
        <w:trPr>
          <w:jc w:val="center"/>
        </w:trPr>
        <w:tc>
          <w:tcPr>
            <w:tcW w:w="2867" w:type="dxa"/>
            <w:gridSpan w:val="2"/>
            <w:tcBorders>
              <w:top w:val="single" w:sz="6" w:space="0" w:color="auto"/>
              <w:left w:val="single" w:sz="6" w:space="0" w:color="auto"/>
              <w:bottom w:val="single" w:sz="6" w:space="0" w:color="auto"/>
              <w:right w:val="single" w:sz="6" w:space="0" w:color="auto"/>
            </w:tcBorders>
          </w:tcPr>
          <w:p w14:paraId="5E2A7EEC"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EIRP (Мощность беспроводного сигнала)</w:t>
            </w:r>
          </w:p>
        </w:tc>
        <w:tc>
          <w:tcPr>
            <w:tcW w:w="6430" w:type="dxa"/>
            <w:tcBorders>
              <w:top w:val="single" w:sz="6" w:space="0" w:color="auto"/>
              <w:left w:val="single" w:sz="6" w:space="0" w:color="auto"/>
              <w:bottom w:val="single" w:sz="6" w:space="0" w:color="auto"/>
              <w:right w:val="single" w:sz="6" w:space="0" w:color="auto"/>
            </w:tcBorders>
          </w:tcPr>
          <w:p w14:paraId="1F541627"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&lt;20дБм (EIRP)</w:t>
            </w:r>
          </w:p>
        </w:tc>
      </w:tr>
      <w:tr w:rsidR="00B0379C" w:rsidRPr="00B0379C" w14:paraId="40E3499C" w14:textId="77777777" w:rsidTr="008B08FC">
        <w:trPr>
          <w:jc w:val="center"/>
        </w:trPr>
        <w:tc>
          <w:tcPr>
            <w:tcW w:w="2867" w:type="dxa"/>
            <w:gridSpan w:val="2"/>
            <w:tcBorders>
              <w:top w:val="single" w:sz="6" w:space="0" w:color="auto"/>
              <w:left w:val="single" w:sz="6" w:space="0" w:color="auto"/>
              <w:bottom w:val="single" w:sz="6" w:space="0" w:color="auto"/>
              <w:right w:val="single" w:sz="6" w:space="0" w:color="auto"/>
            </w:tcBorders>
          </w:tcPr>
          <w:p w14:paraId="4AE0D86E"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 xml:space="preserve"> Чувствительность (приём)</w:t>
            </w:r>
          </w:p>
        </w:tc>
        <w:tc>
          <w:tcPr>
            <w:tcW w:w="6430" w:type="dxa"/>
            <w:tcBorders>
              <w:top w:val="single" w:sz="6" w:space="0" w:color="auto"/>
              <w:left w:val="single" w:sz="6" w:space="0" w:color="auto"/>
              <w:bottom w:val="single" w:sz="6" w:space="0" w:color="auto"/>
              <w:right w:val="single" w:sz="6" w:space="0" w:color="auto"/>
            </w:tcBorders>
          </w:tcPr>
          <w:p w14:paraId="2EDBCA0E"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 xml:space="preserve">270M: -68 </w:t>
            </w:r>
            <w:proofErr w:type="spellStart"/>
            <w:r w:rsidRPr="00B0379C">
              <w:rPr>
                <w:rFonts w:ascii="Times New Roman" w:hAnsi="Times New Roman" w:cs="Times New Roman"/>
                <w:color w:val="000000"/>
                <w:sz w:val="20"/>
                <w:szCs w:val="20"/>
              </w:rPr>
              <w:t>дБм</w:t>
            </w:r>
            <w:proofErr w:type="spellEnd"/>
            <w:r w:rsidRPr="00B0379C">
              <w:rPr>
                <w:rFonts w:ascii="Times New Roman" w:hAnsi="Times New Roman" w:cs="Times New Roman"/>
                <w:color w:val="000000"/>
                <w:sz w:val="20"/>
                <w:szCs w:val="20"/>
              </w:rPr>
              <w:t xml:space="preserve"> при 10% PER 130M: -68 </w:t>
            </w:r>
            <w:proofErr w:type="spellStart"/>
            <w:r w:rsidRPr="00B0379C">
              <w:rPr>
                <w:rFonts w:ascii="Times New Roman" w:hAnsi="Times New Roman" w:cs="Times New Roman"/>
                <w:color w:val="000000"/>
                <w:sz w:val="20"/>
                <w:szCs w:val="20"/>
              </w:rPr>
              <w:t>дБм</w:t>
            </w:r>
            <w:proofErr w:type="spellEnd"/>
            <w:r w:rsidRPr="00B0379C">
              <w:rPr>
                <w:rFonts w:ascii="Times New Roman" w:hAnsi="Times New Roman" w:cs="Times New Roman"/>
                <w:color w:val="000000"/>
                <w:sz w:val="20"/>
                <w:szCs w:val="20"/>
              </w:rPr>
              <w:t xml:space="preserve"> при 10% PER 108M: -68 </w:t>
            </w:r>
            <w:proofErr w:type="spellStart"/>
            <w:r w:rsidRPr="00B0379C">
              <w:rPr>
                <w:rFonts w:ascii="Times New Roman" w:hAnsi="Times New Roman" w:cs="Times New Roman"/>
                <w:color w:val="000000"/>
                <w:sz w:val="20"/>
                <w:szCs w:val="20"/>
              </w:rPr>
              <w:t>дБм</w:t>
            </w:r>
            <w:proofErr w:type="spellEnd"/>
            <w:r w:rsidRPr="00B0379C">
              <w:rPr>
                <w:rFonts w:ascii="Times New Roman" w:hAnsi="Times New Roman" w:cs="Times New Roman"/>
                <w:color w:val="000000"/>
                <w:sz w:val="20"/>
                <w:szCs w:val="20"/>
              </w:rPr>
              <w:t xml:space="preserve"> при 10% PER 54M: -68 </w:t>
            </w:r>
            <w:proofErr w:type="spellStart"/>
            <w:r w:rsidRPr="00B0379C">
              <w:rPr>
                <w:rFonts w:ascii="Times New Roman" w:hAnsi="Times New Roman" w:cs="Times New Roman"/>
                <w:color w:val="000000"/>
                <w:sz w:val="20"/>
                <w:szCs w:val="20"/>
              </w:rPr>
              <w:t>дБм</w:t>
            </w:r>
            <w:proofErr w:type="spellEnd"/>
            <w:r w:rsidRPr="00B0379C">
              <w:rPr>
                <w:rFonts w:ascii="Times New Roman" w:hAnsi="Times New Roman" w:cs="Times New Roman"/>
                <w:color w:val="000000"/>
                <w:sz w:val="20"/>
                <w:szCs w:val="20"/>
              </w:rPr>
              <w:t xml:space="preserve"> при 10% PER 11M: -85 </w:t>
            </w:r>
            <w:proofErr w:type="spellStart"/>
            <w:r w:rsidRPr="00B0379C">
              <w:rPr>
                <w:rFonts w:ascii="Times New Roman" w:hAnsi="Times New Roman" w:cs="Times New Roman"/>
                <w:color w:val="000000"/>
                <w:sz w:val="20"/>
                <w:szCs w:val="20"/>
              </w:rPr>
              <w:t>дБм</w:t>
            </w:r>
            <w:proofErr w:type="spellEnd"/>
            <w:r w:rsidRPr="00B0379C">
              <w:rPr>
                <w:rFonts w:ascii="Times New Roman" w:hAnsi="Times New Roman" w:cs="Times New Roman"/>
                <w:color w:val="000000"/>
                <w:sz w:val="20"/>
                <w:szCs w:val="20"/>
              </w:rPr>
              <w:t xml:space="preserve"> при 8% PER 6M: -88 </w:t>
            </w:r>
            <w:proofErr w:type="spellStart"/>
            <w:r w:rsidRPr="00B0379C">
              <w:rPr>
                <w:rFonts w:ascii="Times New Roman" w:hAnsi="Times New Roman" w:cs="Times New Roman"/>
                <w:color w:val="000000"/>
                <w:sz w:val="20"/>
                <w:szCs w:val="20"/>
              </w:rPr>
              <w:t>дБм</w:t>
            </w:r>
            <w:proofErr w:type="spellEnd"/>
            <w:r w:rsidRPr="00B0379C">
              <w:rPr>
                <w:rFonts w:ascii="Times New Roman" w:hAnsi="Times New Roman" w:cs="Times New Roman"/>
                <w:color w:val="000000"/>
                <w:sz w:val="20"/>
                <w:szCs w:val="20"/>
              </w:rPr>
              <w:t xml:space="preserve"> при 10% PER 1M: -90 </w:t>
            </w:r>
            <w:proofErr w:type="spellStart"/>
            <w:r w:rsidRPr="00B0379C">
              <w:rPr>
                <w:rFonts w:ascii="Times New Roman" w:hAnsi="Times New Roman" w:cs="Times New Roman"/>
                <w:color w:val="000000"/>
                <w:sz w:val="20"/>
                <w:szCs w:val="20"/>
              </w:rPr>
              <w:t>дБм</w:t>
            </w:r>
            <w:proofErr w:type="spellEnd"/>
            <w:r w:rsidRPr="00B0379C">
              <w:rPr>
                <w:rFonts w:ascii="Times New Roman" w:hAnsi="Times New Roman" w:cs="Times New Roman"/>
                <w:color w:val="000000"/>
                <w:sz w:val="20"/>
                <w:szCs w:val="20"/>
              </w:rPr>
              <w:t xml:space="preserve"> при 8% PER</w:t>
            </w:r>
          </w:p>
        </w:tc>
      </w:tr>
      <w:tr w:rsidR="00B0379C" w:rsidRPr="00B0379C" w14:paraId="5E4ABD9C" w14:textId="77777777" w:rsidTr="008B08FC">
        <w:trPr>
          <w:jc w:val="center"/>
        </w:trPr>
        <w:tc>
          <w:tcPr>
            <w:tcW w:w="2867" w:type="dxa"/>
            <w:gridSpan w:val="2"/>
            <w:tcBorders>
              <w:top w:val="single" w:sz="6" w:space="0" w:color="auto"/>
              <w:left w:val="single" w:sz="6" w:space="0" w:color="auto"/>
              <w:bottom w:val="single" w:sz="6" w:space="0" w:color="auto"/>
              <w:right w:val="single" w:sz="6" w:space="0" w:color="auto"/>
            </w:tcBorders>
          </w:tcPr>
          <w:p w14:paraId="6A8BCD4C"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Функции беспроводного режима</w:t>
            </w:r>
          </w:p>
        </w:tc>
        <w:tc>
          <w:tcPr>
            <w:tcW w:w="6430" w:type="dxa"/>
            <w:tcBorders>
              <w:top w:val="single" w:sz="6" w:space="0" w:color="auto"/>
              <w:left w:val="single" w:sz="6" w:space="0" w:color="auto"/>
              <w:bottom w:val="single" w:sz="6" w:space="0" w:color="auto"/>
              <w:right w:val="single" w:sz="6" w:space="0" w:color="auto"/>
            </w:tcBorders>
          </w:tcPr>
          <w:p w14:paraId="104FBE78"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Включение/выключение беспроводного вещания, WDS «мост», WMM, статистика беспроводного режима</w:t>
            </w:r>
          </w:p>
        </w:tc>
      </w:tr>
      <w:tr w:rsidR="00B0379C" w:rsidRPr="00B0379C" w14:paraId="18EA8C25" w14:textId="77777777" w:rsidTr="008B08FC">
        <w:trPr>
          <w:jc w:val="center"/>
        </w:trPr>
        <w:tc>
          <w:tcPr>
            <w:tcW w:w="2867" w:type="dxa"/>
            <w:gridSpan w:val="2"/>
            <w:tcBorders>
              <w:top w:val="single" w:sz="6" w:space="0" w:color="auto"/>
              <w:left w:val="single" w:sz="6" w:space="0" w:color="auto"/>
              <w:bottom w:val="single" w:sz="6" w:space="0" w:color="auto"/>
              <w:right w:val="single" w:sz="6" w:space="0" w:color="auto"/>
            </w:tcBorders>
          </w:tcPr>
          <w:p w14:paraId="7458F677"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Защита беспроводной сети</w:t>
            </w:r>
          </w:p>
        </w:tc>
        <w:tc>
          <w:tcPr>
            <w:tcW w:w="6430" w:type="dxa"/>
            <w:tcBorders>
              <w:top w:val="single" w:sz="6" w:space="0" w:color="auto"/>
              <w:left w:val="single" w:sz="6" w:space="0" w:color="auto"/>
              <w:bottom w:val="single" w:sz="6" w:space="0" w:color="auto"/>
              <w:right w:val="single" w:sz="6" w:space="0" w:color="auto"/>
            </w:tcBorders>
          </w:tcPr>
          <w:p w14:paraId="13F4298C"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64/128/152-битное шифрование WEP/WPA/WPA2, WPA-PSK/WPA2-PSK</w:t>
            </w:r>
          </w:p>
        </w:tc>
      </w:tr>
      <w:tr w:rsidR="00B0379C" w:rsidRPr="00B0379C" w14:paraId="558B03E5" w14:textId="77777777" w:rsidTr="008B08FC">
        <w:trPr>
          <w:jc w:val="center"/>
        </w:trPr>
        <w:tc>
          <w:tcPr>
            <w:tcW w:w="9297" w:type="dxa"/>
            <w:gridSpan w:val="3"/>
            <w:tcBorders>
              <w:top w:val="single" w:sz="6" w:space="0" w:color="auto"/>
              <w:left w:val="single" w:sz="6" w:space="0" w:color="auto"/>
              <w:bottom w:val="single" w:sz="6" w:space="0" w:color="auto"/>
              <w:right w:val="single" w:sz="6" w:space="0" w:color="auto"/>
            </w:tcBorders>
          </w:tcPr>
          <w:p w14:paraId="790F2853"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Возможности программного обеспечения</w:t>
            </w:r>
          </w:p>
        </w:tc>
      </w:tr>
      <w:tr w:rsidR="00B0379C" w:rsidRPr="00B0379C" w14:paraId="751AD67E" w14:textId="77777777" w:rsidTr="008B08FC">
        <w:trPr>
          <w:jc w:val="center"/>
        </w:trPr>
        <w:tc>
          <w:tcPr>
            <w:tcW w:w="2653" w:type="dxa"/>
            <w:tcBorders>
              <w:top w:val="single" w:sz="6" w:space="0" w:color="auto"/>
              <w:left w:val="single" w:sz="6" w:space="0" w:color="auto"/>
              <w:bottom w:val="single" w:sz="6" w:space="0" w:color="auto"/>
              <w:right w:val="single" w:sz="6" w:space="0" w:color="auto"/>
            </w:tcBorders>
          </w:tcPr>
          <w:p w14:paraId="512138E3"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Тип подключения WAN</w:t>
            </w:r>
          </w:p>
        </w:tc>
        <w:tc>
          <w:tcPr>
            <w:tcW w:w="6644" w:type="dxa"/>
            <w:gridSpan w:val="2"/>
            <w:tcBorders>
              <w:top w:val="single" w:sz="6" w:space="0" w:color="auto"/>
              <w:left w:val="single" w:sz="6" w:space="0" w:color="auto"/>
              <w:bottom w:val="single" w:sz="6" w:space="0" w:color="auto"/>
              <w:right w:val="single" w:sz="6" w:space="0" w:color="auto"/>
            </w:tcBorders>
          </w:tcPr>
          <w:p w14:paraId="02904E5C"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Динамический IP/Статический IP/</w:t>
            </w:r>
            <w:proofErr w:type="spellStart"/>
            <w:r w:rsidRPr="00B0379C">
              <w:rPr>
                <w:rFonts w:ascii="Times New Roman" w:hAnsi="Times New Roman" w:cs="Times New Roman"/>
                <w:color w:val="000000"/>
                <w:sz w:val="20"/>
                <w:szCs w:val="20"/>
              </w:rPr>
              <w:t>PPPoE</w:t>
            </w:r>
            <w:proofErr w:type="spellEnd"/>
            <w:r w:rsidRPr="00B0379C">
              <w:rPr>
                <w:rFonts w:ascii="Times New Roman" w:hAnsi="Times New Roman" w:cs="Times New Roman"/>
                <w:color w:val="000000"/>
                <w:sz w:val="20"/>
                <w:szCs w:val="20"/>
              </w:rPr>
              <w:t>/PPTP/L2TP/</w:t>
            </w:r>
            <w:proofErr w:type="spellStart"/>
            <w:r w:rsidRPr="00B0379C">
              <w:rPr>
                <w:rFonts w:ascii="Times New Roman" w:hAnsi="Times New Roman" w:cs="Times New Roman"/>
                <w:color w:val="000000"/>
                <w:sz w:val="20"/>
                <w:szCs w:val="20"/>
              </w:rPr>
              <w:t>BigPond</w:t>
            </w:r>
            <w:proofErr w:type="spellEnd"/>
          </w:p>
        </w:tc>
      </w:tr>
      <w:tr w:rsidR="00B0379C" w:rsidRPr="00B0379C" w14:paraId="51CD6BFE" w14:textId="77777777" w:rsidTr="008B08FC">
        <w:trPr>
          <w:jc w:val="center"/>
        </w:trPr>
        <w:tc>
          <w:tcPr>
            <w:tcW w:w="2653" w:type="dxa"/>
            <w:tcBorders>
              <w:top w:val="single" w:sz="6" w:space="0" w:color="auto"/>
              <w:left w:val="single" w:sz="6" w:space="0" w:color="auto"/>
              <w:bottom w:val="single" w:sz="6" w:space="0" w:color="auto"/>
              <w:right w:val="single" w:sz="6" w:space="0" w:color="auto"/>
            </w:tcBorders>
          </w:tcPr>
          <w:p w14:paraId="21A38D06"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DHCP</w:t>
            </w:r>
          </w:p>
        </w:tc>
        <w:tc>
          <w:tcPr>
            <w:tcW w:w="6644" w:type="dxa"/>
            <w:gridSpan w:val="2"/>
            <w:tcBorders>
              <w:top w:val="single" w:sz="6" w:space="0" w:color="auto"/>
              <w:left w:val="single" w:sz="6" w:space="0" w:color="auto"/>
              <w:bottom w:val="single" w:sz="6" w:space="0" w:color="auto"/>
              <w:right w:val="single" w:sz="6" w:space="0" w:color="auto"/>
            </w:tcBorders>
          </w:tcPr>
          <w:p w14:paraId="1A65E34B"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Сервер, Клиент, Список клиентов DHCP, Резервация адресов</w:t>
            </w:r>
          </w:p>
        </w:tc>
      </w:tr>
      <w:tr w:rsidR="00B0379C" w:rsidRPr="00B0379C" w14:paraId="4DB1A5C5" w14:textId="77777777" w:rsidTr="008B08FC">
        <w:trPr>
          <w:jc w:val="center"/>
        </w:trPr>
        <w:tc>
          <w:tcPr>
            <w:tcW w:w="2653" w:type="dxa"/>
            <w:tcBorders>
              <w:top w:val="single" w:sz="6" w:space="0" w:color="auto"/>
              <w:left w:val="single" w:sz="6" w:space="0" w:color="auto"/>
              <w:bottom w:val="single" w:sz="6" w:space="0" w:color="auto"/>
              <w:right w:val="single" w:sz="6" w:space="0" w:color="auto"/>
            </w:tcBorders>
          </w:tcPr>
          <w:p w14:paraId="50B4CE82"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proofErr w:type="spellStart"/>
            <w:r w:rsidRPr="00B0379C">
              <w:rPr>
                <w:rFonts w:ascii="Times New Roman" w:hAnsi="Times New Roman" w:cs="Times New Roman"/>
                <w:color w:val="000000"/>
                <w:sz w:val="20"/>
                <w:szCs w:val="20"/>
              </w:rPr>
              <w:t>QoS</w:t>
            </w:r>
            <w:proofErr w:type="spellEnd"/>
            <w:r w:rsidRPr="00B0379C">
              <w:rPr>
                <w:rFonts w:ascii="Times New Roman" w:hAnsi="Times New Roman" w:cs="Times New Roman"/>
                <w:color w:val="000000"/>
                <w:sz w:val="20"/>
                <w:szCs w:val="20"/>
              </w:rPr>
              <w:t xml:space="preserve"> (приоритезация трафика)</w:t>
            </w:r>
          </w:p>
        </w:tc>
        <w:tc>
          <w:tcPr>
            <w:tcW w:w="6644" w:type="dxa"/>
            <w:gridSpan w:val="2"/>
            <w:tcBorders>
              <w:top w:val="single" w:sz="6" w:space="0" w:color="auto"/>
              <w:left w:val="single" w:sz="6" w:space="0" w:color="auto"/>
              <w:bottom w:val="single" w:sz="6" w:space="0" w:color="auto"/>
              <w:right w:val="single" w:sz="6" w:space="0" w:color="auto"/>
            </w:tcBorders>
          </w:tcPr>
          <w:p w14:paraId="436325E5"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WMM, Контроль пропускной способности</w:t>
            </w:r>
          </w:p>
        </w:tc>
      </w:tr>
      <w:tr w:rsidR="00B0379C" w:rsidRPr="00523687" w14:paraId="43E4421E" w14:textId="77777777" w:rsidTr="008B08FC">
        <w:trPr>
          <w:jc w:val="center"/>
        </w:trPr>
        <w:tc>
          <w:tcPr>
            <w:tcW w:w="2653" w:type="dxa"/>
            <w:tcBorders>
              <w:top w:val="single" w:sz="6" w:space="0" w:color="auto"/>
              <w:left w:val="single" w:sz="6" w:space="0" w:color="auto"/>
              <w:bottom w:val="single" w:sz="6" w:space="0" w:color="auto"/>
              <w:right w:val="single" w:sz="6" w:space="0" w:color="auto"/>
            </w:tcBorders>
          </w:tcPr>
          <w:p w14:paraId="33315FC4"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Перенаправление портов</w:t>
            </w:r>
          </w:p>
        </w:tc>
        <w:tc>
          <w:tcPr>
            <w:tcW w:w="6644" w:type="dxa"/>
            <w:gridSpan w:val="2"/>
            <w:tcBorders>
              <w:top w:val="single" w:sz="6" w:space="0" w:color="auto"/>
              <w:left w:val="single" w:sz="6" w:space="0" w:color="auto"/>
              <w:bottom w:val="single" w:sz="6" w:space="0" w:color="auto"/>
              <w:right w:val="single" w:sz="6" w:space="0" w:color="auto"/>
            </w:tcBorders>
          </w:tcPr>
          <w:p w14:paraId="0833BCF2"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lang w:val="en-US"/>
              </w:rPr>
            </w:pPr>
            <w:r w:rsidRPr="00B0379C">
              <w:rPr>
                <w:rFonts w:ascii="Times New Roman" w:hAnsi="Times New Roman" w:cs="Times New Roman"/>
                <w:color w:val="000000"/>
                <w:sz w:val="20"/>
                <w:szCs w:val="20"/>
              </w:rPr>
              <w:t>Виртуальный</w:t>
            </w:r>
            <w:r w:rsidRPr="00B0379C">
              <w:rPr>
                <w:rFonts w:ascii="Times New Roman" w:hAnsi="Times New Roman" w:cs="Times New Roman"/>
                <w:color w:val="000000"/>
                <w:sz w:val="20"/>
                <w:szCs w:val="20"/>
                <w:lang w:val="en-US"/>
              </w:rPr>
              <w:t xml:space="preserve"> </w:t>
            </w:r>
            <w:r w:rsidRPr="00B0379C">
              <w:rPr>
                <w:rFonts w:ascii="Times New Roman" w:hAnsi="Times New Roman" w:cs="Times New Roman"/>
                <w:color w:val="000000"/>
                <w:sz w:val="20"/>
                <w:szCs w:val="20"/>
              </w:rPr>
              <w:t>сервер</w:t>
            </w:r>
            <w:r w:rsidRPr="00B0379C">
              <w:rPr>
                <w:rFonts w:ascii="Times New Roman" w:hAnsi="Times New Roman" w:cs="Times New Roman"/>
                <w:color w:val="000000"/>
                <w:sz w:val="20"/>
                <w:szCs w:val="20"/>
                <w:lang w:val="en-US"/>
              </w:rPr>
              <w:t>, Port Triggering, UPnP, DMZ</w:t>
            </w:r>
          </w:p>
        </w:tc>
      </w:tr>
      <w:tr w:rsidR="00B0379C" w:rsidRPr="00B0379C" w14:paraId="01A3591C" w14:textId="77777777" w:rsidTr="008B08FC">
        <w:trPr>
          <w:jc w:val="center"/>
        </w:trPr>
        <w:tc>
          <w:tcPr>
            <w:tcW w:w="2653" w:type="dxa"/>
            <w:tcBorders>
              <w:top w:val="single" w:sz="6" w:space="0" w:color="auto"/>
              <w:left w:val="single" w:sz="6" w:space="0" w:color="auto"/>
              <w:bottom w:val="single" w:sz="6" w:space="0" w:color="auto"/>
              <w:right w:val="single" w:sz="6" w:space="0" w:color="auto"/>
            </w:tcBorders>
          </w:tcPr>
          <w:p w14:paraId="26C94733"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Динамический DNS</w:t>
            </w:r>
          </w:p>
        </w:tc>
        <w:tc>
          <w:tcPr>
            <w:tcW w:w="6644" w:type="dxa"/>
            <w:gridSpan w:val="2"/>
            <w:tcBorders>
              <w:top w:val="single" w:sz="6" w:space="0" w:color="auto"/>
              <w:left w:val="single" w:sz="6" w:space="0" w:color="auto"/>
              <w:bottom w:val="single" w:sz="6" w:space="0" w:color="auto"/>
              <w:right w:val="single" w:sz="6" w:space="0" w:color="auto"/>
            </w:tcBorders>
          </w:tcPr>
          <w:p w14:paraId="12BD4240"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proofErr w:type="spellStart"/>
            <w:r w:rsidRPr="00B0379C">
              <w:rPr>
                <w:rFonts w:ascii="Times New Roman" w:hAnsi="Times New Roman" w:cs="Times New Roman"/>
                <w:color w:val="000000"/>
                <w:sz w:val="20"/>
                <w:szCs w:val="20"/>
              </w:rPr>
              <w:t>DynDns</w:t>
            </w:r>
            <w:proofErr w:type="spellEnd"/>
            <w:r w:rsidRPr="00B0379C">
              <w:rPr>
                <w:rFonts w:ascii="Times New Roman" w:hAnsi="Times New Roman" w:cs="Times New Roman"/>
                <w:color w:val="000000"/>
                <w:sz w:val="20"/>
                <w:szCs w:val="20"/>
              </w:rPr>
              <w:t xml:space="preserve">, </w:t>
            </w:r>
            <w:proofErr w:type="spellStart"/>
            <w:r w:rsidRPr="00B0379C">
              <w:rPr>
                <w:rFonts w:ascii="Times New Roman" w:hAnsi="Times New Roman" w:cs="Times New Roman"/>
                <w:color w:val="000000"/>
                <w:sz w:val="20"/>
                <w:szCs w:val="20"/>
              </w:rPr>
              <w:t>Comexe</w:t>
            </w:r>
            <w:proofErr w:type="spellEnd"/>
            <w:r w:rsidRPr="00B0379C">
              <w:rPr>
                <w:rFonts w:ascii="Times New Roman" w:hAnsi="Times New Roman" w:cs="Times New Roman"/>
                <w:color w:val="000000"/>
                <w:sz w:val="20"/>
                <w:szCs w:val="20"/>
              </w:rPr>
              <w:t>, NO-IP</w:t>
            </w:r>
          </w:p>
        </w:tc>
      </w:tr>
      <w:tr w:rsidR="00B0379C" w:rsidRPr="00523687" w14:paraId="4A722600" w14:textId="77777777" w:rsidTr="008B08FC">
        <w:trPr>
          <w:jc w:val="center"/>
        </w:trPr>
        <w:tc>
          <w:tcPr>
            <w:tcW w:w="2653" w:type="dxa"/>
            <w:tcBorders>
              <w:top w:val="single" w:sz="6" w:space="0" w:color="auto"/>
              <w:left w:val="single" w:sz="6" w:space="0" w:color="auto"/>
              <w:bottom w:val="single" w:sz="6" w:space="0" w:color="auto"/>
              <w:right w:val="single" w:sz="6" w:space="0" w:color="auto"/>
            </w:tcBorders>
          </w:tcPr>
          <w:p w14:paraId="729E4210"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Пропуск трафика VPN</w:t>
            </w:r>
          </w:p>
        </w:tc>
        <w:tc>
          <w:tcPr>
            <w:tcW w:w="6644" w:type="dxa"/>
            <w:gridSpan w:val="2"/>
            <w:tcBorders>
              <w:top w:val="single" w:sz="6" w:space="0" w:color="auto"/>
              <w:left w:val="single" w:sz="6" w:space="0" w:color="auto"/>
              <w:bottom w:val="single" w:sz="6" w:space="0" w:color="auto"/>
              <w:right w:val="single" w:sz="6" w:space="0" w:color="auto"/>
            </w:tcBorders>
          </w:tcPr>
          <w:p w14:paraId="3C59572D"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lang w:val="en-US"/>
              </w:rPr>
            </w:pPr>
            <w:r w:rsidRPr="00B0379C">
              <w:rPr>
                <w:rFonts w:ascii="Times New Roman" w:hAnsi="Times New Roman" w:cs="Times New Roman"/>
                <w:color w:val="000000"/>
                <w:sz w:val="20"/>
                <w:szCs w:val="20"/>
                <w:lang w:val="en-US"/>
              </w:rPr>
              <w:t>PPTP, L2TP, IPSec (ESP Head)</w:t>
            </w:r>
          </w:p>
        </w:tc>
      </w:tr>
      <w:tr w:rsidR="00B0379C" w:rsidRPr="00B0379C" w14:paraId="2E7E97DA" w14:textId="77777777" w:rsidTr="008B08FC">
        <w:trPr>
          <w:jc w:val="center"/>
        </w:trPr>
        <w:tc>
          <w:tcPr>
            <w:tcW w:w="2653" w:type="dxa"/>
            <w:tcBorders>
              <w:top w:val="single" w:sz="6" w:space="0" w:color="auto"/>
              <w:left w:val="single" w:sz="6" w:space="0" w:color="auto"/>
              <w:bottom w:val="single" w:sz="6" w:space="0" w:color="auto"/>
              <w:right w:val="single" w:sz="6" w:space="0" w:color="auto"/>
            </w:tcBorders>
          </w:tcPr>
          <w:p w14:paraId="1828A0E0"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Контроль доступа</w:t>
            </w:r>
          </w:p>
        </w:tc>
        <w:tc>
          <w:tcPr>
            <w:tcW w:w="6644" w:type="dxa"/>
            <w:gridSpan w:val="2"/>
            <w:tcBorders>
              <w:top w:val="single" w:sz="6" w:space="0" w:color="auto"/>
              <w:left w:val="single" w:sz="6" w:space="0" w:color="auto"/>
              <w:bottom w:val="single" w:sz="6" w:space="0" w:color="auto"/>
              <w:right w:val="single" w:sz="6" w:space="0" w:color="auto"/>
            </w:tcBorders>
          </w:tcPr>
          <w:p w14:paraId="69B060CD"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Родительский контроль, локальное управление, список узлов, расписание доступа, управление правилами</w:t>
            </w:r>
          </w:p>
        </w:tc>
      </w:tr>
      <w:tr w:rsidR="00B0379C" w:rsidRPr="00B0379C" w14:paraId="743CECBF" w14:textId="77777777" w:rsidTr="008B08FC">
        <w:trPr>
          <w:jc w:val="center"/>
        </w:trPr>
        <w:tc>
          <w:tcPr>
            <w:tcW w:w="2653" w:type="dxa"/>
            <w:tcBorders>
              <w:top w:val="single" w:sz="6" w:space="0" w:color="auto"/>
              <w:left w:val="single" w:sz="6" w:space="0" w:color="auto"/>
              <w:bottom w:val="single" w:sz="6" w:space="0" w:color="auto"/>
              <w:right w:val="single" w:sz="6" w:space="0" w:color="auto"/>
            </w:tcBorders>
          </w:tcPr>
          <w:p w14:paraId="499457F1"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lastRenderedPageBreak/>
              <w:t>Сетевая безопасность (</w:t>
            </w:r>
            <w:proofErr w:type="spellStart"/>
            <w:r w:rsidRPr="00B0379C">
              <w:rPr>
                <w:rFonts w:ascii="Times New Roman" w:hAnsi="Times New Roman" w:cs="Times New Roman"/>
                <w:color w:val="000000"/>
                <w:sz w:val="20"/>
                <w:szCs w:val="20"/>
              </w:rPr>
              <w:t>firewall</w:t>
            </w:r>
            <w:proofErr w:type="spellEnd"/>
            <w:r w:rsidRPr="00B0379C">
              <w:rPr>
                <w:rFonts w:ascii="Times New Roman" w:hAnsi="Times New Roman" w:cs="Times New Roman"/>
                <w:color w:val="000000"/>
                <w:sz w:val="20"/>
                <w:szCs w:val="20"/>
              </w:rPr>
              <w:t>)</w:t>
            </w:r>
          </w:p>
        </w:tc>
        <w:tc>
          <w:tcPr>
            <w:tcW w:w="6644" w:type="dxa"/>
            <w:gridSpan w:val="2"/>
            <w:tcBorders>
              <w:top w:val="single" w:sz="6" w:space="0" w:color="auto"/>
              <w:left w:val="single" w:sz="6" w:space="0" w:color="auto"/>
              <w:bottom w:val="single" w:sz="6" w:space="0" w:color="auto"/>
              <w:right w:val="single" w:sz="6" w:space="0" w:color="auto"/>
            </w:tcBorders>
          </w:tcPr>
          <w:p w14:paraId="5AFE98E8"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 xml:space="preserve">Защита от </w:t>
            </w:r>
            <w:proofErr w:type="spellStart"/>
            <w:r w:rsidRPr="00B0379C">
              <w:rPr>
                <w:rFonts w:ascii="Times New Roman" w:hAnsi="Times New Roman" w:cs="Times New Roman"/>
                <w:color w:val="000000"/>
                <w:sz w:val="20"/>
                <w:szCs w:val="20"/>
              </w:rPr>
              <w:t>DoS</w:t>
            </w:r>
            <w:proofErr w:type="spellEnd"/>
            <w:r w:rsidRPr="00B0379C">
              <w:rPr>
                <w:rFonts w:ascii="Times New Roman" w:hAnsi="Times New Roman" w:cs="Times New Roman"/>
                <w:color w:val="000000"/>
                <w:sz w:val="20"/>
                <w:szCs w:val="20"/>
              </w:rPr>
              <w:t xml:space="preserve">-атак, межсетевой экран SPI Фильтрация IP-адресов/ Фильтрация MAC-адресов / Фильтр </w:t>
            </w:r>
            <w:proofErr w:type="spellStart"/>
            <w:r w:rsidRPr="00B0379C">
              <w:rPr>
                <w:rFonts w:ascii="Times New Roman" w:hAnsi="Times New Roman" w:cs="Times New Roman"/>
                <w:color w:val="000000"/>
                <w:sz w:val="20"/>
                <w:szCs w:val="20"/>
              </w:rPr>
              <w:t>доменнных</w:t>
            </w:r>
            <w:proofErr w:type="spellEnd"/>
            <w:r w:rsidRPr="00B0379C">
              <w:rPr>
                <w:rFonts w:ascii="Times New Roman" w:hAnsi="Times New Roman" w:cs="Times New Roman"/>
                <w:color w:val="000000"/>
                <w:sz w:val="20"/>
                <w:szCs w:val="20"/>
              </w:rPr>
              <w:t xml:space="preserve"> имён Привязка IP- и MAC-адресов</w:t>
            </w:r>
          </w:p>
        </w:tc>
      </w:tr>
    </w:tbl>
    <w:p w14:paraId="60534DE0"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76DF7931"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lang w:val="en-US"/>
        </w:rPr>
      </w:pPr>
      <w:r w:rsidRPr="00B0379C">
        <w:rPr>
          <w:rFonts w:ascii="Times New Roman" w:hAnsi="Times New Roman" w:cs="Times New Roman"/>
          <w:color w:val="000000"/>
          <w:sz w:val="28"/>
          <w:szCs w:val="28"/>
        </w:rPr>
        <w:t xml:space="preserve">Беспроводной маршрутизатор DIR-615 оснащен встроенным межсетевым экраном. Расширенные функции безопасности позволяют минимизировать последствия действий хакеров и предотвращают вторжения в вашу сеть и доступ к нежелательным сайтам для пользователей вашей локальной сети. Данный маршрутизатор приведен на рисунке </w:t>
      </w:r>
      <w:r w:rsidRPr="00B0379C">
        <w:rPr>
          <w:rFonts w:ascii="Times New Roman" w:hAnsi="Times New Roman" w:cs="Times New Roman"/>
          <w:color w:val="000000"/>
          <w:sz w:val="28"/>
          <w:szCs w:val="28"/>
          <w:lang w:val="en-US"/>
        </w:rPr>
        <w:t>1.</w:t>
      </w:r>
      <w:r w:rsidRPr="00B0379C">
        <w:rPr>
          <w:rFonts w:ascii="Times New Roman" w:hAnsi="Times New Roman" w:cs="Times New Roman"/>
          <w:color w:val="000000"/>
          <w:sz w:val="28"/>
          <w:szCs w:val="28"/>
        </w:rPr>
        <w:t xml:space="preserve">9. </w:t>
      </w:r>
    </w:p>
    <w:p w14:paraId="76393F70"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0D43A899" w14:textId="77777777" w:rsidR="00B0379C" w:rsidRPr="00B0379C" w:rsidRDefault="00B0379C" w:rsidP="001C2EA6">
      <w:pPr>
        <w:spacing w:after="200" w:line="360" w:lineRule="auto"/>
        <w:contextualSpacing/>
        <w:jc w:val="both"/>
        <w:rPr>
          <w:rFonts w:ascii="Times New Roman" w:hAnsi="Times New Roman" w:cs="Times New Roman"/>
          <w:color w:val="000000"/>
          <w:sz w:val="28"/>
          <w:szCs w:val="28"/>
        </w:rPr>
      </w:pPr>
    </w:p>
    <w:p w14:paraId="77A7A143"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noProof/>
          <w:sz w:val="17"/>
          <w:szCs w:val="17"/>
          <w:lang w:eastAsia="ru-RU"/>
        </w:rPr>
        <w:drawing>
          <wp:inline distT="0" distB="0" distL="0" distR="0" wp14:anchorId="53039E13" wp14:editId="4CD42687">
            <wp:extent cx="2115185" cy="1762760"/>
            <wp:effectExtent l="0" t="0" r="0" b="889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15185" cy="1762760"/>
                    </a:xfrm>
                    <a:prstGeom prst="rect">
                      <a:avLst/>
                    </a:prstGeom>
                    <a:noFill/>
                    <a:ln>
                      <a:noFill/>
                    </a:ln>
                  </pic:spPr>
                </pic:pic>
              </a:graphicData>
            </a:graphic>
          </wp:inline>
        </w:drawing>
      </w:r>
    </w:p>
    <w:p w14:paraId="74E28391"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Рисунок 1.9 - Беспроводной маршрутизатор DIR-615</w:t>
      </w:r>
    </w:p>
    <w:p w14:paraId="30DE582C"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5CE96B9F"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В маршрутизаторе реализовано множество функций для беспроводного интерфейса. Устройство поддерживает несколько стандартов безопасности (WEP, WPA/WPA2), фильтрацию подключаемых устройств по MAC-адресу, а также позволяет использовать технологии WPS и WMM.</w:t>
      </w:r>
    </w:p>
    <w:p w14:paraId="01D29239"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Для настройки универсального беспроводного маршрутизатора DIR-615 используется простой и удобный встроенный </w:t>
      </w:r>
      <w:proofErr w:type="spellStart"/>
      <w:r w:rsidRPr="00B0379C">
        <w:rPr>
          <w:rFonts w:ascii="Times New Roman" w:hAnsi="Times New Roman" w:cs="Times New Roman"/>
          <w:color w:val="000000"/>
          <w:sz w:val="28"/>
          <w:szCs w:val="28"/>
        </w:rPr>
        <w:t>web</w:t>
      </w:r>
      <w:proofErr w:type="spellEnd"/>
      <w:r w:rsidRPr="00B0379C">
        <w:rPr>
          <w:rFonts w:ascii="Times New Roman" w:hAnsi="Times New Roman" w:cs="Times New Roman"/>
          <w:color w:val="000000"/>
          <w:sz w:val="28"/>
          <w:szCs w:val="28"/>
        </w:rPr>
        <w:t xml:space="preserve">-интерфейс (доступен на нескольких языках). Краткие характеристики приведены в таблице </w:t>
      </w:r>
      <w:r w:rsidRPr="00B0379C">
        <w:rPr>
          <w:rFonts w:ascii="Times New Roman" w:hAnsi="Times New Roman" w:cs="Times New Roman"/>
          <w:color w:val="000000"/>
          <w:sz w:val="28"/>
          <w:szCs w:val="28"/>
          <w:lang w:val="en-US"/>
        </w:rPr>
        <w:t>4</w:t>
      </w:r>
      <w:r w:rsidRPr="00B0379C">
        <w:rPr>
          <w:rFonts w:ascii="Times New Roman" w:hAnsi="Times New Roman" w:cs="Times New Roman"/>
          <w:color w:val="000000"/>
          <w:sz w:val="28"/>
          <w:szCs w:val="28"/>
        </w:rPr>
        <w:t>.</w:t>
      </w:r>
    </w:p>
    <w:p w14:paraId="064057EC"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6D79A996"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Таблица 4 - Краткие характеристики</w:t>
      </w:r>
    </w:p>
    <w:tbl>
      <w:tblPr>
        <w:tblW w:w="0" w:type="auto"/>
        <w:jc w:val="center"/>
        <w:tblBorders>
          <w:top w:val="single" w:sz="8" w:space="0" w:color="000000"/>
          <w:left w:val="single" w:sz="8" w:space="0" w:color="000000"/>
          <w:bottom w:val="single" w:sz="8" w:space="0" w:color="000000"/>
          <w:right w:val="single" w:sz="8" w:space="0" w:color="000000"/>
        </w:tblBorders>
        <w:tblLayout w:type="fixed"/>
        <w:tblCellMar>
          <w:left w:w="15" w:type="dxa"/>
          <w:right w:w="15" w:type="dxa"/>
        </w:tblCellMar>
        <w:tblLook w:val="0000" w:firstRow="0" w:lastRow="0" w:firstColumn="0" w:lastColumn="0" w:noHBand="0" w:noVBand="0"/>
      </w:tblPr>
      <w:tblGrid>
        <w:gridCol w:w="2934"/>
        <w:gridCol w:w="6363"/>
      </w:tblGrid>
      <w:tr w:rsidR="00B0379C" w:rsidRPr="00B0379C" w14:paraId="3DD7AC9F" w14:textId="77777777" w:rsidTr="008B08FC">
        <w:trPr>
          <w:jc w:val="center"/>
        </w:trPr>
        <w:tc>
          <w:tcPr>
            <w:tcW w:w="2934" w:type="dxa"/>
            <w:tcBorders>
              <w:top w:val="single" w:sz="6" w:space="0" w:color="auto"/>
              <w:left w:val="single" w:sz="6" w:space="0" w:color="auto"/>
              <w:bottom w:val="single" w:sz="6" w:space="0" w:color="auto"/>
              <w:right w:val="single" w:sz="6" w:space="0" w:color="auto"/>
            </w:tcBorders>
          </w:tcPr>
          <w:p w14:paraId="6F6BE0CE"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Поддерживаемые стандарты</w:t>
            </w:r>
          </w:p>
        </w:tc>
        <w:tc>
          <w:tcPr>
            <w:tcW w:w="6363" w:type="dxa"/>
            <w:tcBorders>
              <w:top w:val="single" w:sz="6" w:space="0" w:color="auto"/>
              <w:left w:val="single" w:sz="6" w:space="0" w:color="auto"/>
              <w:bottom w:val="single" w:sz="6" w:space="0" w:color="auto"/>
              <w:right w:val="single" w:sz="6" w:space="0" w:color="auto"/>
            </w:tcBorders>
          </w:tcPr>
          <w:p w14:paraId="189C4389"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lang w:val="en-US"/>
              </w:rPr>
              <w:t>IEEE</w:t>
            </w:r>
            <w:r w:rsidRPr="00B0379C">
              <w:rPr>
                <w:rFonts w:ascii="Times New Roman" w:hAnsi="Times New Roman" w:cs="Times New Roman"/>
                <w:color w:val="000000"/>
                <w:sz w:val="20"/>
                <w:szCs w:val="20"/>
              </w:rPr>
              <w:t xml:space="preserve"> 802.11</w:t>
            </w:r>
            <w:r w:rsidRPr="00B0379C">
              <w:rPr>
                <w:rFonts w:ascii="Times New Roman" w:hAnsi="Times New Roman" w:cs="Times New Roman"/>
                <w:color w:val="000000"/>
                <w:sz w:val="20"/>
                <w:szCs w:val="20"/>
                <w:lang w:val="en-US"/>
              </w:rPr>
              <w:t>n</w:t>
            </w:r>
            <w:r w:rsidRPr="00B0379C">
              <w:rPr>
                <w:rFonts w:ascii="Times New Roman" w:hAnsi="Times New Roman" w:cs="Times New Roman"/>
                <w:color w:val="000000"/>
                <w:sz w:val="20"/>
                <w:szCs w:val="20"/>
              </w:rPr>
              <w:t xml:space="preserve"> </w:t>
            </w:r>
            <w:r w:rsidRPr="00B0379C">
              <w:rPr>
                <w:rFonts w:ascii="Times New Roman" w:hAnsi="Times New Roman" w:cs="Times New Roman"/>
                <w:color w:val="000000"/>
                <w:sz w:val="20"/>
                <w:szCs w:val="20"/>
                <w:lang w:val="en-US"/>
              </w:rPr>
              <w:t>IEEE</w:t>
            </w:r>
            <w:r w:rsidRPr="00B0379C">
              <w:rPr>
                <w:rFonts w:ascii="Times New Roman" w:hAnsi="Times New Roman" w:cs="Times New Roman"/>
                <w:color w:val="000000"/>
                <w:sz w:val="20"/>
                <w:szCs w:val="20"/>
              </w:rPr>
              <w:t xml:space="preserve"> 802.11</w:t>
            </w:r>
            <w:r w:rsidRPr="00B0379C">
              <w:rPr>
                <w:rFonts w:ascii="Times New Roman" w:hAnsi="Times New Roman" w:cs="Times New Roman"/>
                <w:color w:val="000000"/>
                <w:sz w:val="20"/>
                <w:szCs w:val="20"/>
                <w:lang w:val="en-US"/>
              </w:rPr>
              <w:t>g</w:t>
            </w:r>
            <w:r w:rsidRPr="00B0379C">
              <w:rPr>
                <w:rFonts w:ascii="Times New Roman" w:hAnsi="Times New Roman" w:cs="Times New Roman"/>
                <w:color w:val="000000"/>
                <w:sz w:val="20"/>
                <w:szCs w:val="20"/>
              </w:rPr>
              <w:t xml:space="preserve"> </w:t>
            </w:r>
            <w:r w:rsidRPr="00B0379C">
              <w:rPr>
                <w:rFonts w:ascii="Times New Roman" w:hAnsi="Times New Roman" w:cs="Times New Roman"/>
                <w:color w:val="000000"/>
                <w:sz w:val="20"/>
                <w:szCs w:val="20"/>
                <w:lang w:val="en-US"/>
              </w:rPr>
              <w:t>IEEE</w:t>
            </w:r>
            <w:r w:rsidRPr="00B0379C">
              <w:rPr>
                <w:rFonts w:ascii="Times New Roman" w:hAnsi="Times New Roman" w:cs="Times New Roman"/>
                <w:color w:val="000000"/>
                <w:sz w:val="20"/>
                <w:szCs w:val="20"/>
              </w:rPr>
              <w:t xml:space="preserve"> 802.11</w:t>
            </w:r>
            <w:r w:rsidRPr="00B0379C">
              <w:rPr>
                <w:rFonts w:ascii="Times New Roman" w:hAnsi="Times New Roman" w:cs="Times New Roman"/>
                <w:color w:val="000000"/>
                <w:sz w:val="20"/>
                <w:szCs w:val="20"/>
                <w:lang w:val="en-US"/>
              </w:rPr>
              <w:t>b</w:t>
            </w:r>
            <w:r w:rsidRPr="00B0379C">
              <w:rPr>
                <w:rFonts w:ascii="Times New Roman" w:hAnsi="Times New Roman" w:cs="Times New Roman"/>
                <w:color w:val="000000"/>
                <w:sz w:val="20"/>
                <w:szCs w:val="20"/>
              </w:rPr>
              <w:t xml:space="preserve"> </w:t>
            </w:r>
            <w:r w:rsidRPr="00B0379C">
              <w:rPr>
                <w:rFonts w:ascii="Times New Roman" w:hAnsi="Times New Roman" w:cs="Times New Roman"/>
                <w:color w:val="000000"/>
                <w:sz w:val="20"/>
                <w:szCs w:val="20"/>
                <w:lang w:val="en-US"/>
              </w:rPr>
              <w:t>IEEE</w:t>
            </w:r>
            <w:r w:rsidRPr="00B0379C">
              <w:rPr>
                <w:rFonts w:ascii="Times New Roman" w:hAnsi="Times New Roman" w:cs="Times New Roman"/>
                <w:color w:val="000000"/>
                <w:sz w:val="20"/>
                <w:szCs w:val="20"/>
              </w:rPr>
              <w:t xml:space="preserve"> 802.3 </w:t>
            </w:r>
            <w:r w:rsidRPr="00B0379C">
              <w:rPr>
                <w:rFonts w:ascii="Times New Roman" w:hAnsi="Times New Roman" w:cs="Times New Roman"/>
                <w:color w:val="000000"/>
                <w:sz w:val="20"/>
                <w:szCs w:val="20"/>
                <w:lang w:val="en-US"/>
              </w:rPr>
              <w:t>IEEE</w:t>
            </w:r>
            <w:r w:rsidRPr="00B0379C">
              <w:rPr>
                <w:rFonts w:ascii="Times New Roman" w:hAnsi="Times New Roman" w:cs="Times New Roman"/>
                <w:color w:val="000000"/>
                <w:sz w:val="20"/>
                <w:szCs w:val="20"/>
              </w:rPr>
              <w:t xml:space="preserve"> 802.3</w:t>
            </w:r>
            <w:r w:rsidRPr="00B0379C">
              <w:rPr>
                <w:rFonts w:ascii="Times New Roman" w:hAnsi="Times New Roman" w:cs="Times New Roman"/>
                <w:color w:val="000000"/>
                <w:sz w:val="20"/>
                <w:szCs w:val="20"/>
                <w:lang w:val="en-US"/>
              </w:rPr>
              <w:t>u</w:t>
            </w:r>
            <w:r w:rsidRPr="00B0379C">
              <w:rPr>
                <w:rFonts w:ascii="Times New Roman" w:hAnsi="Times New Roman" w:cs="Times New Roman"/>
                <w:color w:val="000000"/>
                <w:sz w:val="20"/>
                <w:szCs w:val="20"/>
              </w:rPr>
              <w:t xml:space="preserve"> </w:t>
            </w:r>
            <w:r w:rsidRPr="00B0379C">
              <w:rPr>
                <w:rFonts w:ascii="Times New Roman" w:hAnsi="Times New Roman" w:cs="Times New Roman"/>
                <w:color w:val="000000"/>
                <w:sz w:val="20"/>
                <w:szCs w:val="20"/>
                <w:lang w:val="en-US"/>
              </w:rPr>
              <w:t>PPPoE</w:t>
            </w:r>
            <w:r w:rsidRPr="00B0379C">
              <w:rPr>
                <w:rFonts w:ascii="Times New Roman" w:hAnsi="Times New Roman" w:cs="Times New Roman"/>
                <w:color w:val="000000"/>
                <w:sz w:val="20"/>
                <w:szCs w:val="20"/>
              </w:rPr>
              <w:t xml:space="preserve"> </w:t>
            </w:r>
            <w:r w:rsidRPr="00B0379C">
              <w:rPr>
                <w:rFonts w:ascii="Times New Roman" w:hAnsi="Times New Roman" w:cs="Times New Roman"/>
                <w:color w:val="000000"/>
                <w:sz w:val="20"/>
                <w:szCs w:val="20"/>
                <w:lang w:val="en-US"/>
              </w:rPr>
              <w:t>L</w:t>
            </w:r>
            <w:r w:rsidRPr="00B0379C">
              <w:rPr>
                <w:rFonts w:ascii="Times New Roman" w:hAnsi="Times New Roman" w:cs="Times New Roman"/>
                <w:color w:val="000000"/>
                <w:sz w:val="20"/>
                <w:szCs w:val="20"/>
              </w:rPr>
              <w:t>2</w:t>
            </w:r>
            <w:r w:rsidRPr="00B0379C">
              <w:rPr>
                <w:rFonts w:ascii="Times New Roman" w:hAnsi="Times New Roman" w:cs="Times New Roman"/>
                <w:color w:val="000000"/>
                <w:sz w:val="20"/>
                <w:szCs w:val="20"/>
                <w:lang w:val="en-US"/>
              </w:rPr>
              <w:t>TP</w:t>
            </w:r>
            <w:r w:rsidRPr="00B0379C">
              <w:rPr>
                <w:rFonts w:ascii="Times New Roman" w:hAnsi="Times New Roman" w:cs="Times New Roman"/>
                <w:color w:val="000000"/>
                <w:sz w:val="20"/>
                <w:szCs w:val="20"/>
              </w:rPr>
              <w:t xml:space="preserve"> </w:t>
            </w:r>
            <w:r w:rsidRPr="00B0379C">
              <w:rPr>
                <w:rFonts w:ascii="Times New Roman" w:hAnsi="Times New Roman" w:cs="Times New Roman"/>
                <w:color w:val="000000"/>
                <w:sz w:val="20"/>
                <w:szCs w:val="20"/>
                <w:lang w:val="en-US"/>
              </w:rPr>
              <w:t>PPTP</w:t>
            </w:r>
          </w:p>
        </w:tc>
      </w:tr>
      <w:tr w:rsidR="00B0379C" w:rsidRPr="00B0379C" w14:paraId="7C7F9633" w14:textId="77777777" w:rsidTr="008B08FC">
        <w:trPr>
          <w:jc w:val="center"/>
        </w:trPr>
        <w:tc>
          <w:tcPr>
            <w:tcW w:w="2934" w:type="dxa"/>
            <w:tcBorders>
              <w:top w:val="single" w:sz="6" w:space="0" w:color="auto"/>
              <w:left w:val="single" w:sz="6" w:space="0" w:color="auto"/>
              <w:bottom w:val="single" w:sz="6" w:space="0" w:color="auto"/>
              <w:right w:val="single" w:sz="6" w:space="0" w:color="auto"/>
            </w:tcBorders>
          </w:tcPr>
          <w:p w14:paraId="16061F0A"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Скорость передачи данных</w:t>
            </w:r>
          </w:p>
        </w:tc>
        <w:tc>
          <w:tcPr>
            <w:tcW w:w="6363" w:type="dxa"/>
            <w:tcBorders>
              <w:top w:val="single" w:sz="6" w:space="0" w:color="auto"/>
              <w:left w:val="single" w:sz="6" w:space="0" w:color="auto"/>
              <w:bottom w:val="single" w:sz="6" w:space="0" w:color="auto"/>
              <w:right w:val="single" w:sz="6" w:space="0" w:color="auto"/>
            </w:tcBorders>
          </w:tcPr>
          <w:p w14:paraId="03E17CDB"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До 300 Мбит/сек.</w:t>
            </w:r>
          </w:p>
        </w:tc>
      </w:tr>
      <w:tr w:rsidR="00B0379C" w:rsidRPr="00B0379C" w14:paraId="47F996A3" w14:textId="77777777" w:rsidTr="008B08FC">
        <w:trPr>
          <w:jc w:val="center"/>
        </w:trPr>
        <w:tc>
          <w:tcPr>
            <w:tcW w:w="2934" w:type="dxa"/>
            <w:tcBorders>
              <w:top w:val="single" w:sz="6" w:space="0" w:color="auto"/>
              <w:left w:val="single" w:sz="6" w:space="0" w:color="auto"/>
              <w:bottom w:val="single" w:sz="6" w:space="0" w:color="auto"/>
              <w:right w:val="single" w:sz="6" w:space="0" w:color="auto"/>
            </w:tcBorders>
          </w:tcPr>
          <w:p w14:paraId="45B22F05"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Разъемы</w:t>
            </w:r>
          </w:p>
        </w:tc>
        <w:tc>
          <w:tcPr>
            <w:tcW w:w="6363" w:type="dxa"/>
            <w:tcBorders>
              <w:top w:val="single" w:sz="6" w:space="0" w:color="auto"/>
              <w:left w:val="single" w:sz="6" w:space="0" w:color="auto"/>
              <w:bottom w:val="single" w:sz="6" w:space="0" w:color="auto"/>
              <w:right w:val="single" w:sz="6" w:space="0" w:color="auto"/>
            </w:tcBorders>
          </w:tcPr>
          <w:p w14:paraId="5FC29C78"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 xml:space="preserve">4 10/100 </w:t>
            </w:r>
            <w:proofErr w:type="spellStart"/>
            <w:r w:rsidRPr="00B0379C">
              <w:rPr>
                <w:rFonts w:ascii="Times New Roman" w:hAnsi="Times New Roman" w:cs="Times New Roman"/>
                <w:color w:val="000000"/>
                <w:sz w:val="20"/>
                <w:szCs w:val="20"/>
              </w:rPr>
              <w:t>Mбит</w:t>
            </w:r>
            <w:proofErr w:type="spellEnd"/>
            <w:r w:rsidRPr="00B0379C">
              <w:rPr>
                <w:rFonts w:ascii="Times New Roman" w:hAnsi="Times New Roman" w:cs="Times New Roman"/>
                <w:color w:val="000000"/>
                <w:sz w:val="20"/>
                <w:szCs w:val="20"/>
              </w:rPr>
              <w:t xml:space="preserve">/сек. RJ-45 LAN 1 10/100 </w:t>
            </w:r>
            <w:proofErr w:type="spellStart"/>
            <w:r w:rsidRPr="00B0379C">
              <w:rPr>
                <w:rFonts w:ascii="Times New Roman" w:hAnsi="Times New Roman" w:cs="Times New Roman"/>
                <w:color w:val="000000"/>
                <w:sz w:val="20"/>
                <w:szCs w:val="20"/>
              </w:rPr>
              <w:t>Mбит</w:t>
            </w:r>
            <w:proofErr w:type="spellEnd"/>
            <w:r w:rsidRPr="00B0379C">
              <w:rPr>
                <w:rFonts w:ascii="Times New Roman" w:hAnsi="Times New Roman" w:cs="Times New Roman"/>
                <w:color w:val="000000"/>
                <w:sz w:val="20"/>
                <w:szCs w:val="20"/>
              </w:rPr>
              <w:t>/сек. RJ-45 WAN</w:t>
            </w:r>
          </w:p>
        </w:tc>
      </w:tr>
      <w:tr w:rsidR="00B0379C" w:rsidRPr="00B0379C" w14:paraId="33052427" w14:textId="77777777" w:rsidTr="008B08FC">
        <w:trPr>
          <w:jc w:val="center"/>
        </w:trPr>
        <w:tc>
          <w:tcPr>
            <w:tcW w:w="2934" w:type="dxa"/>
            <w:tcBorders>
              <w:top w:val="single" w:sz="6" w:space="0" w:color="auto"/>
              <w:left w:val="single" w:sz="6" w:space="0" w:color="auto"/>
              <w:bottom w:val="single" w:sz="6" w:space="0" w:color="auto"/>
              <w:right w:val="single" w:sz="6" w:space="0" w:color="auto"/>
            </w:tcBorders>
          </w:tcPr>
          <w:p w14:paraId="4D14CC65"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Органы управления</w:t>
            </w:r>
          </w:p>
        </w:tc>
        <w:tc>
          <w:tcPr>
            <w:tcW w:w="6363" w:type="dxa"/>
            <w:tcBorders>
              <w:top w:val="single" w:sz="6" w:space="0" w:color="auto"/>
              <w:left w:val="single" w:sz="6" w:space="0" w:color="auto"/>
              <w:bottom w:val="single" w:sz="6" w:space="0" w:color="auto"/>
              <w:right w:val="single" w:sz="6" w:space="0" w:color="auto"/>
            </w:tcBorders>
          </w:tcPr>
          <w:p w14:paraId="31F22F16"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 xml:space="preserve">Кнопка Power, </w:t>
            </w:r>
            <w:proofErr w:type="spellStart"/>
            <w:r w:rsidRPr="00B0379C">
              <w:rPr>
                <w:rFonts w:ascii="Times New Roman" w:hAnsi="Times New Roman" w:cs="Times New Roman"/>
                <w:color w:val="000000"/>
                <w:sz w:val="20"/>
                <w:szCs w:val="20"/>
              </w:rPr>
              <w:t>Reset</w:t>
            </w:r>
            <w:proofErr w:type="spellEnd"/>
            <w:r w:rsidRPr="00B0379C">
              <w:rPr>
                <w:rFonts w:ascii="Times New Roman" w:hAnsi="Times New Roman" w:cs="Times New Roman"/>
                <w:color w:val="000000"/>
                <w:sz w:val="20"/>
                <w:szCs w:val="20"/>
              </w:rPr>
              <w:t>, WPS</w:t>
            </w:r>
          </w:p>
        </w:tc>
      </w:tr>
      <w:tr w:rsidR="00B0379C" w:rsidRPr="00523687" w14:paraId="2EF647CC" w14:textId="77777777" w:rsidTr="008B08FC">
        <w:trPr>
          <w:jc w:val="center"/>
        </w:trPr>
        <w:tc>
          <w:tcPr>
            <w:tcW w:w="2934" w:type="dxa"/>
            <w:tcBorders>
              <w:top w:val="single" w:sz="6" w:space="0" w:color="auto"/>
              <w:left w:val="single" w:sz="6" w:space="0" w:color="auto"/>
              <w:bottom w:val="single" w:sz="6" w:space="0" w:color="auto"/>
              <w:right w:val="single" w:sz="6" w:space="0" w:color="auto"/>
            </w:tcBorders>
          </w:tcPr>
          <w:p w14:paraId="6748B8BE"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rPr>
            </w:pPr>
            <w:r w:rsidRPr="00B0379C">
              <w:rPr>
                <w:rFonts w:ascii="Times New Roman" w:hAnsi="Times New Roman" w:cs="Times New Roman"/>
                <w:color w:val="000000"/>
                <w:sz w:val="20"/>
                <w:szCs w:val="20"/>
              </w:rPr>
              <w:t>Индикаторы</w:t>
            </w:r>
          </w:p>
        </w:tc>
        <w:tc>
          <w:tcPr>
            <w:tcW w:w="6363" w:type="dxa"/>
            <w:tcBorders>
              <w:top w:val="single" w:sz="6" w:space="0" w:color="auto"/>
              <w:left w:val="single" w:sz="6" w:space="0" w:color="auto"/>
              <w:bottom w:val="single" w:sz="6" w:space="0" w:color="auto"/>
              <w:right w:val="single" w:sz="6" w:space="0" w:color="auto"/>
            </w:tcBorders>
          </w:tcPr>
          <w:p w14:paraId="6BE44349" w14:textId="77777777" w:rsidR="00B0379C" w:rsidRPr="00B0379C" w:rsidRDefault="00B0379C" w:rsidP="008B08FC">
            <w:pPr>
              <w:spacing w:line="360" w:lineRule="auto"/>
              <w:ind w:firstLine="851"/>
              <w:contextualSpacing/>
              <w:jc w:val="both"/>
              <w:rPr>
                <w:rFonts w:ascii="Times New Roman" w:hAnsi="Times New Roman" w:cs="Times New Roman"/>
                <w:color w:val="000000"/>
                <w:sz w:val="20"/>
                <w:szCs w:val="20"/>
                <w:lang w:val="en-US"/>
              </w:rPr>
            </w:pPr>
            <w:r w:rsidRPr="00B0379C">
              <w:rPr>
                <w:rFonts w:ascii="Times New Roman" w:hAnsi="Times New Roman" w:cs="Times New Roman"/>
                <w:color w:val="000000"/>
                <w:sz w:val="20"/>
                <w:szCs w:val="20"/>
                <w:lang w:val="en-US"/>
              </w:rPr>
              <w:t>Power, Internet, WLAN, 4 x LAN</w:t>
            </w:r>
          </w:p>
        </w:tc>
      </w:tr>
    </w:tbl>
    <w:p w14:paraId="392D35C0"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lang w:val="en-US"/>
        </w:rPr>
      </w:pPr>
    </w:p>
    <w:p w14:paraId="1673DC05"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523687">
        <w:rPr>
          <w:rFonts w:ascii="Times New Roman" w:hAnsi="Times New Roman" w:cs="Times New Roman"/>
          <w:color w:val="000000"/>
          <w:sz w:val="28"/>
          <w:szCs w:val="28"/>
          <w:lang w:val="en-US"/>
        </w:rPr>
        <w:lastRenderedPageBreak/>
        <w:t xml:space="preserve"> </w:t>
      </w:r>
      <w:proofErr w:type="spellStart"/>
      <w:r w:rsidRPr="00B0379C">
        <w:rPr>
          <w:rFonts w:ascii="Times New Roman" w:hAnsi="Times New Roman" w:cs="Times New Roman"/>
          <w:color w:val="000000"/>
          <w:sz w:val="28"/>
          <w:szCs w:val="28"/>
          <w:lang w:val="en-US"/>
        </w:rPr>
        <w:t>ZyXEL</w:t>
      </w:r>
      <w:proofErr w:type="spellEnd"/>
      <w:r w:rsidRPr="00B0379C">
        <w:rPr>
          <w:rFonts w:ascii="Times New Roman" w:hAnsi="Times New Roman" w:cs="Times New Roman"/>
          <w:color w:val="000000"/>
          <w:sz w:val="28"/>
          <w:szCs w:val="28"/>
        </w:rPr>
        <w:t xml:space="preserve"> </w:t>
      </w:r>
      <w:proofErr w:type="spellStart"/>
      <w:r w:rsidRPr="00B0379C">
        <w:rPr>
          <w:rFonts w:ascii="Times New Roman" w:hAnsi="Times New Roman" w:cs="Times New Roman"/>
          <w:color w:val="000000"/>
          <w:sz w:val="28"/>
          <w:szCs w:val="28"/>
        </w:rPr>
        <w:t>Keenetic</w:t>
      </w:r>
      <w:proofErr w:type="spellEnd"/>
      <w:r w:rsidRPr="00B0379C">
        <w:rPr>
          <w:rFonts w:ascii="Times New Roman" w:hAnsi="Times New Roman" w:cs="Times New Roman"/>
          <w:color w:val="000000"/>
          <w:sz w:val="28"/>
          <w:szCs w:val="28"/>
        </w:rPr>
        <w:t xml:space="preserve"> II предназначен для доступа в Интернет по выделенной линии Ethernet через провайдеров, использующих любые типы подключения: VPN (PPTP и L2TP), </w:t>
      </w:r>
      <w:proofErr w:type="spellStart"/>
      <w:r w:rsidRPr="00B0379C">
        <w:rPr>
          <w:rFonts w:ascii="Times New Roman" w:hAnsi="Times New Roman" w:cs="Times New Roman"/>
          <w:color w:val="000000"/>
          <w:sz w:val="28"/>
          <w:szCs w:val="28"/>
        </w:rPr>
        <w:t>PPPoE</w:t>
      </w:r>
      <w:proofErr w:type="spellEnd"/>
      <w:r w:rsidRPr="00B0379C">
        <w:rPr>
          <w:rFonts w:ascii="Times New Roman" w:hAnsi="Times New Roman" w:cs="Times New Roman"/>
          <w:color w:val="000000"/>
          <w:sz w:val="28"/>
          <w:szCs w:val="28"/>
        </w:rPr>
        <w:t xml:space="preserve">, 802.1X, VLAN 802.1Q, IPv4/IPv6. Фирменная технология </w:t>
      </w:r>
      <w:proofErr w:type="spellStart"/>
      <w:r w:rsidRPr="00B0379C">
        <w:rPr>
          <w:rFonts w:ascii="Times New Roman" w:hAnsi="Times New Roman" w:cs="Times New Roman"/>
          <w:color w:val="000000"/>
          <w:sz w:val="28"/>
          <w:szCs w:val="28"/>
        </w:rPr>
        <w:t>ZyXEL</w:t>
      </w:r>
      <w:proofErr w:type="spellEnd"/>
      <w:r w:rsidRPr="00B0379C">
        <w:rPr>
          <w:rFonts w:ascii="Times New Roman" w:hAnsi="Times New Roman" w:cs="Times New Roman"/>
          <w:color w:val="000000"/>
          <w:sz w:val="28"/>
          <w:szCs w:val="28"/>
        </w:rPr>
        <w:t xml:space="preserve"> Link Duo позволяет компьютерам домашней сети получить одновременно доступ и в Интернет, и к локальным сервисам провайдера по одной выделенной линии. Изображение данного устройства представлено на рисунке </w:t>
      </w:r>
      <w:r w:rsidRPr="00B0379C">
        <w:rPr>
          <w:rFonts w:ascii="Times New Roman" w:hAnsi="Times New Roman" w:cs="Times New Roman"/>
          <w:color w:val="000000"/>
          <w:sz w:val="28"/>
          <w:szCs w:val="28"/>
          <w:lang w:val="en-US"/>
        </w:rPr>
        <w:t>1.</w:t>
      </w:r>
      <w:r w:rsidRPr="00B0379C">
        <w:rPr>
          <w:rFonts w:ascii="Times New Roman" w:hAnsi="Times New Roman" w:cs="Times New Roman"/>
          <w:color w:val="000000"/>
          <w:sz w:val="28"/>
          <w:szCs w:val="28"/>
        </w:rPr>
        <w:t>10.</w:t>
      </w:r>
    </w:p>
    <w:p w14:paraId="75CC7A6A"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4081231A"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noProof/>
          <w:sz w:val="17"/>
          <w:szCs w:val="17"/>
          <w:lang w:eastAsia="ru-RU"/>
        </w:rPr>
        <w:drawing>
          <wp:inline distT="0" distB="0" distL="0" distR="0" wp14:anchorId="01D6EAE7" wp14:editId="2CFE5BF0">
            <wp:extent cx="1950085" cy="1773555"/>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50085" cy="1773555"/>
                    </a:xfrm>
                    <a:prstGeom prst="rect">
                      <a:avLst/>
                    </a:prstGeom>
                    <a:noFill/>
                    <a:ln>
                      <a:noFill/>
                    </a:ln>
                  </pic:spPr>
                </pic:pic>
              </a:graphicData>
            </a:graphic>
          </wp:inline>
        </w:drawing>
      </w:r>
    </w:p>
    <w:p w14:paraId="352C7A2E"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Рисунок 1.10 - Беспроводной маршрутизатор </w:t>
      </w:r>
      <w:r w:rsidRPr="00B0379C">
        <w:rPr>
          <w:rFonts w:ascii="Times New Roman" w:hAnsi="Times New Roman" w:cs="Times New Roman"/>
          <w:color w:val="000000"/>
          <w:sz w:val="28"/>
          <w:szCs w:val="28"/>
          <w:lang w:val="en-US"/>
        </w:rPr>
        <w:t>ZyXEL</w:t>
      </w:r>
    </w:p>
    <w:p w14:paraId="06581978"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7CD5D380"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Процессор MIPS® 34KEc 700 МГц с сетевым аппаратным ускорителем и оптимизированная микропрограмма обеспечивают интернет-центру высокую нагрузочную способность для работы в файлообменных сетях, таких, как BitTorrent, позволяя скачивать файлы на скорости до 100 Мбит/с* при любом типе подключения.</w:t>
      </w:r>
    </w:p>
    <w:p w14:paraId="321FDD92"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Интернет-центр позволяет организовать высокоскоростную беспроводную сеть для совместной работы в Интернете и домашней сети с ноутбуков, смартфонов и любых других устройств </w:t>
      </w:r>
      <w:proofErr w:type="spellStart"/>
      <w:r w:rsidRPr="00B0379C">
        <w:rPr>
          <w:rFonts w:ascii="Times New Roman" w:hAnsi="Times New Roman" w:cs="Times New Roman"/>
          <w:color w:val="000000"/>
          <w:sz w:val="28"/>
          <w:szCs w:val="28"/>
        </w:rPr>
        <w:t>Wi</w:t>
      </w:r>
      <w:proofErr w:type="spellEnd"/>
      <w:r w:rsidRPr="00B0379C">
        <w:rPr>
          <w:rFonts w:ascii="Times New Roman" w:hAnsi="Times New Roman" w:cs="Times New Roman"/>
          <w:color w:val="000000"/>
          <w:sz w:val="28"/>
          <w:szCs w:val="28"/>
        </w:rPr>
        <w:t xml:space="preserve">-Fi стандарта IEEE 802.11n. Две антенны с коэффициентом усиления 5 </w:t>
      </w:r>
      <w:proofErr w:type="spellStart"/>
      <w:r w:rsidRPr="00B0379C">
        <w:rPr>
          <w:rFonts w:ascii="Times New Roman" w:hAnsi="Times New Roman" w:cs="Times New Roman"/>
          <w:color w:val="000000"/>
          <w:sz w:val="28"/>
          <w:szCs w:val="28"/>
        </w:rPr>
        <w:t>дБи</w:t>
      </w:r>
      <w:proofErr w:type="spellEnd"/>
      <w:r w:rsidRPr="00B0379C">
        <w:rPr>
          <w:rFonts w:ascii="Times New Roman" w:hAnsi="Times New Roman" w:cs="Times New Roman"/>
          <w:color w:val="000000"/>
          <w:sz w:val="28"/>
          <w:szCs w:val="28"/>
        </w:rPr>
        <w:t xml:space="preserve"> обеспечивают широкую зону покрытия сети </w:t>
      </w:r>
      <w:proofErr w:type="spellStart"/>
      <w:r w:rsidRPr="00B0379C">
        <w:rPr>
          <w:rFonts w:ascii="Times New Roman" w:hAnsi="Times New Roman" w:cs="Times New Roman"/>
          <w:color w:val="000000"/>
          <w:sz w:val="28"/>
          <w:szCs w:val="28"/>
        </w:rPr>
        <w:t>Wi</w:t>
      </w:r>
      <w:proofErr w:type="spellEnd"/>
      <w:r w:rsidRPr="00B0379C">
        <w:rPr>
          <w:rFonts w:ascii="Times New Roman" w:hAnsi="Times New Roman" w:cs="Times New Roman"/>
          <w:color w:val="000000"/>
          <w:sz w:val="28"/>
          <w:szCs w:val="28"/>
        </w:rPr>
        <w:t xml:space="preserve">-Fi и высокое качество беспроводной связи на скорости до 300 Мбит/с. Для гостевых устройств вы можете включить отдельную сеть </w:t>
      </w:r>
      <w:proofErr w:type="spellStart"/>
      <w:r w:rsidRPr="00B0379C">
        <w:rPr>
          <w:rFonts w:ascii="Times New Roman" w:hAnsi="Times New Roman" w:cs="Times New Roman"/>
          <w:color w:val="000000"/>
          <w:sz w:val="28"/>
          <w:szCs w:val="28"/>
        </w:rPr>
        <w:t>Wi</w:t>
      </w:r>
      <w:proofErr w:type="spellEnd"/>
      <w:r w:rsidRPr="00B0379C">
        <w:rPr>
          <w:rFonts w:ascii="Times New Roman" w:hAnsi="Times New Roman" w:cs="Times New Roman"/>
          <w:color w:val="000000"/>
          <w:sz w:val="28"/>
          <w:szCs w:val="28"/>
        </w:rPr>
        <w:t>-Fi, предназначенную для выхода в Интернет без доступа к</w:t>
      </w:r>
      <w:r>
        <w:rPr>
          <w:rFonts w:ascii="Times New Roman" w:hAnsi="Times New Roman" w:cs="Times New Roman"/>
          <w:color w:val="000000"/>
          <w:sz w:val="28"/>
          <w:szCs w:val="28"/>
        </w:rPr>
        <w:t xml:space="preserve"> информации в домашней сети. </w:t>
      </w:r>
    </w:p>
    <w:p w14:paraId="0B83FE7D" w14:textId="77777777" w:rsidR="00B0379C" w:rsidRPr="00B45DDA" w:rsidRDefault="006F7A4D" w:rsidP="00B0379C">
      <w:pPr>
        <w:spacing w:line="360" w:lineRule="auto"/>
        <w:ind w:firstLine="851"/>
        <w:contextualSpacing/>
        <w:jc w:val="both"/>
        <w:rPr>
          <w:rFonts w:ascii="Times New Roman" w:hAnsi="Times New Roman" w:cs="Times New Roman"/>
          <w:b/>
          <w:bCs/>
          <w:color w:val="000000"/>
          <w:sz w:val="28"/>
          <w:szCs w:val="28"/>
        </w:rPr>
      </w:pPr>
      <w:r w:rsidRPr="00B45DDA">
        <w:rPr>
          <w:rFonts w:ascii="Times New Roman" w:hAnsi="Times New Roman" w:cs="Times New Roman"/>
          <w:b/>
          <w:bCs/>
          <w:color w:val="000000"/>
          <w:sz w:val="28"/>
          <w:szCs w:val="28"/>
        </w:rPr>
        <w:t xml:space="preserve">1.6 </w:t>
      </w:r>
      <w:r w:rsidR="00B0379C" w:rsidRPr="00B45DDA">
        <w:rPr>
          <w:rFonts w:ascii="Times New Roman" w:hAnsi="Times New Roman" w:cs="Times New Roman"/>
          <w:b/>
          <w:bCs/>
          <w:color w:val="000000"/>
          <w:sz w:val="28"/>
          <w:szCs w:val="28"/>
        </w:rPr>
        <w:t>Выбор антенн</w:t>
      </w:r>
    </w:p>
    <w:p w14:paraId="61C6A9B8"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TP-Link TL-ANT2424B - внешняя, сеточно-параболическая антенна разработана для систем расширенного спектра и работает на частоте 2.4 - 2.5 ГГц, обеспечивая при этом коэффициент усиления 24 </w:t>
      </w:r>
      <w:proofErr w:type="spellStart"/>
      <w:r w:rsidRPr="00B0379C">
        <w:rPr>
          <w:rFonts w:ascii="Times New Roman" w:hAnsi="Times New Roman" w:cs="Times New Roman"/>
          <w:color w:val="000000"/>
          <w:sz w:val="28"/>
          <w:szCs w:val="28"/>
        </w:rPr>
        <w:t>дБи</w:t>
      </w:r>
      <w:proofErr w:type="spellEnd"/>
      <w:r w:rsidRPr="00B0379C">
        <w:rPr>
          <w:rFonts w:ascii="Times New Roman" w:hAnsi="Times New Roman" w:cs="Times New Roman"/>
          <w:color w:val="000000"/>
          <w:sz w:val="28"/>
          <w:szCs w:val="28"/>
        </w:rPr>
        <w:t>. Для повышения надежности работы устройство выполнено в виде стальной сварной конструкции. TP-Link TL-ANT2424B обеспечивает высокий коэффициент усиления и передачу на сверхдальние расстояния, она имеет легкий вес, компактна и устойчива к ветру.</w:t>
      </w:r>
    </w:p>
    <w:p w14:paraId="1D69ED69"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lastRenderedPageBreak/>
        <w:t xml:space="preserve">Антенна используется вне помещений и имеет радиус действия до 56 километров. Для подключения используется </w:t>
      </w:r>
      <w:r w:rsidRPr="00B0379C">
        <w:rPr>
          <w:rFonts w:ascii="Times New Roman" w:hAnsi="Times New Roman" w:cs="Times New Roman"/>
          <w:color w:val="000000"/>
          <w:sz w:val="28"/>
          <w:szCs w:val="28"/>
          <w:lang w:val="en-US"/>
        </w:rPr>
        <w:t>N</w:t>
      </w:r>
      <w:r w:rsidRPr="00B0379C">
        <w:rPr>
          <w:rFonts w:ascii="Times New Roman" w:hAnsi="Times New Roman" w:cs="Times New Roman"/>
          <w:color w:val="000000"/>
          <w:sz w:val="28"/>
          <w:szCs w:val="28"/>
        </w:rPr>
        <w:t>-разъем. Внешний вид антенны представлен на рисунке 1.11.</w:t>
      </w:r>
    </w:p>
    <w:p w14:paraId="03C58866"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4C0E6DD2"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noProof/>
          <w:sz w:val="17"/>
          <w:szCs w:val="17"/>
          <w:lang w:eastAsia="ru-RU"/>
        </w:rPr>
        <w:drawing>
          <wp:inline distT="0" distB="0" distL="0" distR="0" wp14:anchorId="3519CCA0" wp14:editId="39CBD6B7">
            <wp:extent cx="2566670" cy="1542415"/>
            <wp:effectExtent l="0" t="0" r="5080" b="635"/>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66670" cy="1542415"/>
                    </a:xfrm>
                    <a:prstGeom prst="rect">
                      <a:avLst/>
                    </a:prstGeom>
                    <a:noFill/>
                    <a:ln>
                      <a:noFill/>
                    </a:ln>
                  </pic:spPr>
                </pic:pic>
              </a:graphicData>
            </a:graphic>
          </wp:inline>
        </w:drawing>
      </w:r>
    </w:p>
    <w:p w14:paraId="6097F70A"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Рисунок 1.11 - Антенна TL-ANT2424B</w:t>
      </w:r>
    </w:p>
    <w:p w14:paraId="40ED2E19"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660E4B66"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Направленная </w:t>
      </w:r>
      <w:proofErr w:type="spellStart"/>
      <w:r w:rsidRPr="00B0379C">
        <w:rPr>
          <w:rFonts w:ascii="Times New Roman" w:hAnsi="Times New Roman" w:cs="Times New Roman"/>
          <w:color w:val="000000"/>
          <w:sz w:val="28"/>
          <w:szCs w:val="28"/>
        </w:rPr>
        <w:t>двухдиапазонная</w:t>
      </w:r>
      <w:proofErr w:type="spellEnd"/>
      <w:r w:rsidRPr="00B0379C">
        <w:rPr>
          <w:rFonts w:ascii="Times New Roman" w:hAnsi="Times New Roman" w:cs="Times New Roman"/>
          <w:color w:val="000000"/>
          <w:sz w:val="28"/>
          <w:szCs w:val="28"/>
        </w:rPr>
        <w:t xml:space="preserve"> пассивная антенна D-Link ANT70-1400N тройной поляризации позволяет увеличить радиус действия беспроводной сети LAN, работающей в диапазоне 2,4ГГц или 5ГГц, и обеспечивает высокоскоростное соединение при подключении к устройствам стандарта 11n. Антенна оснащена тремя разъемами для передачи трех пространственных потоков. Изображение антенны п</w:t>
      </w:r>
      <w:r>
        <w:rPr>
          <w:rFonts w:ascii="Times New Roman" w:hAnsi="Times New Roman" w:cs="Times New Roman"/>
          <w:color w:val="000000"/>
          <w:sz w:val="28"/>
          <w:szCs w:val="28"/>
        </w:rPr>
        <w:t xml:space="preserve">редставлено на рисунке 1.12. </w:t>
      </w:r>
    </w:p>
    <w:p w14:paraId="4D6F6B7C"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467B4F4F"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noProof/>
          <w:sz w:val="17"/>
          <w:szCs w:val="17"/>
          <w:lang w:eastAsia="ru-RU"/>
        </w:rPr>
        <w:drawing>
          <wp:inline distT="0" distB="0" distL="0" distR="0" wp14:anchorId="5BF8F3FC" wp14:editId="78B4EBA7">
            <wp:extent cx="1046480" cy="1101725"/>
            <wp:effectExtent l="0" t="0" r="1270" b="3175"/>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46480" cy="1101725"/>
                    </a:xfrm>
                    <a:prstGeom prst="rect">
                      <a:avLst/>
                    </a:prstGeom>
                    <a:noFill/>
                    <a:ln>
                      <a:noFill/>
                    </a:ln>
                  </pic:spPr>
                </pic:pic>
              </a:graphicData>
            </a:graphic>
          </wp:inline>
        </w:drawing>
      </w:r>
    </w:p>
    <w:p w14:paraId="039E6CAF" w14:textId="77777777" w:rsidR="00B0379C" w:rsidRPr="00B0379C" w:rsidRDefault="00B0379C" w:rsidP="00B0379C">
      <w:pPr>
        <w:spacing w:after="0"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Рисунок 1.12 - Антенна D-Link ANT70-1400N</w:t>
      </w:r>
      <w:r w:rsidRPr="00B0379C">
        <w:rPr>
          <w:rFonts w:ascii="Times New Roman" w:hAnsi="Times New Roman" w:cs="Times New Roman"/>
          <w:color w:val="000000"/>
          <w:sz w:val="28"/>
          <w:szCs w:val="28"/>
        </w:rPr>
        <w:br w:type="page"/>
      </w:r>
    </w:p>
    <w:p w14:paraId="6FBC2706"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lastRenderedPageBreak/>
        <w:t xml:space="preserve">Антенна ANT70-1400N является идеальным решением для работы в таких режимах как точка-точка (WDS), а также в других режимах, где требуется направленная антенна с высоким коэффициентом усиления. Антенна ANT70-1400N обеспечивает расширение локальной сети за счет объединения двух сетей LAN, разделенных физически. В качестве альтернативного варианта клиенты WISP (Wireless Internet Service </w:t>
      </w:r>
      <w:proofErr w:type="spellStart"/>
      <w:r w:rsidRPr="00B0379C">
        <w:rPr>
          <w:rFonts w:ascii="Times New Roman" w:hAnsi="Times New Roman" w:cs="Times New Roman"/>
          <w:color w:val="000000"/>
          <w:sz w:val="28"/>
          <w:szCs w:val="28"/>
        </w:rPr>
        <w:t>Provider</w:t>
      </w:r>
      <w:proofErr w:type="spellEnd"/>
      <w:r w:rsidRPr="00B0379C">
        <w:rPr>
          <w:rFonts w:ascii="Times New Roman" w:hAnsi="Times New Roman" w:cs="Times New Roman"/>
          <w:color w:val="000000"/>
          <w:sz w:val="28"/>
          <w:szCs w:val="28"/>
        </w:rPr>
        <w:t xml:space="preserve">) могут также использовать данную антенну для установки надежного соединения между хостом и внешней точкой доступа провайдера. Коэффициент усиления 14 </w:t>
      </w:r>
      <w:proofErr w:type="spellStart"/>
      <w:r w:rsidRPr="00B0379C">
        <w:rPr>
          <w:rFonts w:ascii="Times New Roman" w:hAnsi="Times New Roman" w:cs="Times New Roman"/>
          <w:color w:val="000000"/>
          <w:sz w:val="28"/>
          <w:szCs w:val="28"/>
        </w:rPr>
        <w:t>дБи</w:t>
      </w:r>
      <w:proofErr w:type="spellEnd"/>
      <w:r w:rsidRPr="00B0379C">
        <w:rPr>
          <w:rFonts w:ascii="Times New Roman" w:hAnsi="Times New Roman" w:cs="Times New Roman"/>
          <w:color w:val="000000"/>
          <w:sz w:val="28"/>
          <w:szCs w:val="28"/>
        </w:rPr>
        <w:t>.</w:t>
      </w:r>
    </w:p>
    <w:p w14:paraId="20320CE3"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Наружная направленная антенна TEW-AO14D обеспечивает прямое соединение на дальнем расстоянии для сети беспроводной связи. Чтобы расширить зону действия для соединения по двухточечной линии, такую антенну, дополняющую сетевое оборудование для беспроводной связи, работающее по стандарту IEEE 802.11b/g в частотном диапазоне 2,4 ГГц, нужно установить снаружи. Данная модель показана на рисунке </w:t>
      </w:r>
      <w:r w:rsidRPr="00B0379C">
        <w:rPr>
          <w:rFonts w:ascii="Times New Roman" w:hAnsi="Times New Roman" w:cs="Times New Roman"/>
          <w:color w:val="000000"/>
          <w:sz w:val="28"/>
          <w:szCs w:val="28"/>
          <w:lang w:val="en-US"/>
        </w:rPr>
        <w:t>1.1</w:t>
      </w:r>
      <w:r w:rsidRPr="00B0379C">
        <w:rPr>
          <w:rFonts w:ascii="Times New Roman" w:hAnsi="Times New Roman" w:cs="Times New Roman"/>
          <w:color w:val="000000"/>
          <w:sz w:val="28"/>
          <w:szCs w:val="28"/>
        </w:rPr>
        <w:t>3.</w:t>
      </w:r>
    </w:p>
    <w:p w14:paraId="3B25361C"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1D999B41"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noProof/>
          <w:sz w:val="17"/>
          <w:szCs w:val="17"/>
          <w:lang w:eastAsia="ru-RU"/>
        </w:rPr>
        <w:drawing>
          <wp:inline distT="0" distB="0" distL="0" distR="0" wp14:anchorId="4FC14F17" wp14:editId="46041513">
            <wp:extent cx="1795780" cy="1795780"/>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95780" cy="1795780"/>
                    </a:xfrm>
                    <a:prstGeom prst="rect">
                      <a:avLst/>
                    </a:prstGeom>
                    <a:noFill/>
                    <a:ln>
                      <a:noFill/>
                    </a:ln>
                  </pic:spPr>
                </pic:pic>
              </a:graphicData>
            </a:graphic>
          </wp:inline>
        </w:drawing>
      </w:r>
    </w:p>
    <w:p w14:paraId="28E5C03E"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Рисунок 1.13 - Антенна TEW-AO14D</w:t>
      </w:r>
    </w:p>
    <w:p w14:paraId="110CC3C6"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31BF2DB7"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Широкие возможности беспроводного соединения на увеличенных расстояниях и обеспечения необходимой пропускной способности для беспроводного оборудования, работающего вне помещения.</w:t>
      </w:r>
    </w:p>
    <w:p w14:paraId="0E499475"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Сравнив все характеристики представленного оборудования и его стоимость на рынке, выбираем следующее:</w:t>
      </w:r>
    </w:p>
    <w:p w14:paraId="37D11137"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внешняя точка доступа </w:t>
      </w:r>
      <w:r w:rsidRPr="00B0379C">
        <w:rPr>
          <w:rFonts w:ascii="Times New Roman" w:hAnsi="Times New Roman" w:cs="Times New Roman"/>
          <w:color w:val="000000"/>
          <w:sz w:val="28"/>
          <w:szCs w:val="28"/>
          <w:lang w:val="en-US"/>
        </w:rPr>
        <w:t>D</w:t>
      </w:r>
      <w:r w:rsidRPr="00B0379C">
        <w:rPr>
          <w:rFonts w:ascii="Times New Roman" w:hAnsi="Times New Roman" w:cs="Times New Roman"/>
          <w:color w:val="000000"/>
          <w:sz w:val="28"/>
          <w:szCs w:val="28"/>
        </w:rPr>
        <w:t>-</w:t>
      </w:r>
      <w:r w:rsidRPr="00B0379C">
        <w:rPr>
          <w:rFonts w:ascii="Times New Roman" w:hAnsi="Times New Roman" w:cs="Times New Roman"/>
          <w:color w:val="000000"/>
          <w:sz w:val="28"/>
          <w:szCs w:val="28"/>
          <w:lang w:val="en-US"/>
        </w:rPr>
        <w:t>Link</w:t>
      </w:r>
      <w:r w:rsidRPr="00B0379C">
        <w:rPr>
          <w:rFonts w:ascii="Times New Roman" w:hAnsi="Times New Roman" w:cs="Times New Roman"/>
          <w:color w:val="000000"/>
          <w:sz w:val="28"/>
          <w:szCs w:val="28"/>
        </w:rPr>
        <w:t xml:space="preserve"> 3520, главным</w:t>
      </w:r>
    </w:p>
    <w:p w14:paraId="6A8E341C"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внутренняя точка доступа </w:t>
      </w:r>
      <w:r w:rsidRPr="00B0379C">
        <w:rPr>
          <w:rFonts w:ascii="Times New Roman" w:hAnsi="Times New Roman" w:cs="Times New Roman"/>
          <w:color w:val="000000"/>
          <w:sz w:val="28"/>
          <w:szCs w:val="28"/>
          <w:lang w:val="en-US"/>
        </w:rPr>
        <w:t>TP</w:t>
      </w:r>
      <w:r w:rsidRPr="00B0379C">
        <w:rPr>
          <w:rFonts w:ascii="Times New Roman" w:hAnsi="Times New Roman" w:cs="Times New Roman"/>
          <w:color w:val="000000"/>
          <w:sz w:val="28"/>
          <w:szCs w:val="28"/>
        </w:rPr>
        <w:t>-</w:t>
      </w:r>
      <w:r w:rsidRPr="00B0379C">
        <w:rPr>
          <w:rFonts w:ascii="Times New Roman" w:hAnsi="Times New Roman" w:cs="Times New Roman"/>
          <w:color w:val="000000"/>
          <w:sz w:val="28"/>
          <w:szCs w:val="28"/>
          <w:lang w:val="en-US"/>
        </w:rPr>
        <w:t>Link</w:t>
      </w:r>
      <w:r w:rsidRPr="00B0379C">
        <w:rPr>
          <w:rFonts w:ascii="Times New Roman" w:hAnsi="Times New Roman" w:cs="Times New Roman"/>
          <w:color w:val="000000"/>
          <w:sz w:val="28"/>
          <w:szCs w:val="28"/>
        </w:rPr>
        <w:t xml:space="preserve"> TL-WR841ND;</w:t>
      </w:r>
    </w:p>
    <w:p w14:paraId="6C71FACC"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антенна для внешней точки доступа </w:t>
      </w:r>
      <w:r w:rsidRPr="00B0379C">
        <w:rPr>
          <w:rFonts w:ascii="Times New Roman" w:hAnsi="Times New Roman" w:cs="Times New Roman"/>
          <w:color w:val="000000"/>
          <w:sz w:val="28"/>
          <w:szCs w:val="28"/>
          <w:lang w:val="en-US"/>
        </w:rPr>
        <w:t>D</w:t>
      </w:r>
      <w:r w:rsidRPr="00B0379C">
        <w:rPr>
          <w:rFonts w:ascii="Times New Roman" w:hAnsi="Times New Roman" w:cs="Times New Roman"/>
          <w:color w:val="000000"/>
          <w:sz w:val="28"/>
          <w:szCs w:val="28"/>
        </w:rPr>
        <w:t>-Link ANT70-1400N.</w:t>
      </w:r>
    </w:p>
    <w:p w14:paraId="6BAF6223" w14:textId="77777777" w:rsidR="00B0379C" w:rsidRDefault="00B0379C" w:rsidP="009C0A6F">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Выбор точек доступа сделан, именно такой, так как данное оборудование иметься в наличии, что позволяет получить больше навыков при выполнении работы.</w:t>
      </w:r>
    </w:p>
    <w:p w14:paraId="4254C6A3" w14:textId="77777777" w:rsidR="00B45DDA" w:rsidRPr="00B0379C" w:rsidRDefault="00B45DDA" w:rsidP="009C0A6F">
      <w:pPr>
        <w:spacing w:line="360" w:lineRule="auto"/>
        <w:ind w:firstLine="851"/>
        <w:contextualSpacing/>
        <w:jc w:val="both"/>
        <w:rPr>
          <w:rFonts w:ascii="Times New Roman" w:hAnsi="Times New Roman" w:cs="Times New Roman"/>
          <w:color w:val="000000"/>
          <w:sz w:val="28"/>
          <w:szCs w:val="28"/>
        </w:rPr>
      </w:pPr>
    </w:p>
    <w:p w14:paraId="495520AC"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b/>
          <w:bCs/>
          <w:color w:val="000000"/>
          <w:sz w:val="28"/>
          <w:szCs w:val="28"/>
        </w:rPr>
        <w:t>Библиография</w:t>
      </w:r>
    </w:p>
    <w:p w14:paraId="61D34EEF"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p>
    <w:p w14:paraId="0288089C" w14:textId="77777777" w:rsidR="00B0379C" w:rsidRPr="00B0379C" w:rsidRDefault="00B0379C" w:rsidP="00B0379C">
      <w:pPr>
        <w:spacing w:before="100" w:beforeAutospacing="1"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1 Беспроводные сети </w:t>
      </w:r>
      <w:r w:rsidRPr="00B0379C">
        <w:rPr>
          <w:rFonts w:ascii="Times New Roman" w:hAnsi="Times New Roman" w:cs="Times New Roman"/>
          <w:color w:val="000000"/>
          <w:sz w:val="28"/>
          <w:szCs w:val="28"/>
          <w:lang w:val="en-US"/>
        </w:rPr>
        <w:t>Wi</w:t>
      </w:r>
      <w:r w:rsidRPr="00B0379C">
        <w:rPr>
          <w:rFonts w:ascii="Times New Roman" w:hAnsi="Times New Roman" w:cs="Times New Roman"/>
          <w:color w:val="000000"/>
          <w:sz w:val="28"/>
          <w:szCs w:val="28"/>
        </w:rPr>
        <w:t>-</w:t>
      </w:r>
      <w:r w:rsidRPr="00B0379C">
        <w:rPr>
          <w:rFonts w:ascii="Times New Roman" w:hAnsi="Times New Roman" w:cs="Times New Roman"/>
          <w:color w:val="000000"/>
          <w:sz w:val="28"/>
          <w:szCs w:val="28"/>
          <w:lang w:val="en-US"/>
        </w:rPr>
        <w:t>Fi</w:t>
      </w:r>
      <w:r w:rsidRPr="00B0379C">
        <w:rPr>
          <w:rFonts w:ascii="Times New Roman" w:hAnsi="Times New Roman" w:cs="Times New Roman"/>
          <w:color w:val="000000"/>
          <w:sz w:val="28"/>
          <w:szCs w:val="28"/>
        </w:rPr>
        <w:t>: учебное пособие/ А.В Пролетарский и др. - М.: Интернет-Университет Информационных Технологий; БИНОМ. Лаборатория знаний, 2007. - 215 с.</w:t>
      </w:r>
    </w:p>
    <w:p w14:paraId="37BEFDB9"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С.С. Старцев: Модели распространения радиосигнала </w:t>
      </w:r>
      <w:r w:rsidRPr="00B0379C">
        <w:rPr>
          <w:rFonts w:ascii="Times New Roman" w:hAnsi="Times New Roman" w:cs="Times New Roman"/>
          <w:color w:val="000000"/>
          <w:sz w:val="28"/>
          <w:szCs w:val="28"/>
          <w:lang w:val="en-US"/>
        </w:rPr>
        <w:t>Wi</w:t>
      </w:r>
      <w:r w:rsidRPr="00B0379C">
        <w:rPr>
          <w:rFonts w:ascii="Times New Roman" w:hAnsi="Times New Roman" w:cs="Times New Roman"/>
          <w:color w:val="000000"/>
          <w:sz w:val="28"/>
          <w:szCs w:val="28"/>
        </w:rPr>
        <w:t>-</w:t>
      </w:r>
      <w:r w:rsidRPr="00B0379C">
        <w:rPr>
          <w:rFonts w:ascii="Times New Roman" w:hAnsi="Times New Roman" w:cs="Times New Roman"/>
          <w:color w:val="000000"/>
          <w:sz w:val="28"/>
          <w:szCs w:val="28"/>
          <w:lang w:val="en-US"/>
        </w:rPr>
        <w:t>Fi</w:t>
      </w:r>
      <w:r w:rsidRPr="00B0379C">
        <w:rPr>
          <w:rFonts w:ascii="Times New Roman" w:hAnsi="Times New Roman" w:cs="Times New Roman"/>
          <w:color w:val="000000"/>
          <w:sz w:val="28"/>
          <w:szCs w:val="28"/>
        </w:rPr>
        <w:t xml:space="preserve"> [Электронный ресурс] - НГАСУ (</w:t>
      </w:r>
      <w:proofErr w:type="spellStart"/>
      <w:r w:rsidRPr="00B0379C">
        <w:rPr>
          <w:rFonts w:ascii="Times New Roman" w:hAnsi="Times New Roman" w:cs="Times New Roman"/>
          <w:color w:val="000000"/>
          <w:sz w:val="28"/>
          <w:szCs w:val="28"/>
        </w:rPr>
        <w:t>Сибстрин</w:t>
      </w:r>
      <w:proofErr w:type="spellEnd"/>
      <w:r w:rsidRPr="00B0379C">
        <w:rPr>
          <w:rFonts w:ascii="Times New Roman" w:hAnsi="Times New Roman" w:cs="Times New Roman"/>
          <w:color w:val="000000"/>
          <w:sz w:val="28"/>
          <w:szCs w:val="28"/>
        </w:rPr>
        <w:t>) - Электрон</w:t>
      </w:r>
      <w:proofErr w:type="gramStart"/>
      <w:r w:rsidRPr="00B0379C">
        <w:rPr>
          <w:rFonts w:ascii="Times New Roman" w:hAnsi="Times New Roman" w:cs="Times New Roman"/>
          <w:color w:val="000000"/>
          <w:sz w:val="28"/>
          <w:szCs w:val="28"/>
        </w:rPr>
        <w:t>.</w:t>
      </w:r>
      <w:proofErr w:type="gramEnd"/>
      <w:r w:rsidRPr="00B0379C">
        <w:rPr>
          <w:rFonts w:ascii="Times New Roman" w:hAnsi="Times New Roman" w:cs="Times New Roman"/>
          <w:color w:val="000000"/>
          <w:sz w:val="28"/>
          <w:szCs w:val="28"/>
        </w:rPr>
        <w:t xml:space="preserve"> дан. - 7 с.</w:t>
      </w:r>
    </w:p>
    <w:p w14:paraId="35186CC4"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Рудаков Д.В., </w:t>
      </w:r>
      <w:proofErr w:type="spellStart"/>
      <w:r w:rsidRPr="00B0379C">
        <w:rPr>
          <w:rFonts w:ascii="Times New Roman" w:hAnsi="Times New Roman" w:cs="Times New Roman"/>
          <w:color w:val="000000"/>
          <w:sz w:val="28"/>
          <w:szCs w:val="28"/>
        </w:rPr>
        <w:t>Комагоров</w:t>
      </w:r>
      <w:proofErr w:type="spellEnd"/>
      <w:r w:rsidRPr="00B0379C">
        <w:rPr>
          <w:rFonts w:ascii="Times New Roman" w:hAnsi="Times New Roman" w:cs="Times New Roman"/>
          <w:color w:val="000000"/>
          <w:sz w:val="28"/>
          <w:szCs w:val="28"/>
        </w:rPr>
        <w:t xml:space="preserve"> В.П. К вопросу о проектировании беспроводных локальных сетей WLAN [Электронный ресурс] - Доклады </w:t>
      </w:r>
      <w:proofErr w:type="spellStart"/>
      <w:r w:rsidRPr="00B0379C">
        <w:rPr>
          <w:rFonts w:ascii="Times New Roman" w:hAnsi="Times New Roman" w:cs="Times New Roman"/>
          <w:color w:val="000000"/>
          <w:sz w:val="28"/>
          <w:szCs w:val="28"/>
        </w:rPr>
        <w:t>ТУСУРа</w:t>
      </w:r>
      <w:proofErr w:type="spellEnd"/>
      <w:r w:rsidRPr="00B0379C">
        <w:rPr>
          <w:rFonts w:ascii="Times New Roman" w:hAnsi="Times New Roman" w:cs="Times New Roman"/>
          <w:color w:val="000000"/>
          <w:sz w:val="28"/>
          <w:szCs w:val="28"/>
        </w:rPr>
        <w:t>, №2 (22). - Электрон</w:t>
      </w:r>
      <w:proofErr w:type="gramStart"/>
      <w:r w:rsidRPr="00B0379C">
        <w:rPr>
          <w:rFonts w:ascii="Times New Roman" w:hAnsi="Times New Roman" w:cs="Times New Roman"/>
          <w:color w:val="000000"/>
          <w:sz w:val="28"/>
          <w:szCs w:val="28"/>
        </w:rPr>
        <w:t>.</w:t>
      </w:r>
      <w:proofErr w:type="gramEnd"/>
      <w:r w:rsidRPr="00B0379C">
        <w:rPr>
          <w:rFonts w:ascii="Times New Roman" w:hAnsi="Times New Roman" w:cs="Times New Roman"/>
          <w:color w:val="000000"/>
          <w:sz w:val="28"/>
          <w:szCs w:val="28"/>
        </w:rPr>
        <w:t xml:space="preserve"> дан. - 2010. - 5 с.</w:t>
      </w:r>
    </w:p>
    <w:p w14:paraId="05115B6C"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Денисов Д.В.: Пакетные радиосети: Учебное пособие. - Е: </w:t>
      </w:r>
      <w:proofErr w:type="spellStart"/>
      <w:r w:rsidRPr="00B0379C">
        <w:rPr>
          <w:rFonts w:ascii="Times New Roman" w:hAnsi="Times New Roman" w:cs="Times New Roman"/>
          <w:color w:val="000000"/>
          <w:sz w:val="28"/>
          <w:szCs w:val="28"/>
        </w:rPr>
        <w:t>УрТИСИ</w:t>
      </w:r>
      <w:proofErr w:type="spellEnd"/>
      <w:r w:rsidRPr="00B0379C">
        <w:rPr>
          <w:rFonts w:ascii="Times New Roman" w:hAnsi="Times New Roman" w:cs="Times New Roman"/>
          <w:color w:val="000000"/>
          <w:sz w:val="28"/>
          <w:szCs w:val="28"/>
        </w:rPr>
        <w:t xml:space="preserve"> ФГОБУ ВПО «</w:t>
      </w:r>
      <w:proofErr w:type="spellStart"/>
      <w:r w:rsidRPr="00B0379C">
        <w:rPr>
          <w:rFonts w:ascii="Times New Roman" w:hAnsi="Times New Roman" w:cs="Times New Roman"/>
          <w:color w:val="000000"/>
          <w:sz w:val="28"/>
          <w:szCs w:val="28"/>
        </w:rPr>
        <w:t>СибГУТИ</w:t>
      </w:r>
      <w:proofErr w:type="spellEnd"/>
      <w:r w:rsidRPr="00B0379C">
        <w:rPr>
          <w:rFonts w:ascii="Times New Roman" w:hAnsi="Times New Roman" w:cs="Times New Roman"/>
          <w:color w:val="000000"/>
          <w:sz w:val="28"/>
          <w:szCs w:val="28"/>
        </w:rPr>
        <w:t>», 2014. - 44 с.</w:t>
      </w:r>
    </w:p>
    <w:p w14:paraId="05ECE4E7"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Официальный сайт </w:t>
      </w:r>
      <w:r w:rsidRPr="00B0379C">
        <w:rPr>
          <w:rFonts w:ascii="Times New Roman" w:hAnsi="Times New Roman" w:cs="Times New Roman"/>
          <w:color w:val="000000"/>
          <w:sz w:val="28"/>
          <w:szCs w:val="28"/>
          <w:lang w:val="en-US"/>
        </w:rPr>
        <w:t>TP</w:t>
      </w:r>
      <w:r w:rsidRPr="00B0379C">
        <w:rPr>
          <w:rFonts w:ascii="Times New Roman" w:hAnsi="Times New Roman" w:cs="Times New Roman"/>
          <w:color w:val="000000"/>
          <w:sz w:val="28"/>
          <w:szCs w:val="28"/>
        </w:rPr>
        <w:t>-</w:t>
      </w:r>
      <w:r w:rsidRPr="00B0379C">
        <w:rPr>
          <w:rFonts w:ascii="Times New Roman" w:hAnsi="Times New Roman" w:cs="Times New Roman"/>
          <w:color w:val="000000"/>
          <w:sz w:val="28"/>
          <w:szCs w:val="28"/>
          <w:lang w:val="en-US"/>
        </w:rPr>
        <w:t>Link</w:t>
      </w:r>
      <w:r w:rsidRPr="00B0379C">
        <w:rPr>
          <w:rFonts w:ascii="Times New Roman" w:hAnsi="Times New Roman" w:cs="Times New Roman"/>
          <w:color w:val="000000"/>
          <w:sz w:val="28"/>
          <w:szCs w:val="28"/>
        </w:rPr>
        <w:t xml:space="preserve"> - Электрон</w:t>
      </w:r>
      <w:proofErr w:type="gramStart"/>
      <w:r w:rsidRPr="00B0379C">
        <w:rPr>
          <w:rFonts w:ascii="Times New Roman" w:hAnsi="Times New Roman" w:cs="Times New Roman"/>
          <w:color w:val="000000"/>
          <w:sz w:val="28"/>
          <w:szCs w:val="28"/>
        </w:rPr>
        <w:t>.</w:t>
      </w:r>
      <w:proofErr w:type="gramEnd"/>
      <w:r w:rsidRPr="00B0379C">
        <w:rPr>
          <w:rFonts w:ascii="Times New Roman" w:hAnsi="Times New Roman" w:cs="Times New Roman"/>
          <w:color w:val="000000"/>
          <w:sz w:val="28"/>
          <w:szCs w:val="28"/>
        </w:rPr>
        <w:t xml:space="preserve"> дан. - Режим доступа: http://www.tp-linkru.com/</w:t>
      </w:r>
    </w:p>
    <w:p w14:paraId="6C161AE7"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Официальный сайт </w:t>
      </w:r>
      <w:r w:rsidRPr="00B0379C">
        <w:rPr>
          <w:rFonts w:ascii="Times New Roman" w:hAnsi="Times New Roman" w:cs="Times New Roman"/>
          <w:color w:val="000000"/>
          <w:sz w:val="28"/>
          <w:szCs w:val="28"/>
          <w:lang w:val="en-US"/>
        </w:rPr>
        <w:t>D</w:t>
      </w:r>
      <w:r w:rsidRPr="00B0379C">
        <w:rPr>
          <w:rFonts w:ascii="Times New Roman" w:hAnsi="Times New Roman" w:cs="Times New Roman"/>
          <w:color w:val="000000"/>
          <w:sz w:val="28"/>
          <w:szCs w:val="28"/>
        </w:rPr>
        <w:t>-</w:t>
      </w:r>
      <w:r w:rsidRPr="00B0379C">
        <w:rPr>
          <w:rFonts w:ascii="Times New Roman" w:hAnsi="Times New Roman" w:cs="Times New Roman"/>
          <w:color w:val="000000"/>
          <w:sz w:val="28"/>
          <w:szCs w:val="28"/>
          <w:lang w:val="en-US"/>
        </w:rPr>
        <w:t>Link</w:t>
      </w:r>
      <w:r w:rsidRPr="00B0379C">
        <w:rPr>
          <w:rFonts w:ascii="Times New Roman" w:hAnsi="Times New Roman" w:cs="Times New Roman"/>
          <w:color w:val="000000"/>
          <w:sz w:val="28"/>
          <w:szCs w:val="28"/>
        </w:rPr>
        <w:t xml:space="preserve"> - Электрон</w:t>
      </w:r>
      <w:proofErr w:type="gramStart"/>
      <w:r w:rsidRPr="00B0379C">
        <w:rPr>
          <w:rFonts w:ascii="Times New Roman" w:hAnsi="Times New Roman" w:cs="Times New Roman"/>
          <w:color w:val="000000"/>
          <w:sz w:val="28"/>
          <w:szCs w:val="28"/>
        </w:rPr>
        <w:t>.</w:t>
      </w:r>
      <w:proofErr w:type="gramEnd"/>
      <w:r w:rsidRPr="00B0379C">
        <w:rPr>
          <w:rFonts w:ascii="Times New Roman" w:hAnsi="Times New Roman" w:cs="Times New Roman"/>
          <w:color w:val="000000"/>
          <w:sz w:val="28"/>
          <w:szCs w:val="28"/>
        </w:rPr>
        <w:t xml:space="preserve"> дан. - Режим доступа: http://www.</w:t>
      </w:r>
      <w:r w:rsidRPr="00B0379C">
        <w:rPr>
          <w:rFonts w:ascii="Times New Roman" w:hAnsi="Times New Roman" w:cs="Times New Roman"/>
          <w:color w:val="000000"/>
          <w:sz w:val="28"/>
          <w:szCs w:val="28"/>
          <w:lang w:val="en-US"/>
        </w:rPr>
        <w:t>dlink</w:t>
      </w:r>
      <w:r w:rsidRPr="00B0379C">
        <w:rPr>
          <w:rFonts w:ascii="Times New Roman" w:hAnsi="Times New Roman" w:cs="Times New Roman"/>
          <w:color w:val="000000"/>
          <w:sz w:val="28"/>
          <w:szCs w:val="28"/>
        </w:rPr>
        <w:t>.</w:t>
      </w:r>
      <w:r w:rsidRPr="00B0379C">
        <w:rPr>
          <w:rFonts w:ascii="Times New Roman" w:hAnsi="Times New Roman" w:cs="Times New Roman"/>
          <w:color w:val="000000"/>
          <w:sz w:val="28"/>
          <w:szCs w:val="28"/>
          <w:lang w:val="en-US"/>
        </w:rPr>
        <w:t>ru</w:t>
      </w:r>
      <w:r w:rsidRPr="00B0379C">
        <w:rPr>
          <w:rFonts w:ascii="Times New Roman" w:hAnsi="Times New Roman" w:cs="Times New Roman"/>
          <w:color w:val="000000"/>
          <w:sz w:val="28"/>
          <w:szCs w:val="28"/>
        </w:rPr>
        <w:t>/</w:t>
      </w:r>
    </w:p>
    <w:p w14:paraId="2712F779"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Официальный сайт </w:t>
      </w:r>
      <w:r w:rsidRPr="00B0379C">
        <w:rPr>
          <w:rFonts w:ascii="Times New Roman" w:hAnsi="Times New Roman" w:cs="Times New Roman"/>
          <w:color w:val="000000"/>
          <w:sz w:val="28"/>
          <w:szCs w:val="28"/>
          <w:lang w:val="en-US"/>
        </w:rPr>
        <w:t>ZyXEL</w:t>
      </w:r>
      <w:r w:rsidRPr="00B0379C">
        <w:rPr>
          <w:rFonts w:ascii="Times New Roman" w:hAnsi="Times New Roman" w:cs="Times New Roman"/>
          <w:color w:val="000000"/>
          <w:sz w:val="28"/>
          <w:szCs w:val="28"/>
        </w:rPr>
        <w:t xml:space="preserve"> - Электрон</w:t>
      </w:r>
      <w:proofErr w:type="gramStart"/>
      <w:r w:rsidRPr="00B0379C">
        <w:rPr>
          <w:rFonts w:ascii="Times New Roman" w:hAnsi="Times New Roman" w:cs="Times New Roman"/>
          <w:color w:val="000000"/>
          <w:sz w:val="28"/>
          <w:szCs w:val="28"/>
        </w:rPr>
        <w:t>.</w:t>
      </w:r>
      <w:proofErr w:type="gramEnd"/>
      <w:r w:rsidRPr="00B0379C">
        <w:rPr>
          <w:rFonts w:ascii="Times New Roman" w:hAnsi="Times New Roman" w:cs="Times New Roman"/>
          <w:color w:val="000000"/>
          <w:sz w:val="28"/>
          <w:szCs w:val="28"/>
        </w:rPr>
        <w:t xml:space="preserve"> дан. - Режим доступа: http://www.</w:t>
      </w:r>
      <w:r w:rsidRPr="00B0379C">
        <w:rPr>
          <w:rFonts w:ascii="Times New Roman" w:hAnsi="Times New Roman" w:cs="Times New Roman"/>
          <w:color w:val="000000"/>
          <w:sz w:val="28"/>
          <w:szCs w:val="28"/>
          <w:lang w:val="en-US"/>
        </w:rPr>
        <w:t>zyxel</w:t>
      </w:r>
      <w:r w:rsidRPr="00B0379C">
        <w:rPr>
          <w:rFonts w:ascii="Times New Roman" w:hAnsi="Times New Roman" w:cs="Times New Roman"/>
          <w:color w:val="000000"/>
          <w:sz w:val="28"/>
          <w:szCs w:val="28"/>
        </w:rPr>
        <w:t>.</w:t>
      </w:r>
      <w:r w:rsidRPr="00B0379C">
        <w:rPr>
          <w:rFonts w:ascii="Times New Roman" w:hAnsi="Times New Roman" w:cs="Times New Roman"/>
          <w:color w:val="000000"/>
          <w:sz w:val="28"/>
          <w:szCs w:val="28"/>
          <w:lang w:val="en-US"/>
        </w:rPr>
        <w:t>ru</w:t>
      </w:r>
      <w:r w:rsidRPr="00B0379C">
        <w:rPr>
          <w:rFonts w:ascii="Times New Roman" w:hAnsi="Times New Roman" w:cs="Times New Roman"/>
          <w:color w:val="000000"/>
          <w:sz w:val="28"/>
          <w:szCs w:val="28"/>
        </w:rPr>
        <w:t>/</w:t>
      </w:r>
    </w:p>
    <w:p w14:paraId="1DAC91A2" w14:textId="77777777" w:rsidR="00B0379C" w:rsidRPr="00B0379C" w:rsidRDefault="00B0379C" w:rsidP="00B0379C">
      <w:pPr>
        <w:spacing w:line="360" w:lineRule="auto"/>
        <w:ind w:firstLine="851"/>
        <w:contextualSpacing/>
        <w:jc w:val="both"/>
        <w:rPr>
          <w:rFonts w:ascii="Times New Roman" w:hAnsi="Times New Roman" w:cs="Times New Roman"/>
          <w:color w:val="000000"/>
          <w:sz w:val="28"/>
          <w:szCs w:val="28"/>
        </w:rPr>
      </w:pPr>
      <w:r w:rsidRPr="00B0379C">
        <w:rPr>
          <w:rFonts w:ascii="Times New Roman" w:hAnsi="Times New Roman" w:cs="Times New Roman"/>
          <w:color w:val="000000"/>
          <w:sz w:val="28"/>
          <w:szCs w:val="28"/>
        </w:rPr>
        <w:t xml:space="preserve">Официальный сайт компании </w:t>
      </w:r>
      <w:proofErr w:type="spellStart"/>
      <w:r w:rsidRPr="00B0379C">
        <w:rPr>
          <w:rFonts w:ascii="Times New Roman" w:hAnsi="Times New Roman" w:cs="Times New Roman"/>
          <w:color w:val="000000"/>
          <w:sz w:val="28"/>
          <w:szCs w:val="28"/>
        </w:rPr>
        <w:t>TamoGraph</w:t>
      </w:r>
      <w:proofErr w:type="spellEnd"/>
      <w:r w:rsidRPr="00B0379C">
        <w:rPr>
          <w:rFonts w:ascii="Times New Roman" w:hAnsi="Times New Roman" w:cs="Times New Roman"/>
          <w:color w:val="000000"/>
          <w:sz w:val="28"/>
          <w:szCs w:val="28"/>
        </w:rPr>
        <w:t xml:space="preserve"> - Электрон</w:t>
      </w:r>
      <w:proofErr w:type="gramStart"/>
      <w:r w:rsidRPr="00B0379C">
        <w:rPr>
          <w:rFonts w:ascii="Times New Roman" w:hAnsi="Times New Roman" w:cs="Times New Roman"/>
          <w:color w:val="000000"/>
          <w:sz w:val="28"/>
          <w:szCs w:val="28"/>
        </w:rPr>
        <w:t>.</w:t>
      </w:r>
      <w:proofErr w:type="gramEnd"/>
      <w:r w:rsidRPr="00B0379C">
        <w:rPr>
          <w:rFonts w:ascii="Times New Roman" w:hAnsi="Times New Roman" w:cs="Times New Roman"/>
          <w:color w:val="000000"/>
          <w:sz w:val="28"/>
          <w:szCs w:val="28"/>
        </w:rPr>
        <w:t xml:space="preserve"> дан. - Режим доступа: </w:t>
      </w:r>
      <w:r w:rsidRPr="00B0379C">
        <w:rPr>
          <w:rFonts w:ascii="Times New Roman" w:hAnsi="Times New Roman" w:cs="Times New Roman"/>
          <w:color w:val="000000"/>
          <w:sz w:val="28"/>
          <w:szCs w:val="28"/>
          <w:lang w:val="en-US"/>
        </w:rPr>
        <w:t>http</w:t>
      </w:r>
      <w:r w:rsidRPr="00B0379C">
        <w:rPr>
          <w:rFonts w:ascii="Times New Roman" w:hAnsi="Times New Roman" w:cs="Times New Roman"/>
          <w:color w:val="000000"/>
          <w:sz w:val="28"/>
          <w:szCs w:val="28"/>
        </w:rPr>
        <w:t>://</w:t>
      </w:r>
      <w:r w:rsidRPr="00B0379C">
        <w:rPr>
          <w:rFonts w:ascii="Times New Roman" w:hAnsi="Times New Roman" w:cs="Times New Roman"/>
          <w:color w:val="000000"/>
          <w:sz w:val="28"/>
          <w:szCs w:val="28"/>
          <w:lang w:val="en-US"/>
        </w:rPr>
        <w:t>www</w:t>
      </w:r>
      <w:r w:rsidRPr="00B0379C">
        <w:rPr>
          <w:rFonts w:ascii="Times New Roman" w:hAnsi="Times New Roman" w:cs="Times New Roman"/>
          <w:color w:val="000000"/>
          <w:sz w:val="28"/>
          <w:szCs w:val="28"/>
        </w:rPr>
        <w:t>.</w:t>
      </w:r>
      <w:r w:rsidRPr="00B0379C">
        <w:rPr>
          <w:rFonts w:ascii="Times New Roman" w:hAnsi="Times New Roman" w:cs="Times New Roman"/>
          <w:color w:val="000000"/>
          <w:sz w:val="28"/>
          <w:szCs w:val="28"/>
          <w:lang w:val="en-US"/>
        </w:rPr>
        <w:t>tamos</w:t>
      </w:r>
      <w:r w:rsidRPr="00B0379C">
        <w:rPr>
          <w:rFonts w:ascii="Times New Roman" w:hAnsi="Times New Roman" w:cs="Times New Roman"/>
          <w:color w:val="000000"/>
          <w:sz w:val="28"/>
          <w:szCs w:val="28"/>
        </w:rPr>
        <w:t>.</w:t>
      </w:r>
      <w:r w:rsidRPr="00B0379C">
        <w:rPr>
          <w:rFonts w:ascii="Times New Roman" w:hAnsi="Times New Roman" w:cs="Times New Roman"/>
          <w:color w:val="000000"/>
          <w:sz w:val="28"/>
          <w:szCs w:val="28"/>
          <w:lang w:val="en-US"/>
        </w:rPr>
        <w:t>ru</w:t>
      </w:r>
      <w:r w:rsidRPr="00B0379C">
        <w:rPr>
          <w:rFonts w:ascii="Times New Roman" w:hAnsi="Times New Roman" w:cs="Times New Roman"/>
          <w:color w:val="000000"/>
          <w:sz w:val="28"/>
          <w:szCs w:val="28"/>
        </w:rPr>
        <w:t>/</w:t>
      </w:r>
    </w:p>
    <w:p w14:paraId="005BC1EE" w14:textId="77777777" w:rsidR="001B467A" w:rsidRPr="00B0379C" w:rsidRDefault="001B467A" w:rsidP="00B0379C">
      <w:pPr>
        <w:spacing w:line="40" w:lineRule="atLeast"/>
        <w:ind w:firstLine="851"/>
        <w:jc w:val="both"/>
        <w:rPr>
          <w:rFonts w:ascii="Times New Roman" w:hAnsi="Times New Roman" w:cs="Times New Roman"/>
          <w:b/>
          <w:sz w:val="28"/>
          <w:szCs w:val="28"/>
        </w:rPr>
      </w:pPr>
    </w:p>
    <w:sectPr w:rsidR="001B467A" w:rsidRPr="00B0379C">
      <w:pgSz w:w="11906" w:h="16838"/>
      <w:pgMar w:top="284" w:right="284" w:bottom="284" w:left="1134" w:header="0"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4CF89" w14:textId="77777777" w:rsidR="005E285C" w:rsidRDefault="005E285C" w:rsidP="009C0A6F">
      <w:pPr>
        <w:spacing w:after="0" w:line="240" w:lineRule="auto"/>
      </w:pPr>
      <w:r>
        <w:separator/>
      </w:r>
    </w:p>
  </w:endnote>
  <w:endnote w:type="continuationSeparator" w:id="0">
    <w:p w14:paraId="1ADA492C" w14:textId="77777777" w:rsidR="005E285C" w:rsidRDefault="005E285C" w:rsidP="009C0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ISOCPEUR">
    <w:altName w:val="Times New Roman"/>
    <w:charset w:val="CC"/>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6396353"/>
      <w:docPartObj>
        <w:docPartGallery w:val="Page Numbers (Bottom of Page)"/>
        <w:docPartUnique/>
      </w:docPartObj>
    </w:sdtPr>
    <w:sdtEndPr/>
    <w:sdtContent>
      <w:p w14:paraId="22F2DAE9" w14:textId="77777777" w:rsidR="009C0A6F" w:rsidRDefault="009C0A6F">
        <w:pPr>
          <w:pStyle w:val="af1"/>
          <w:jc w:val="center"/>
        </w:pPr>
        <w:r>
          <w:fldChar w:fldCharType="begin"/>
        </w:r>
        <w:r>
          <w:instrText>PAGE   \* MERGEFORMAT</w:instrText>
        </w:r>
        <w:r>
          <w:fldChar w:fldCharType="separate"/>
        </w:r>
        <w:r>
          <w:rPr>
            <w:noProof/>
          </w:rPr>
          <w:t>22</w:t>
        </w:r>
        <w:r>
          <w:fldChar w:fldCharType="end"/>
        </w:r>
      </w:p>
    </w:sdtContent>
  </w:sdt>
  <w:p w14:paraId="59C4F223" w14:textId="77777777" w:rsidR="009C0A6F" w:rsidRDefault="009C0A6F">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505FB" w14:textId="77777777" w:rsidR="005E285C" w:rsidRDefault="005E285C" w:rsidP="009C0A6F">
      <w:pPr>
        <w:spacing w:after="0" w:line="240" w:lineRule="auto"/>
      </w:pPr>
      <w:r>
        <w:separator/>
      </w:r>
    </w:p>
  </w:footnote>
  <w:footnote w:type="continuationSeparator" w:id="0">
    <w:p w14:paraId="28DFC9F5" w14:textId="77777777" w:rsidR="005E285C" w:rsidRDefault="005E285C" w:rsidP="009C0A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67A"/>
    <w:rsid w:val="00076EAA"/>
    <w:rsid w:val="000C754E"/>
    <w:rsid w:val="00133CAD"/>
    <w:rsid w:val="001B467A"/>
    <w:rsid w:val="001C2EA6"/>
    <w:rsid w:val="002776B9"/>
    <w:rsid w:val="00366718"/>
    <w:rsid w:val="003A780B"/>
    <w:rsid w:val="0046455C"/>
    <w:rsid w:val="00520AEF"/>
    <w:rsid w:val="00523262"/>
    <w:rsid w:val="00523687"/>
    <w:rsid w:val="005620BB"/>
    <w:rsid w:val="005D2C15"/>
    <w:rsid w:val="005E285C"/>
    <w:rsid w:val="00647F4F"/>
    <w:rsid w:val="006F7A4D"/>
    <w:rsid w:val="007B53CF"/>
    <w:rsid w:val="007C1C8E"/>
    <w:rsid w:val="007D52B5"/>
    <w:rsid w:val="00913DCF"/>
    <w:rsid w:val="009211FB"/>
    <w:rsid w:val="00935134"/>
    <w:rsid w:val="009415F1"/>
    <w:rsid w:val="009A381D"/>
    <w:rsid w:val="009C0A6F"/>
    <w:rsid w:val="009E03CF"/>
    <w:rsid w:val="00A0463E"/>
    <w:rsid w:val="00A0477C"/>
    <w:rsid w:val="00A709E5"/>
    <w:rsid w:val="00A741FE"/>
    <w:rsid w:val="00A866F2"/>
    <w:rsid w:val="00B0379C"/>
    <w:rsid w:val="00B31510"/>
    <w:rsid w:val="00B45DDA"/>
    <w:rsid w:val="00B84609"/>
    <w:rsid w:val="00BF4DD9"/>
    <w:rsid w:val="00C22A92"/>
    <w:rsid w:val="00CA4C62"/>
    <w:rsid w:val="00CF4FFA"/>
    <w:rsid w:val="00D232DE"/>
    <w:rsid w:val="00DA32C8"/>
    <w:rsid w:val="00E14301"/>
    <w:rsid w:val="00E92F23"/>
    <w:rsid w:val="00EB2894"/>
    <w:rsid w:val="00ED65C3"/>
    <w:rsid w:val="00F53294"/>
    <w:rsid w:val="00F8690C"/>
    <w:rsid w:val="00FC5E6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F8266"/>
  <w15:docId w15:val="{AC76B65D-569A-476B-B99E-5DC665C95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786"/>
    <w:pPr>
      <w:spacing w:after="160" w:line="259" w:lineRule="auto"/>
    </w:pPr>
  </w:style>
  <w:style w:type="paragraph" w:styleId="1">
    <w:name w:val="heading 1"/>
    <w:basedOn w:val="a"/>
    <w:link w:val="10"/>
    <w:uiPriority w:val="9"/>
    <w:qFormat/>
    <w:rsid w:val="00E041E9"/>
    <w:pPr>
      <w:spacing w:beforeAutospacing="1" w:afterAutospacing="1" w:line="240" w:lineRule="auto"/>
      <w:outlineLvl w:val="0"/>
    </w:pPr>
    <w:rPr>
      <w:rFonts w:ascii="Times New Roman" w:eastAsia="Times New Roman" w:hAnsi="Times New Roman" w:cs="Times New Roman"/>
      <w:b/>
      <w:bCs/>
      <w:kern w:val="2"/>
      <w:sz w:val="48"/>
      <w:szCs w:val="48"/>
      <w:lang w:eastAsia="ru-RU"/>
    </w:rPr>
  </w:style>
  <w:style w:type="paragraph" w:styleId="2">
    <w:name w:val="heading 2"/>
    <w:basedOn w:val="a"/>
    <w:next w:val="a"/>
    <w:link w:val="20"/>
    <w:uiPriority w:val="9"/>
    <w:unhideWhenUsed/>
    <w:qFormat/>
    <w:rsid w:val="00AD3F3F"/>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641D5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722DF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403DB8"/>
    <w:pPr>
      <w:keepNext/>
      <w:keepLines/>
      <w:spacing w:before="40" w:after="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403DB8"/>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E041E9"/>
    <w:rPr>
      <w:rFonts w:ascii="Times New Roman" w:eastAsia="Times New Roman" w:hAnsi="Times New Roman" w:cs="Times New Roman"/>
      <w:b/>
      <w:bCs/>
      <w:kern w:val="2"/>
      <w:sz w:val="48"/>
      <w:szCs w:val="48"/>
      <w:lang w:eastAsia="ru-RU"/>
    </w:rPr>
  </w:style>
  <w:style w:type="character" w:customStyle="1" w:styleId="a3">
    <w:name w:val="Текст выноски Знак"/>
    <w:basedOn w:val="a0"/>
    <w:uiPriority w:val="99"/>
    <w:semiHidden/>
    <w:qFormat/>
    <w:rsid w:val="0094179A"/>
    <w:rPr>
      <w:rFonts w:ascii="Tahoma" w:hAnsi="Tahoma" w:cs="Tahoma"/>
      <w:sz w:val="16"/>
      <w:szCs w:val="16"/>
    </w:rPr>
  </w:style>
  <w:style w:type="character" w:customStyle="1" w:styleId="20">
    <w:name w:val="Заголовок 2 Знак"/>
    <w:basedOn w:val="a0"/>
    <w:link w:val="2"/>
    <w:uiPriority w:val="9"/>
    <w:qFormat/>
    <w:rsid w:val="00AD3F3F"/>
    <w:rPr>
      <w:rFonts w:asciiTheme="majorHAnsi" w:eastAsiaTheme="majorEastAsia" w:hAnsiTheme="majorHAnsi" w:cstheme="majorBidi"/>
      <w:b/>
      <w:bCs/>
      <w:color w:val="5B9BD5" w:themeColor="accent1"/>
      <w:sz w:val="26"/>
      <w:szCs w:val="26"/>
    </w:rPr>
  </w:style>
  <w:style w:type="character" w:customStyle="1" w:styleId="-">
    <w:name w:val="Интернет-ссылка"/>
    <w:basedOn w:val="a0"/>
    <w:uiPriority w:val="99"/>
    <w:unhideWhenUsed/>
    <w:rsid w:val="00AD3F3F"/>
    <w:rPr>
      <w:color w:val="0000FF"/>
      <w:u w:val="single"/>
    </w:rPr>
  </w:style>
  <w:style w:type="character" w:customStyle="1" w:styleId="no-wikidata">
    <w:name w:val="no-wikidata"/>
    <w:basedOn w:val="a0"/>
    <w:qFormat/>
    <w:rsid w:val="00AD3F3F"/>
  </w:style>
  <w:style w:type="character" w:customStyle="1" w:styleId="nowrap">
    <w:name w:val="nowrap"/>
    <w:basedOn w:val="a0"/>
    <w:qFormat/>
    <w:rsid w:val="00AD3F3F"/>
  </w:style>
  <w:style w:type="character" w:customStyle="1" w:styleId="30">
    <w:name w:val="Заголовок 3 Знак"/>
    <w:basedOn w:val="a0"/>
    <w:link w:val="3"/>
    <w:uiPriority w:val="9"/>
    <w:qFormat/>
    <w:rsid w:val="00641D5A"/>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qFormat/>
    <w:rsid w:val="00722DF0"/>
    <w:rPr>
      <w:rFonts w:asciiTheme="majorHAnsi" w:eastAsiaTheme="majorEastAsia" w:hAnsiTheme="majorHAnsi" w:cstheme="majorBidi"/>
      <w:i/>
      <w:iCs/>
      <w:color w:val="2E74B5" w:themeColor="accent1" w:themeShade="BF"/>
    </w:rPr>
  </w:style>
  <w:style w:type="character" w:customStyle="1" w:styleId="mw-headline">
    <w:name w:val="mw-headline"/>
    <w:basedOn w:val="a0"/>
    <w:qFormat/>
    <w:rsid w:val="00722DF0"/>
  </w:style>
  <w:style w:type="character" w:customStyle="1" w:styleId="mw-editsection">
    <w:name w:val="mw-editsection"/>
    <w:basedOn w:val="a0"/>
    <w:qFormat/>
    <w:rsid w:val="00722DF0"/>
  </w:style>
  <w:style w:type="character" w:customStyle="1" w:styleId="mw-editsection-bracket">
    <w:name w:val="mw-editsection-bracket"/>
    <w:basedOn w:val="a0"/>
    <w:qFormat/>
    <w:rsid w:val="00722DF0"/>
  </w:style>
  <w:style w:type="character" w:customStyle="1" w:styleId="mw-editsection-divider">
    <w:name w:val="mw-editsection-divider"/>
    <w:basedOn w:val="a0"/>
    <w:qFormat/>
    <w:rsid w:val="00722DF0"/>
  </w:style>
  <w:style w:type="character" w:customStyle="1" w:styleId="50">
    <w:name w:val="Заголовок 5 Знак"/>
    <w:basedOn w:val="a0"/>
    <w:link w:val="5"/>
    <w:uiPriority w:val="9"/>
    <w:semiHidden/>
    <w:qFormat/>
    <w:rsid w:val="00403DB8"/>
    <w:rPr>
      <w:rFonts w:asciiTheme="majorHAnsi" w:eastAsiaTheme="majorEastAsia" w:hAnsiTheme="majorHAnsi" w:cstheme="majorBidi"/>
      <w:color w:val="2E74B5" w:themeColor="accent1" w:themeShade="BF"/>
    </w:rPr>
  </w:style>
  <w:style w:type="character" w:customStyle="1" w:styleId="60">
    <w:name w:val="Заголовок 6 Знак"/>
    <w:basedOn w:val="a0"/>
    <w:link w:val="6"/>
    <w:uiPriority w:val="9"/>
    <w:semiHidden/>
    <w:qFormat/>
    <w:rsid w:val="00403DB8"/>
    <w:rPr>
      <w:rFonts w:asciiTheme="majorHAnsi" w:eastAsiaTheme="majorEastAsia" w:hAnsiTheme="majorHAnsi" w:cstheme="majorBidi"/>
      <w:color w:val="1F4D78" w:themeColor="accent1" w:themeShade="7F"/>
    </w:rPr>
  </w:style>
  <w:style w:type="character" w:customStyle="1" w:styleId="a4">
    <w:name w:val="Посещённая гиперссылка"/>
    <w:basedOn w:val="a0"/>
    <w:uiPriority w:val="99"/>
    <w:semiHidden/>
    <w:unhideWhenUsed/>
    <w:rsid w:val="006F5F54"/>
    <w:rPr>
      <w:color w:val="954F72" w:themeColor="followedHyperlink"/>
      <w:u w:val="single"/>
    </w:rPr>
  </w:style>
  <w:style w:type="paragraph" w:styleId="a5">
    <w:name w:val="Title"/>
    <w:basedOn w:val="a"/>
    <w:next w:val="a6"/>
    <w:qFormat/>
    <w:pPr>
      <w:keepNext/>
      <w:spacing w:before="240" w:after="120"/>
    </w:pPr>
    <w:rPr>
      <w:rFonts w:ascii="Liberation Sans" w:eastAsia="Microsoft YaHei" w:hAnsi="Liberation Sans" w:cs="Mangal"/>
      <w:sz w:val="28"/>
      <w:szCs w:val="28"/>
    </w:rPr>
  </w:style>
  <w:style w:type="paragraph" w:styleId="a6">
    <w:name w:val="Body Text"/>
    <w:basedOn w:val="a"/>
    <w:pPr>
      <w:spacing w:after="140" w:line="276" w:lineRule="auto"/>
    </w:pPr>
  </w:style>
  <w:style w:type="paragraph" w:styleId="a7">
    <w:name w:val="List"/>
    <w:basedOn w:val="a6"/>
    <w:rPr>
      <w:rFonts w:cs="Mangal"/>
    </w:rPr>
  </w:style>
  <w:style w:type="paragraph" w:styleId="a8">
    <w:name w:val="caption"/>
    <w:basedOn w:val="a"/>
    <w:qFormat/>
    <w:pPr>
      <w:suppressLineNumbers/>
      <w:spacing w:before="120" w:after="120"/>
    </w:pPr>
    <w:rPr>
      <w:rFonts w:cs="Mangal"/>
      <w:i/>
      <w:iCs/>
      <w:sz w:val="24"/>
      <w:szCs w:val="24"/>
    </w:rPr>
  </w:style>
  <w:style w:type="paragraph" w:styleId="a9">
    <w:name w:val="index heading"/>
    <w:basedOn w:val="a"/>
    <w:qFormat/>
    <w:pPr>
      <w:suppressLineNumbers/>
    </w:pPr>
    <w:rPr>
      <w:rFonts w:cs="Mangal"/>
    </w:rPr>
  </w:style>
  <w:style w:type="paragraph" w:styleId="aa">
    <w:name w:val="Normal (Web)"/>
    <w:basedOn w:val="a"/>
    <w:uiPriority w:val="99"/>
    <w:unhideWhenUsed/>
    <w:qFormat/>
    <w:rsid w:val="00F0003C"/>
    <w:pPr>
      <w:spacing w:beforeAutospacing="1" w:afterAutospacing="1" w:line="240" w:lineRule="auto"/>
    </w:pPr>
    <w:rPr>
      <w:rFonts w:ascii="Times New Roman" w:eastAsia="Times New Roman" w:hAnsi="Times New Roman" w:cs="Times New Roman"/>
      <w:sz w:val="24"/>
      <w:szCs w:val="24"/>
      <w:lang w:eastAsia="ru-RU"/>
    </w:rPr>
  </w:style>
  <w:style w:type="paragraph" w:styleId="ab">
    <w:name w:val="Balloon Text"/>
    <w:basedOn w:val="a"/>
    <w:uiPriority w:val="99"/>
    <w:semiHidden/>
    <w:unhideWhenUsed/>
    <w:qFormat/>
    <w:rsid w:val="0094179A"/>
    <w:pPr>
      <w:spacing w:after="0" w:line="240" w:lineRule="auto"/>
    </w:pPr>
    <w:rPr>
      <w:rFonts w:ascii="Tahoma" w:hAnsi="Tahoma" w:cs="Tahoma"/>
      <w:sz w:val="16"/>
      <w:szCs w:val="16"/>
    </w:rPr>
  </w:style>
  <w:style w:type="paragraph" w:styleId="ac">
    <w:name w:val="List Paragraph"/>
    <w:basedOn w:val="a"/>
    <w:uiPriority w:val="34"/>
    <w:qFormat/>
    <w:rsid w:val="00A65B55"/>
    <w:pPr>
      <w:ind w:left="720"/>
      <w:contextualSpacing/>
    </w:pPr>
    <w:rPr>
      <w:rFonts w:eastAsiaTheme="minorEastAsia"/>
    </w:rPr>
  </w:style>
  <w:style w:type="paragraph" w:customStyle="1" w:styleId="ad">
    <w:name w:val="Чертежный"/>
    <w:qFormat/>
    <w:rsid w:val="007561E8"/>
    <w:pPr>
      <w:jc w:val="both"/>
    </w:pPr>
    <w:rPr>
      <w:rFonts w:ascii="ISOCPEUR" w:eastAsia="Times New Roman" w:hAnsi="ISOCPEUR" w:cs="Times New Roman"/>
      <w:i/>
      <w:sz w:val="28"/>
      <w:szCs w:val="20"/>
      <w:lang w:val="uk-UA" w:eastAsia="ru-RU"/>
    </w:rPr>
  </w:style>
  <w:style w:type="character" w:styleId="ae">
    <w:name w:val="Hyperlink"/>
    <w:basedOn w:val="a0"/>
    <w:uiPriority w:val="99"/>
    <w:semiHidden/>
    <w:unhideWhenUsed/>
    <w:rsid w:val="00BF4DD9"/>
    <w:rPr>
      <w:color w:val="0000FF"/>
      <w:u w:val="single"/>
    </w:rPr>
  </w:style>
  <w:style w:type="character" w:customStyle="1" w:styleId="tooltip">
    <w:name w:val="tooltip"/>
    <w:basedOn w:val="a0"/>
    <w:rsid w:val="00A0463E"/>
  </w:style>
  <w:style w:type="paragraph" w:styleId="af">
    <w:name w:val="header"/>
    <w:basedOn w:val="a"/>
    <w:link w:val="af0"/>
    <w:uiPriority w:val="99"/>
    <w:unhideWhenUsed/>
    <w:rsid w:val="009C0A6F"/>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9C0A6F"/>
  </w:style>
  <w:style w:type="paragraph" w:styleId="af1">
    <w:name w:val="footer"/>
    <w:basedOn w:val="a"/>
    <w:link w:val="af2"/>
    <w:uiPriority w:val="99"/>
    <w:unhideWhenUsed/>
    <w:rsid w:val="009C0A6F"/>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9C0A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1399C-E1EC-4E7D-A985-A601BC333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4721</Words>
  <Characters>26915</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PC_12</cp:lastModifiedBy>
  <cp:revision>2</cp:revision>
  <dcterms:created xsi:type="dcterms:W3CDTF">2022-02-21T03:32:00Z</dcterms:created>
  <dcterms:modified xsi:type="dcterms:W3CDTF">2022-02-21T03:32:00Z</dcterms:modified>
  <dc:language>ru-RU</dc:language>
</cp:coreProperties>
</file>